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6677F" w14:textId="23EF041D" w:rsidR="00004772" w:rsidRPr="00086298" w:rsidRDefault="00004772" w:rsidP="00004772">
      <w:pPr>
        <w:widowControl/>
        <w:tabs>
          <w:tab w:val="left" w:pos="1701"/>
          <w:tab w:val="right" w:pos="9923"/>
        </w:tabs>
        <w:rPr>
          <w:rFonts w:ascii="Arial" w:eastAsia="MS Mincho"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12</w:t>
      </w:r>
      <w:r>
        <w:rPr>
          <w:rFonts w:ascii="Arial" w:eastAsia="MS Mincho" w:hAnsi="Arial" w:cs="Arial"/>
          <w:b/>
          <w:bCs/>
          <w:sz w:val="22"/>
          <w:lang w:val="en-GB"/>
        </w:rPr>
        <w:t>8</w:t>
      </w:r>
      <w:r w:rsidRPr="00086298">
        <w:rPr>
          <w:rFonts w:ascii="Arial" w:eastAsia="MS Mincho" w:hAnsi="Arial" w:cs="Arial" w:hint="eastAsia"/>
          <w:b/>
          <w:bCs/>
          <w:sz w:val="22"/>
          <w:lang w:val="en-GB"/>
        </w:rPr>
        <w:tab/>
      </w:r>
      <w:r w:rsidRPr="00004772">
        <w:rPr>
          <w:rFonts w:ascii="Arial" w:eastAsia="MS Mincho" w:hAnsi="Arial" w:cs="Arial"/>
          <w:b/>
          <w:bCs/>
          <w:sz w:val="22"/>
          <w:lang w:val="en-GB"/>
        </w:rPr>
        <w:t>R2-2409667</w:t>
      </w:r>
    </w:p>
    <w:p w14:paraId="5B9D29E8" w14:textId="77777777" w:rsidR="00004772" w:rsidRDefault="00004772" w:rsidP="00004772">
      <w:pPr>
        <w:widowControl/>
        <w:tabs>
          <w:tab w:val="left" w:pos="1701"/>
          <w:tab w:val="right" w:pos="9923"/>
        </w:tabs>
        <w:rPr>
          <w:rFonts w:ascii="Arial" w:eastAsia="宋体" w:hAnsi="Arial" w:cs="Arial"/>
          <w:b/>
          <w:bCs/>
          <w:kern w:val="0"/>
          <w:sz w:val="22"/>
          <w:lang w:eastAsia="en-US"/>
        </w:rPr>
      </w:pPr>
      <w:r w:rsidRPr="00F5184C">
        <w:rPr>
          <w:rFonts w:ascii="Arial" w:eastAsia="宋体" w:hAnsi="Arial" w:cs="Arial"/>
          <w:b/>
          <w:bCs/>
          <w:kern w:val="0"/>
          <w:sz w:val="22"/>
          <w:lang w:eastAsia="en-US"/>
        </w:rPr>
        <w:t>Orlando, USA, Nov. 18</w:t>
      </w:r>
      <w:r w:rsidRPr="00F5184C">
        <w:rPr>
          <w:rFonts w:ascii="Arial" w:eastAsia="宋体" w:hAnsi="Arial" w:cs="Arial"/>
          <w:b/>
          <w:bCs/>
          <w:kern w:val="0"/>
          <w:sz w:val="22"/>
          <w:vertAlign w:val="superscript"/>
          <w:lang w:eastAsia="en-US"/>
        </w:rPr>
        <w:t>th</w:t>
      </w:r>
      <w:r w:rsidRPr="00F5184C">
        <w:rPr>
          <w:rFonts w:ascii="Arial" w:eastAsia="宋体" w:hAnsi="Arial" w:cs="Arial"/>
          <w:b/>
          <w:bCs/>
          <w:kern w:val="0"/>
          <w:sz w:val="22"/>
          <w:lang w:eastAsia="en-US"/>
        </w:rPr>
        <w:t xml:space="preserve"> – 22</w:t>
      </w:r>
      <w:r w:rsidRPr="00F5184C">
        <w:rPr>
          <w:rFonts w:ascii="Arial" w:eastAsia="宋体" w:hAnsi="Arial" w:cs="Arial"/>
          <w:b/>
          <w:bCs/>
          <w:kern w:val="0"/>
          <w:sz w:val="22"/>
          <w:vertAlign w:val="superscript"/>
          <w:lang w:eastAsia="en-US"/>
        </w:rPr>
        <w:t>nd</w:t>
      </w:r>
      <w:r w:rsidRPr="00F5184C">
        <w:rPr>
          <w:rFonts w:ascii="Arial" w:eastAsia="宋体" w:hAnsi="Arial" w:cs="Arial"/>
          <w:b/>
          <w:bCs/>
          <w:kern w:val="0"/>
          <w:sz w:val="22"/>
          <w:lang w:eastAsia="en-US"/>
        </w:rPr>
        <w:t>, 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17F02945"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00274909">
        <w:rPr>
          <w:rFonts w:ascii="Arial" w:eastAsia="MS Mincho" w:hAnsi="Arial" w:cs="Arial"/>
          <w:b/>
          <w:kern w:val="0"/>
          <w:sz w:val="22"/>
          <w:szCs w:val="24"/>
          <w:lang w:eastAsia="en-US"/>
        </w:rPr>
        <w:t>Updated s</w:t>
      </w:r>
      <w:r w:rsidR="00AF046E" w:rsidRPr="00AF046E">
        <w:rPr>
          <w:rFonts w:ascii="Arial" w:eastAsia="MS Mincho" w:hAnsi="Arial" w:cs="Arial"/>
          <w:b/>
          <w:kern w:val="0"/>
          <w:sz w:val="22"/>
          <w:szCs w:val="24"/>
          <w:lang w:eastAsia="en-US"/>
        </w:rPr>
        <w:t>imulation results for RRM measurement prediction</w:t>
      </w:r>
    </w:p>
    <w:p w14:paraId="66EBB36C" w14:textId="4A431B4D"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CF16C3">
        <w:rPr>
          <w:rFonts w:ascii="Arial" w:eastAsia="MS Mincho" w:hAnsi="Arial" w:cs="Arial"/>
          <w:b/>
          <w:kern w:val="0"/>
          <w:sz w:val="22"/>
          <w:szCs w:val="24"/>
          <w:lang w:eastAsia="en-US"/>
        </w:rPr>
        <w:t>3</w:t>
      </w:r>
      <w:r w:rsidRPr="0037163A">
        <w:rPr>
          <w:rFonts w:ascii="Arial" w:eastAsia="MS Mincho" w:hAnsi="Arial" w:cs="Arial"/>
          <w:b/>
          <w:kern w:val="0"/>
          <w:sz w:val="22"/>
          <w:szCs w:val="24"/>
          <w:lang w:eastAsia="en-US"/>
        </w:rPr>
        <w:t>.</w:t>
      </w:r>
      <w:r w:rsidR="00934F28">
        <w:rPr>
          <w:rFonts w:ascii="Arial" w:eastAsia="MS Mincho" w:hAnsi="Arial" w:cs="Arial"/>
          <w:b/>
          <w:kern w:val="0"/>
          <w:sz w:val="22"/>
          <w:szCs w:val="24"/>
          <w:lang w:eastAsia="en-US"/>
        </w:rPr>
        <w:t>2</w:t>
      </w:r>
      <w:r w:rsidR="00C8030E">
        <w:rPr>
          <w:rFonts w:ascii="Arial" w:eastAsia="MS Mincho" w:hAnsi="Arial" w:cs="Arial"/>
          <w:b/>
          <w:kern w:val="0"/>
          <w:sz w:val="22"/>
          <w:szCs w:val="24"/>
          <w:lang w:eastAsia="en-US"/>
        </w:rPr>
        <w:t>.1</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0DAF3B9A" w14:textId="1E2DD1E9" w:rsidR="00EF2571" w:rsidRDefault="00EF2571" w:rsidP="007C673A">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A</w:t>
      </w:r>
      <w:r>
        <w:rPr>
          <w:rFonts w:ascii="Times New Roman" w:hAnsi="Times New Roman" w:cs="Times New Roman"/>
          <w:kern w:val="0"/>
          <w:sz w:val="20"/>
          <w:szCs w:val="20"/>
        </w:rPr>
        <w:t xml:space="preserve">t the RAN2#127bis meeting, </w:t>
      </w:r>
      <w:r w:rsidR="0045261C">
        <w:rPr>
          <w:rFonts w:ascii="Times New Roman" w:hAnsi="Times New Roman" w:cs="Times New Roman"/>
          <w:kern w:val="0"/>
          <w:sz w:val="20"/>
          <w:szCs w:val="20"/>
        </w:rPr>
        <w:t>the following agreements were made based on the initial simulation results:</w:t>
      </w:r>
    </w:p>
    <w:p w14:paraId="42E413C0" w14:textId="77777777" w:rsidR="00EF2571" w:rsidRPr="00EF2571" w:rsidRDefault="00EF2571" w:rsidP="008C0819">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kern w:val="0"/>
          <w:sz w:val="20"/>
          <w:szCs w:val="24"/>
          <w:lang w:val="en-GB" w:eastAsia="en-GB"/>
        </w:rPr>
      </w:pPr>
      <w:r w:rsidRPr="00EF2571">
        <w:rPr>
          <w:rFonts w:ascii="Arial" w:eastAsia="MS Mincho" w:hAnsi="Arial" w:cs="Times New Roman"/>
          <w:b/>
          <w:bCs/>
          <w:kern w:val="0"/>
          <w:sz w:val="20"/>
          <w:szCs w:val="24"/>
          <w:lang w:val="en-GB" w:eastAsia="en-GB"/>
        </w:rPr>
        <w:t>Agreements on intra-frequency</w:t>
      </w:r>
    </w:p>
    <w:p w14:paraId="42D678A7" w14:textId="77777777" w:rsidR="00EF2571" w:rsidRPr="00EF2571" w:rsidRDefault="00EF2571" w:rsidP="008C0819">
      <w:pPr>
        <w:widowControl/>
        <w:numPr>
          <w:ilvl w:val="0"/>
          <w:numId w:val="39"/>
        </w:numPr>
        <w:pBdr>
          <w:top w:val="single" w:sz="4" w:space="1" w:color="auto"/>
          <w:left w:val="single" w:sz="4" w:space="4" w:color="auto"/>
          <w:bottom w:val="single" w:sz="4" w:space="1" w:color="auto"/>
          <w:right w:val="single" w:sz="4" w:space="4" w:color="auto"/>
        </w:pBdr>
        <w:tabs>
          <w:tab w:val="left" w:pos="1622"/>
        </w:tabs>
        <w:ind w:left="360"/>
        <w:jc w:val="left"/>
        <w:rPr>
          <w:rFonts w:ascii="Arial" w:eastAsia="MS Mincho" w:hAnsi="Arial" w:cs="Times New Roman"/>
          <w:kern w:val="0"/>
          <w:sz w:val="20"/>
          <w:szCs w:val="24"/>
          <w:lang w:val="en-GB" w:eastAsia="en-GB"/>
        </w:rPr>
      </w:pPr>
      <w:r w:rsidRPr="00EF2571">
        <w:rPr>
          <w:rFonts w:ascii="Arial" w:eastAsia="MS Mincho" w:hAnsi="Arial" w:cs="Times New Roman"/>
          <w:kern w:val="0"/>
          <w:sz w:val="20"/>
          <w:szCs w:val="24"/>
          <w:lang w:val="en-GB" w:eastAsia="en-GB"/>
        </w:rPr>
        <w:t>For intra-frequency temporal domain, higher UE speeds result in larger prediction errors</w:t>
      </w:r>
    </w:p>
    <w:p w14:paraId="38DF7895" w14:textId="77777777" w:rsidR="00EF2571" w:rsidRPr="00EF2571" w:rsidRDefault="00EF2571" w:rsidP="008C0819">
      <w:pPr>
        <w:widowControl/>
        <w:numPr>
          <w:ilvl w:val="0"/>
          <w:numId w:val="39"/>
        </w:numPr>
        <w:pBdr>
          <w:top w:val="single" w:sz="4" w:space="1" w:color="auto"/>
          <w:left w:val="single" w:sz="4" w:space="4" w:color="auto"/>
          <w:bottom w:val="single" w:sz="4" w:space="1" w:color="auto"/>
          <w:right w:val="single" w:sz="4" w:space="4" w:color="auto"/>
        </w:pBdr>
        <w:ind w:left="360"/>
        <w:jc w:val="left"/>
        <w:rPr>
          <w:rFonts w:ascii="Arial" w:eastAsia="MS Mincho" w:hAnsi="Arial" w:cs="宋体"/>
          <w:sz w:val="20"/>
          <w:szCs w:val="24"/>
        </w:rPr>
      </w:pPr>
      <w:r w:rsidRPr="00EF2571">
        <w:rPr>
          <w:rFonts w:ascii="Arial" w:eastAsia="MS Mincho" w:hAnsi="Arial" w:cs="宋体"/>
          <w:sz w:val="20"/>
          <w:szCs w:val="24"/>
        </w:rPr>
        <w:t xml:space="preserve">Initially, increasing the OW length can enhance prediction accuracy in the temporal domain case A, especially when the OW is relatively short. However, once the OW exceeds a certain threshold, further increases do not yield significant benefits. Conversely, for PW, longer durations correlate with decreased prediction accuracy.  RAN2 will not define the actual threshold and fast fading assumption.  </w:t>
      </w:r>
    </w:p>
    <w:p w14:paraId="7021C4C4" w14:textId="77777777" w:rsidR="00EF2571" w:rsidRPr="00EF2571" w:rsidRDefault="00EF2571" w:rsidP="008C0819">
      <w:pPr>
        <w:widowControl/>
        <w:numPr>
          <w:ilvl w:val="0"/>
          <w:numId w:val="39"/>
        </w:numPr>
        <w:pBdr>
          <w:top w:val="single" w:sz="4" w:space="1" w:color="auto"/>
          <w:left w:val="single" w:sz="4" w:space="4" w:color="auto"/>
          <w:bottom w:val="single" w:sz="4" w:space="1" w:color="auto"/>
          <w:right w:val="single" w:sz="4" w:space="4" w:color="auto"/>
        </w:pBdr>
        <w:tabs>
          <w:tab w:val="left" w:pos="1622"/>
        </w:tabs>
        <w:ind w:left="360"/>
        <w:jc w:val="left"/>
        <w:rPr>
          <w:rFonts w:ascii="Arial" w:eastAsia="MS Mincho" w:hAnsi="Arial" w:cs="Times New Roman"/>
          <w:kern w:val="0"/>
          <w:sz w:val="20"/>
          <w:szCs w:val="24"/>
          <w:lang w:val="en-GB" w:eastAsia="en-GB"/>
        </w:rPr>
      </w:pPr>
      <w:r w:rsidRPr="00EF2571">
        <w:rPr>
          <w:rFonts w:ascii="Arial" w:eastAsia="MS Mincho" w:hAnsi="Arial" w:cs="Times New Roman"/>
          <w:kern w:val="0"/>
          <w:sz w:val="20"/>
          <w:szCs w:val="24"/>
          <w:lang w:val="en-GB" w:eastAsia="en-GB"/>
        </w:rPr>
        <w:t>Majority of companies observe that among sub cases 1, 2, and 3, at least with shorter prediction window sub case 2 demonstrates the highest prediction accuracy</w:t>
      </w:r>
    </w:p>
    <w:p w14:paraId="5A868ED5" w14:textId="77777777" w:rsidR="00EF2571" w:rsidRPr="00EF2571" w:rsidRDefault="00EF2571" w:rsidP="008C0819">
      <w:pPr>
        <w:widowControl/>
        <w:numPr>
          <w:ilvl w:val="0"/>
          <w:numId w:val="39"/>
        </w:numPr>
        <w:pBdr>
          <w:top w:val="single" w:sz="4" w:space="1" w:color="auto"/>
          <w:left w:val="single" w:sz="4" w:space="4" w:color="auto"/>
          <w:bottom w:val="single" w:sz="4" w:space="1" w:color="auto"/>
          <w:right w:val="single" w:sz="4" w:space="4" w:color="auto"/>
        </w:pBdr>
        <w:tabs>
          <w:tab w:val="left" w:pos="1622"/>
        </w:tabs>
        <w:ind w:left="360"/>
        <w:jc w:val="left"/>
        <w:rPr>
          <w:rFonts w:ascii="Arial" w:eastAsia="MS Mincho" w:hAnsi="Arial" w:cs="Times New Roman"/>
          <w:kern w:val="0"/>
          <w:sz w:val="20"/>
          <w:szCs w:val="24"/>
          <w:lang w:val="en-GB" w:eastAsia="en-GB"/>
        </w:rPr>
      </w:pPr>
      <w:r w:rsidRPr="00EF2571">
        <w:rPr>
          <w:rFonts w:ascii="Arial" w:eastAsia="MS Mincho" w:hAnsi="Arial" w:cs="Times New Roman"/>
          <w:kern w:val="0"/>
          <w:sz w:val="20"/>
          <w:szCs w:val="24"/>
          <w:lang w:val="en-GB" w:eastAsia="en-GB"/>
        </w:rPr>
        <w:t xml:space="preserve">Companies can provide multiple real time RSRP value(s) and/or average RSRP value over the entire window and should indicate in their simulation results what they have used.   The companies should at least provide the results of only one value it should be the last value at the end of the PW.   We will add two columns in the spreadsheet to capture the last value and the average value.   </w:t>
      </w:r>
    </w:p>
    <w:p w14:paraId="7722767D" w14:textId="77777777" w:rsidR="00EF2571" w:rsidRPr="00EF2571" w:rsidRDefault="00EF2571" w:rsidP="008C0819">
      <w:pPr>
        <w:widowControl/>
        <w:pBdr>
          <w:top w:val="single" w:sz="4" w:space="1" w:color="auto"/>
          <w:left w:val="single" w:sz="4" w:space="4" w:color="auto"/>
          <w:bottom w:val="single" w:sz="4" w:space="1" w:color="auto"/>
          <w:right w:val="single" w:sz="4" w:space="4" w:color="auto"/>
        </w:pBdr>
        <w:tabs>
          <w:tab w:val="left" w:pos="1622"/>
        </w:tabs>
        <w:jc w:val="left"/>
        <w:rPr>
          <w:rFonts w:ascii="Arial" w:eastAsia="MS Mincho" w:hAnsi="Arial" w:cs="Times New Roman"/>
          <w:b/>
          <w:bCs/>
          <w:kern w:val="0"/>
          <w:sz w:val="20"/>
          <w:szCs w:val="24"/>
          <w:lang w:val="en-GB" w:eastAsia="en-GB"/>
        </w:rPr>
      </w:pPr>
      <w:r w:rsidRPr="00EF2571">
        <w:rPr>
          <w:rFonts w:ascii="Arial" w:eastAsia="MS Mincho" w:hAnsi="Arial" w:cs="Times New Roman"/>
          <w:b/>
          <w:bCs/>
          <w:kern w:val="0"/>
          <w:sz w:val="20"/>
          <w:szCs w:val="24"/>
          <w:lang w:val="en-GB" w:eastAsia="en-GB"/>
        </w:rPr>
        <w:t>Agreements on inter-frequency</w:t>
      </w:r>
    </w:p>
    <w:p w14:paraId="002895F2" w14:textId="77777777" w:rsidR="00EF2571" w:rsidRPr="00EF2571" w:rsidRDefault="00EF2571" w:rsidP="008C0819">
      <w:pPr>
        <w:widowControl/>
        <w:numPr>
          <w:ilvl w:val="0"/>
          <w:numId w:val="39"/>
        </w:numPr>
        <w:pBdr>
          <w:top w:val="single" w:sz="4" w:space="1" w:color="auto"/>
          <w:left w:val="single" w:sz="4" w:space="4" w:color="auto"/>
          <w:bottom w:val="single" w:sz="4" w:space="1" w:color="auto"/>
          <w:right w:val="single" w:sz="4" w:space="4" w:color="auto"/>
        </w:pBdr>
        <w:tabs>
          <w:tab w:val="left" w:pos="1622"/>
        </w:tabs>
        <w:ind w:left="360"/>
        <w:jc w:val="left"/>
        <w:rPr>
          <w:rFonts w:ascii="Arial" w:eastAsia="MS Mincho" w:hAnsi="Arial" w:cs="Times New Roman"/>
          <w:kern w:val="0"/>
          <w:sz w:val="20"/>
          <w:szCs w:val="24"/>
          <w:lang w:val="en-GB" w:eastAsia="en-GB"/>
        </w:rPr>
      </w:pPr>
      <w:r w:rsidRPr="00EF2571">
        <w:rPr>
          <w:rFonts w:ascii="Arial" w:eastAsia="MS Mincho" w:hAnsi="Arial" w:cs="Times New Roman"/>
          <w:kern w:val="0"/>
          <w:sz w:val="20"/>
          <w:szCs w:val="24"/>
          <w:lang w:val="en-GB" w:eastAsia="en-GB"/>
        </w:rPr>
        <w:t>Companies need to report whether earlier predicted results are also used as inputs for future RRM prediction.</w:t>
      </w:r>
    </w:p>
    <w:p w14:paraId="300D1432" w14:textId="77777777" w:rsidR="00EF2571" w:rsidRPr="00EF2571" w:rsidRDefault="00EF2571" w:rsidP="008C0819">
      <w:pPr>
        <w:widowControl/>
        <w:numPr>
          <w:ilvl w:val="0"/>
          <w:numId w:val="39"/>
        </w:numPr>
        <w:pBdr>
          <w:top w:val="single" w:sz="4" w:space="1" w:color="auto"/>
          <w:left w:val="single" w:sz="4" w:space="4" w:color="auto"/>
          <w:bottom w:val="single" w:sz="4" w:space="1" w:color="auto"/>
          <w:right w:val="single" w:sz="4" w:space="4" w:color="auto"/>
        </w:pBdr>
        <w:tabs>
          <w:tab w:val="left" w:pos="1622"/>
        </w:tabs>
        <w:ind w:left="360"/>
        <w:jc w:val="left"/>
        <w:rPr>
          <w:rFonts w:ascii="Arial" w:eastAsia="MS Mincho" w:hAnsi="Arial" w:cs="Times New Roman"/>
          <w:kern w:val="0"/>
          <w:sz w:val="20"/>
          <w:szCs w:val="24"/>
          <w:lang w:val="en-GB" w:eastAsia="en-GB"/>
        </w:rPr>
      </w:pPr>
      <w:r w:rsidRPr="00EF2571">
        <w:rPr>
          <w:rFonts w:ascii="Arial" w:eastAsia="MS Mincho" w:hAnsi="Arial" w:cs="Times New Roman"/>
          <w:kern w:val="0"/>
          <w:sz w:val="20"/>
          <w:szCs w:val="24"/>
          <w:lang w:val="en-GB" w:eastAsia="en-GB"/>
        </w:rPr>
        <w:t>Companies should report with their simulation the correlation coefficient</w:t>
      </w:r>
    </w:p>
    <w:p w14:paraId="00CC8D3F" w14:textId="77777777" w:rsidR="00EF2571" w:rsidRPr="00EF2571" w:rsidRDefault="00EF2571" w:rsidP="008C0819">
      <w:pPr>
        <w:widowControl/>
        <w:numPr>
          <w:ilvl w:val="0"/>
          <w:numId w:val="39"/>
        </w:numPr>
        <w:pBdr>
          <w:top w:val="single" w:sz="4" w:space="1" w:color="auto"/>
          <w:left w:val="single" w:sz="4" w:space="4" w:color="auto"/>
          <w:bottom w:val="single" w:sz="4" w:space="1" w:color="auto"/>
          <w:right w:val="single" w:sz="4" w:space="4" w:color="auto"/>
        </w:pBdr>
        <w:tabs>
          <w:tab w:val="left" w:pos="1622"/>
        </w:tabs>
        <w:ind w:left="360"/>
        <w:jc w:val="left"/>
        <w:rPr>
          <w:rFonts w:ascii="Arial" w:eastAsia="MS Mincho" w:hAnsi="Arial" w:cs="Times New Roman"/>
          <w:kern w:val="0"/>
          <w:sz w:val="20"/>
          <w:szCs w:val="24"/>
          <w:lang w:val="en-GB" w:eastAsia="en-GB"/>
        </w:rPr>
      </w:pPr>
      <w:r w:rsidRPr="00EF2571">
        <w:rPr>
          <w:rFonts w:ascii="Arial" w:eastAsia="MS Mincho" w:hAnsi="Arial" w:cs="Times New Roman"/>
          <w:kern w:val="0"/>
          <w:sz w:val="20"/>
          <w:szCs w:val="24"/>
          <w:lang w:val="en-GB" w:eastAsia="en-GB"/>
        </w:rPr>
        <w:t>Higher-to-lower and lower-to-higher frequency prediction is comparable</w:t>
      </w:r>
    </w:p>
    <w:p w14:paraId="42536BE6" w14:textId="77777777" w:rsidR="00EF2571" w:rsidRPr="00EF2571" w:rsidRDefault="00EF2571" w:rsidP="008C0819">
      <w:pPr>
        <w:widowControl/>
        <w:numPr>
          <w:ilvl w:val="0"/>
          <w:numId w:val="39"/>
        </w:numPr>
        <w:pBdr>
          <w:top w:val="single" w:sz="4" w:space="1" w:color="auto"/>
          <w:left w:val="single" w:sz="4" w:space="4" w:color="auto"/>
          <w:bottom w:val="single" w:sz="4" w:space="1" w:color="auto"/>
          <w:right w:val="single" w:sz="4" w:space="4" w:color="auto"/>
        </w:pBdr>
        <w:ind w:left="360"/>
        <w:jc w:val="left"/>
        <w:rPr>
          <w:rFonts w:ascii="Arial" w:eastAsia="MS Mincho" w:hAnsi="Arial" w:cs="宋体"/>
          <w:sz w:val="20"/>
          <w:szCs w:val="24"/>
        </w:rPr>
      </w:pPr>
      <w:r w:rsidRPr="00EF2571">
        <w:rPr>
          <w:rFonts w:ascii="Arial" w:eastAsia="MS Mincho" w:hAnsi="Arial" w:cs="宋体"/>
          <w:sz w:val="20"/>
          <w:szCs w:val="24"/>
        </w:rPr>
        <w:t xml:space="preserve">For co-located scenario,  the UE speed in the inter-frequency case has minor impact on prediction accuracy </w:t>
      </w:r>
    </w:p>
    <w:p w14:paraId="5C0CE41D" w14:textId="382AC970" w:rsidR="00F606D4" w:rsidRDefault="00C631DA" w:rsidP="007C673A">
      <w:pPr>
        <w:widowControl/>
        <w:adjustRightInd w:val="0"/>
        <w:snapToGrid w:val="0"/>
        <w:spacing w:before="120" w:after="120" w:line="288" w:lineRule="auto"/>
        <w:rPr>
          <w:rFonts w:ascii="Times New Roman" w:eastAsia="MS Mincho" w:hAnsi="Times New Roman" w:cs="Times New Roman"/>
          <w:kern w:val="0"/>
          <w:sz w:val="20"/>
          <w:szCs w:val="20"/>
          <w:lang w:eastAsia="en-US"/>
        </w:rPr>
      </w:pPr>
      <w:r w:rsidRPr="00C631DA">
        <w:rPr>
          <w:rFonts w:ascii="Times New Roman" w:eastAsia="MS Mincho" w:hAnsi="Times New Roman" w:cs="Times New Roman" w:hint="eastAsia"/>
          <w:kern w:val="0"/>
          <w:sz w:val="20"/>
          <w:szCs w:val="20"/>
          <w:lang w:eastAsia="en-US"/>
        </w:rPr>
        <w:t>I</w:t>
      </w:r>
      <w:r w:rsidRPr="00C631DA">
        <w:rPr>
          <w:rFonts w:ascii="Times New Roman" w:eastAsia="MS Mincho" w:hAnsi="Times New Roman" w:cs="Times New Roman"/>
          <w:kern w:val="0"/>
          <w:sz w:val="20"/>
          <w:szCs w:val="20"/>
          <w:lang w:eastAsia="en-US"/>
        </w:rPr>
        <w:t xml:space="preserve">n this contribution, we </w:t>
      </w:r>
      <w:r w:rsidR="009D00D1">
        <w:rPr>
          <w:rFonts w:ascii="Times New Roman" w:eastAsia="MS Mincho" w:hAnsi="Times New Roman" w:cs="Times New Roman"/>
          <w:kern w:val="0"/>
          <w:sz w:val="20"/>
          <w:szCs w:val="20"/>
          <w:lang w:eastAsia="en-US"/>
        </w:rPr>
        <w:t>w</w:t>
      </w:r>
      <w:r w:rsidR="009D00D1" w:rsidRPr="009D00D1">
        <w:rPr>
          <w:rFonts w:ascii="Times New Roman" w:eastAsia="MS Mincho" w:hAnsi="Times New Roman" w:cs="Times New Roman"/>
          <w:kern w:val="0"/>
          <w:sz w:val="20"/>
          <w:szCs w:val="20"/>
          <w:lang w:eastAsia="en-US"/>
        </w:rPr>
        <w:t xml:space="preserve">ill </w:t>
      </w:r>
      <w:bookmarkStart w:id="5" w:name="_Hlk161928446"/>
      <w:r w:rsidR="00F40BEF">
        <w:rPr>
          <w:rFonts w:ascii="Times New Roman" w:eastAsia="MS Mincho" w:hAnsi="Times New Roman" w:cs="Times New Roman"/>
          <w:kern w:val="0"/>
          <w:sz w:val="20"/>
          <w:szCs w:val="20"/>
          <w:lang w:eastAsia="en-US"/>
        </w:rPr>
        <w:t xml:space="preserve">provide </w:t>
      </w:r>
      <w:r w:rsidR="001A6F33">
        <w:rPr>
          <w:rFonts w:ascii="Times New Roman" w:eastAsia="MS Mincho" w:hAnsi="Times New Roman" w:cs="Times New Roman"/>
          <w:kern w:val="0"/>
          <w:sz w:val="20"/>
          <w:szCs w:val="20"/>
          <w:lang w:eastAsia="en-US"/>
        </w:rPr>
        <w:t>updated</w:t>
      </w:r>
      <w:r w:rsidR="001A6F33" w:rsidRPr="00F40BEF">
        <w:rPr>
          <w:rFonts w:ascii="Times New Roman" w:eastAsia="MS Mincho" w:hAnsi="Times New Roman" w:cs="Times New Roman"/>
          <w:kern w:val="0"/>
          <w:sz w:val="20"/>
          <w:szCs w:val="20"/>
          <w:lang w:eastAsia="en-US"/>
        </w:rPr>
        <w:t xml:space="preserve"> </w:t>
      </w:r>
      <w:r w:rsidR="00F40BEF" w:rsidRPr="00F40BEF">
        <w:rPr>
          <w:rFonts w:ascii="Times New Roman" w:eastAsia="MS Mincho" w:hAnsi="Times New Roman" w:cs="Times New Roman"/>
          <w:kern w:val="0"/>
          <w:sz w:val="20"/>
          <w:szCs w:val="20"/>
          <w:lang w:eastAsia="en-US"/>
        </w:rPr>
        <w:t>simulation results on the agreed scenarios and agreed assumptions</w:t>
      </w:r>
      <w:r w:rsidR="00F606D4">
        <w:rPr>
          <w:rFonts w:ascii="Times New Roman" w:eastAsia="MS Mincho" w:hAnsi="Times New Roman" w:cs="Times New Roman"/>
          <w:kern w:val="0"/>
          <w:sz w:val="20"/>
          <w:szCs w:val="20"/>
          <w:lang w:eastAsia="en-US"/>
        </w:rPr>
        <w:t>.</w:t>
      </w:r>
    </w:p>
    <w:bookmarkEnd w:id="5"/>
    <w:p w14:paraId="68F89029" w14:textId="3149173A" w:rsidR="00352893" w:rsidRP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1DB281E2" w14:textId="5B5C84CC" w:rsidR="00DF4642" w:rsidRDefault="00DE0471" w:rsidP="00B06EC9">
      <w:pPr>
        <w:pStyle w:val="2"/>
        <w:numPr>
          <w:ilvl w:val="1"/>
          <w:numId w:val="3"/>
        </w:numPr>
        <w:spacing w:before="120"/>
        <w:ind w:left="567" w:hanging="567"/>
        <w:rPr>
          <w:b w:val="0"/>
          <w:sz w:val="28"/>
          <w:lang w:val="en-US"/>
        </w:rPr>
      </w:pPr>
      <w:r w:rsidRPr="001C2BB9">
        <w:rPr>
          <w:b w:val="0"/>
          <w:sz w:val="28"/>
          <w:lang w:val="en-US"/>
        </w:rPr>
        <w:t xml:space="preserve">FR1 to FR1 intra-frequency </w:t>
      </w:r>
      <w:r>
        <w:rPr>
          <w:b w:val="0"/>
          <w:sz w:val="28"/>
          <w:lang w:val="en-US"/>
        </w:rPr>
        <w:t>(</w:t>
      </w:r>
      <w:r w:rsidRPr="001C2BB9">
        <w:rPr>
          <w:b w:val="0"/>
          <w:sz w:val="28"/>
          <w:lang w:val="en-US"/>
        </w:rPr>
        <w:t>temporal domain</w:t>
      </w:r>
      <w:r>
        <w:rPr>
          <w:b w:val="0"/>
          <w:sz w:val="28"/>
          <w:lang w:val="en-US"/>
        </w:rPr>
        <w:t>)</w:t>
      </w:r>
    </w:p>
    <w:p w14:paraId="17DA6E79" w14:textId="499B7572" w:rsidR="00240E04" w:rsidRDefault="00AA36E3" w:rsidP="00240E04">
      <w:pPr>
        <w:pStyle w:val="3"/>
        <w:numPr>
          <w:ilvl w:val="2"/>
          <w:numId w:val="3"/>
        </w:numPr>
        <w:spacing w:line="240" w:lineRule="auto"/>
        <w:rPr>
          <w:rFonts w:ascii="Arial" w:eastAsia="宋体" w:hAnsi="Arial" w:cs="Arial"/>
          <w:b w:val="0"/>
          <w:kern w:val="32"/>
          <w:sz w:val="24"/>
        </w:rPr>
      </w:pPr>
      <w:r>
        <w:rPr>
          <w:rFonts w:ascii="Arial" w:eastAsia="宋体" w:hAnsi="Arial" w:cs="Arial"/>
          <w:b w:val="0"/>
          <w:kern w:val="32"/>
          <w:sz w:val="24"/>
        </w:rPr>
        <w:t>Clarification</w:t>
      </w:r>
      <w:r w:rsidR="00DE0471">
        <w:rPr>
          <w:rFonts w:ascii="Arial" w:eastAsia="宋体" w:hAnsi="Arial" w:cs="Arial"/>
          <w:b w:val="0"/>
          <w:kern w:val="32"/>
          <w:sz w:val="24"/>
        </w:rPr>
        <w:t xml:space="preserve"> on</w:t>
      </w:r>
      <w:r w:rsidR="008F4E43">
        <w:rPr>
          <w:rFonts w:ascii="Arial" w:eastAsia="宋体" w:hAnsi="Arial" w:cs="Arial"/>
          <w:b w:val="0"/>
          <w:kern w:val="32"/>
          <w:sz w:val="24"/>
        </w:rPr>
        <w:t xml:space="preserve"> </w:t>
      </w:r>
      <w:r w:rsidR="00990F11">
        <w:rPr>
          <w:rFonts w:ascii="Arial" w:eastAsia="宋体" w:hAnsi="Arial" w:cs="Arial"/>
          <w:b w:val="0"/>
          <w:kern w:val="32"/>
          <w:sz w:val="24"/>
        </w:rPr>
        <w:t xml:space="preserve">L1 </w:t>
      </w:r>
      <w:r w:rsidR="008F4E43">
        <w:rPr>
          <w:rFonts w:ascii="Arial" w:eastAsia="宋体" w:hAnsi="Arial" w:cs="Arial"/>
          <w:b w:val="0"/>
          <w:kern w:val="32"/>
          <w:sz w:val="24"/>
        </w:rPr>
        <w:t>filtering option</w:t>
      </w:r>
    </w:p>
    <w:p w14:paraId="62C861CD" w14:textId="3A11329E" w:rsidR="00E53D40" w:rsidRPr="00E53D40" w:rsidRDefault="00E53D40" w:rsidP="00E53D40">
      <w:pPr>
        <w:widowControl/>
        <w:adjustRightInd w:val="0"/>
        <w:snapToGrid w:val="0"/>
        <w:spacing w:before="120" w:after="120" w:line="288" w:lineRule="auto"/>
        <w:rPr>
          <w:rFonts w:ascii="Times New Roman" w:hAnsi="Times New Roman" w:cs="Times New Roman"/>
          <w:kern w:val="0"/>
          <w:sz w:val="20"/>
          <w:szCs w:val="20"/>
        </w:rPr>
      </w:pPr>
      <w:r w:rsidRPr="00E53D40">
        <w:rPr>
          <w:rFonts w:ascii="Times New Roman" w:hAnsi="Times New Roman" w:cs="Times New Roman"/>
          <w:kern w:val="0"/>
          <w:sz w:val="20"/>
          <w:szCs w:val="20"/>
        </w:rPr>
        <w:t xml:space="preserve">At the </w:t>
      </w:r>
      <w:r w:rsidR="003D2213">
        <w:rPr>
          <w:rFonts w:ascii="Times New Roman" w:hAnsi="Times New Roman" w:cs="Times New Roman"/>
          <w:kern w:val="0"/>
          <w:sz w:val="20"/>
          <w:szCs w:val="20"/>
        </w:rPr>
        <w:t xml:space="preserve">RAN#127 </w:t>
      </w:r>
      <w:r w:rsidRPr="00E53D40">
        <w:rPr>
          <w:rFonts w:ascii="Times New Roman" w:hAnsi="Times New Roman" w:cs="Times New Roman"/>
          <w:kern w:val="0"/>
          <w:sz w:val="20"/>
          <w:szCs w:val="20"/>
        </w:rPr>
        <w:t xml:space="preserve">meeting, RAN2 discussed and agreed on two L1 filtering </w:t>
      </w:r>
      <w:r>
        <w:rPr>
          <w:rFonts w:ascii="Times New Roman" w:hAnsi="Times New Roman" w:cs="Times New Roman" w:hint="eastAsia"/>
          <w:kern w:val="0"/>
          <w:sz w:val="20"/>
          <w:szCs w:val="20"/>
        </w:rPr>
        <w:t>option</w:t>
      </w:r>
      <w:r w:rsidRPr="00E53D40">
        <w:rPr>
          <w:rFonts w:ascii="Times New Roman" w:hAnsi="Times New Roman" w:cs="Times New Roman"/>
          <w:kern w:val="0"/>
          <w:sz w:val="20"/>
          <w:szCs w:val="20"/>
        </w:rPr>
        <w:t xml:space="preserve">s, </w:t>
      </w:r>
      <w:r>
        <w:rPr>
          <w:rFonts w:ascii="Times New Roman" w:hAnsi="Times New Roman" w:cs="Times New Roman"/>
          <w:kern w:val="0"/>
          <w:sz w:val="20"/>
          <w:szCs w:val="20"/>
        </w:rPr>
        <w:t>i.e.,</w:t>
      </w:r>
      <w:r w:rsidRPr="00E53D40">
        <w:rPr>
          <w:rFonts w:ascii="Times New Roman" w:hAnsi="Times New Roman" w:cs="Times New Roman"/>
          <w:kern w:val="0"/>
          <w:sz w:val="20"/>
          <w:szCs w:val="20"/>
        </w:rPr>
        <w:t xml:space="preserve"> sliding and </w:t>
      </w:r>
      <w:r>
        <w:rPr>
          <w:rFonts w:ascii="Times New Roman" w:hAnsi="Times New Roman" w:cs="Times New Roman"/>
          <w:kern w:val="0"/>
          <w:sz w:val="20"/>
          <w:szCs w:val="20"/>
        </w:rPr>
        <w:t>non-</w:t>
      </w:r>
      <w:r w:rsidRPr="00E53D40">
        <w:rPr>
          <w:rFonts w:ascii="Times New Roman" w:hAnsi="Times New Roman" w:cs="Times New Roman"/>
          <w:kern w:val="0"/>
          <w:sz w:val="20"/>
          <w:szCs w:val="20"/>
        </w:rPr>
        <w:t>sliding</w:t>
      </w:r>
      <w:r>
        <w:rPr>
          <w:rFonts w:ascii="Times New Roman" w:hAnsi="Times New Roman" w:cs="Times New Roman"/>
          <w:kern w:val="0"/>
          <w:sz w:val="20"/>
          <w:szCs w:val="20"/>
        </w:rPr>
        <w:t xml:space="preserve"> L1 filtering</w:t>
      </w:r>
      <w:r w:rsidRPr="00E53D40">
        <w:rPr>
          <w:rFonts w:ascii="Times New Roman" w:hAnsi="Times New Roman" w:cs="Times New Roman"/>
          <w:kern w:val="0"/>
          <w:sz w:val="20"/>
          <w:szCs w:val="20"/>
        </w:rPr>
        <w:t>.</w:t>
      </w:r>
    </w:p>
    <w:tbl>
      <w:tblPr>
        <w:tblStyle w:val="a9"/>
        <w:tblW w:w="0" w:type="auto"/>
        <w:tblLook w:val="04A0" w:firstRow="1" w:lastRow="0" w:firstColumn="1" w:lastColumn="0" w:noHBand="0" w:noVBand="1"/>
      </w:tblPr>
      <w:tblGrid>
        <w:gridCol w:w="9060"/>
      </w:tblGrid>
      <w:tr w:rsidR="000B78AF" w14:paraId="72019611" w14:textId="77777777" w:rsidTr="000B78AF">
        <w:tc>
          <w:tcPr>
            <w:tcW w:w="9060" w:type="dxa"/>
          </w:tcPr>
          <w:p w14:paraId="604F113E" w14:textId="77777777" w:rsidR="000B78AF" w:rsidRPr="00224303" w:rsidRDefault="000B78AF" w:rsidP="000B78AF">
            <w:pPr>
              <w:widowControl/>
              <w:tabs>
                <w:tab w:val="left" w:pos="1622"/>
              </w:tabs>
              <w:ind w:left="1622" w:hanging="363"/>
              <w:jc w:val="left"/>
              <w:rPr>
                <w:rFonts w:ascii="Arial" w:eastAsia="MS Mincho" w:hAnsi="Arial"/>
                <w:b/>
                <w:bCs/>
                <w:kern w:val="0"/>
                <w:sz w:val="20"/>
                <w:lang w:val="en-GB" w:eastAsia="en-GB"/>
              </w:rPr>
            </w:pPr>
            <w:r w:rsidRPr="00224303">
              <w:rPr>
                <w:rFonts w:ascii="Arial" w:eastAsia="MS Mincho" w:hAnsi="Arial"/>
                <w:b/>
                <w:bCs/>
                <w:kern w:val="0"/>
                <w:sz w:val="20"/>
                <w:lang w:val="en-GB" w:eastAsia="en-GB"/>
              </w:rPr>
              <w:lastRenderedPageBreak/>
              <w:t xml:space="preserve">Agreements </w:t>
            </w:r>
          </w:p>
          <w:p w14:paraId="40BEC7BE" w14:textId="68F3E4E2" w:rsidR="000B78AF" w:rsidRPr="000B78AF" w:rsidRDefault="000B78AF" w:rsidP="000B78AF">
            <w:pPr>
              <w:widowControl/>
              <w:tabs>
                <w:tab w:val="left" w:pos="1622"/>
              </w:tabs>
              <w:ind w:left="1259"/>
              <w:jc w:val="left"/>
              <w:rPr>
                <w:rFonts w:ascii="Arial" w:eastAsia="MS Mincho" w:hAnsi="Arial"/>
                <w:kern w:val="0"/>
                <w:sz w:val="20"/>
                <w:lang w:val="en-GB" w:eastAsia="en-GB"/>
              </w:rPr>
            </w:pPr>
            <w:r w:rsidRPr="00224303">
              <w:rPr>
                <w:rFonts w:ascii="Arial" w:eastAsia="MS Mincho" w:hAnsi="Arial"/>
                <w:kern w:val="0"/>
                <w:sz w:val="20"/>
                <w:lang w:val="en-GB" w:eastAsia="en-GB"/>
              </w:rPr>
              <w:t>1</w:t>
            </w:r>
            <w:r w:rsidRPr="00224303">
              <w:rPr>
                <w:rFonts w:ascii="Arial" w:eastAsia="MS Mincho" w:hAnsi="Arial"/>
                <w:kern w:val="0"/>
                <w:sz w:val="20"/>
                <w:lang w:val="en-GB" w:eastAsia="en-GB"/>
              </w:rPr>
              <w:tab/>
              <w:t>To keep two filtering options on the table and up to company to report.</w:t>
            </w:r>
          </w:p>
        </w:tc>
      </w:tr>
      <w:tr w:rsidR="00850EDD" w14:paraId="5837572A" w14:textId="77777777" w:rsidTr="00850EDD">
        <w:tc>
          <w:tcPr>
            <w:tcW w:w="9060" w:type="dxa"/>
          </w:tcPr>
          <w:p w14:paraId="7DD799BF" w14:textId="77777777" w:rsidR="000A7A92" w:rsidRPr="000A7A92" w:rsidRDefault="000A7A92" w:rsidP="000A7A92">
            <w:pPr>
              <w:widowControl/>
              <w:overflowPunct w:val="0"/>
              <w:autoSpaceDE w:val="0"/>
              <w:autoSpaceDN w:val="0"/>
              <w:adjustRightInd w:val="0"/>
              <w:spacing w:after="120"/>
              <w:jc w:val="center"/>
              <w:rPr>
                <w:rFonts w:ascii="Arial" w:eastAsia="宋体" w:hAnsi="Arial" w:cs="Times New Roman"/>
                <w:kern w:val="0"/>
                <w:sz w:val="20"/>
                <w:szCs w:val="20"/>
                <w:lang w:val="en-GB"/>
              </w:rPr>
            </w:pPr>
            <w:r w:rsidRPr="000A7A92">
              <w:rPr>
                <w:rFonts w:ascii="Arial" w:eastAsia="宋体" w:hAnsi="Arial" w:cs="Times New Roman"/>
                <w:kern w:val="0"/>
                <w:sz w:val="20"/>
                <w:szCs w:val="20"/>
                <w:lang w:val="en-GB"/>
              </w:rPr>
              <w:object w:dxaOrig="7500" w:dyaOrig="1752" w14:anchorId="6C577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65pt;height:88.65pt" o:ole="">
                  <v:imagedata r:id="rId11" o:title=""/>
                </v:shape>
                <o:OLEObject Type="Embed" ProgID="Visio.Drawing.15" ShapeID="_x0000_i1025" DrawAspect="Content" ObjectID="_1792593116" r:id="rId12"/>
              </w:object>
            </w:r>
          </w:p>
          <w:p w14:paraId="53322767" w14:textId="77777777" w:rsidR="000A7A92" w:rsidRPr="000A7A92" w:rsidRDefault="000A7A92" w:rsidP="000A7A92">
            <w:pPr>
              <w:widowControl/>
              <w:overflowPunct w:val="0"/>
              <w:autoSpaceDE w:val="0"/>
              <w:autoSpaceDN w:val="0"/>
              <w:adjustRightInd w:val="0"/>
              <w:spacing w:after="120"/>
              <w:jc w:val="center"/>
              <w:rPr>
                <w:rFonts w:ascii="Arial" w:eastAsia="宋体" w:hAnsi="Arial" w:cs="Times New Roman"/>
                <w:kern w:val="0"/>
                <w:sz w:val="20"/>
                <w:szCs w:val="20"/>
                <w:lang w:val="en-GB"/>
              </w:rPr>
            </w:pPr>
            <w:r w:rsidRPr="000A7A92">
              <w:rPr>
                <w:rFonts w:ascii="Arial" w:eastAsia="宋体" w:hAnsi="Arial" w:cs="Times New Roman"/>
                <w:kern w:val="0"/>
                <w:sz w:val="20"/>
                <w:szCs w:val="20"/>
                <w:lang w:val="en-GB"/>
              </w:rPr>
              <w:t xml:space="preserve">Figure 1 Sliding L1/L3 filtering </w:t>
            </w:r>
          </w:p>
          <w:p w14:paraId="461E6D5D" w14:textId="54A6BFF2" w:rsidR="000A7A92" w:rsidRPr="000A7A92" w:rsidRDefault="001402DF" w:rsidP="000A7A92">
            <w:pPr>
              <w:widowControl/>
              <w:overflowPunct w:val="0"/>
              <w:autoSpaceDE w:val="0"/>
              <w:autoSpaceDN w:val="0"/>
              <w:adjustRightInd w:val="0"/>
              <w:spacing w:after="120"/>
              <w:jc w:val="center"/>
              <w:rPr>
                <w:rFonts w:ascii="Arial" w:eastAsia="宋体" w:hAnsi="Arial" w:cs="Times New Roman"/>
                <w:kern w:val="0"/>
                <w:sz w:val="20"/>
                <w:szCs w:val="20"/>
                <w:lang w:val="en-GB"/>
              </w:rPr>
            </w:pPr>
            <w:r w:rsidRPr="000A7A92">
              <w:rPr>
                <w:rFonts w:ascii="Arial" w:eastAsia="宋体" w:hAnsi="Arial" w:cs="Times New Roman"/>
                <w:kern w:val="0"/>
                <w:sz w:val="20"/>
                <w:szCs w:val="20"/>
                <w:lang w:val="en-GB"/>
              </w:rPr>
              <w:object w:dxaOrig="9624" w:dyaOrig="1548" w14:anchorId="735ACF82">
                <v:shape id="_x0000_i1026" type="#_x0000_t75" style="width:442pt;height:71.35pt" o:ole="">
                  <v:imagedata r:id="rId13" o:title=""/>
                </v:shape>
                <o:OLEObject Type="Embed" ProgID="Visio.Drawing.15" ShapeID="_x0000_i1026" DrawAspect="Content" ObjectID="_1792593117" r:id="rId14"/>
              </w:object>
            </w:r>
          </w:p>
          <w:p w14:paraId="1856658D" w14:textId="77777777" w:rsidR="000A7A92" w:rsidRPr="000A7A92" w:rsidRDefault="000A7A92" w:rsidP="000A7A92">
            <w:pPr>
              <w:widowControl/>
              <w:overflowPunct w:val="0"/>
              <w:autoSpaceDE w:val="0"/>
              <w:autoSpaceDN w:val="0"/>
              <w:adjustRightInd w:val="0"/>
              <w:spacing w:after="120"/>
              <w:jc w:val="center"/>
              <w:rPr>
                <w:rFonts w:ascii="Arial" w:eastAsia="宋体" w:hAnsi="Arial" w:cs="Times New Roman"/>
                <w:b/>
                <w:bCs/>
                <w:kern w:val="0"/>
                <w:sz w:val="20"/>
                <w:szCs w:val="20"/>
                <w:lang w:val="en-GB"/>
              </w:rPr>
            </w:pPr>
            <w:r w:rsidRPr="000A7A92">
              <w:rPr>
                <w:rFonts w:ascii="Arial" w:eastAsia="宋体" w:hAnsi="Arial" w:cs="Times New Roman"/>
                <w:kern w:val="0"/>
                <w:sz w:val="20"/>
                <w:szCs w:val="20"/>
                <w:lang w:val="en-GB"/>
              </w:rPr>
              <w:t xml:space="preserve">Figure 2: non-sliding L1/L3 filtering </w:t>
            </w:r>
          </w:p>
          <w:p w14:paraId="458280C1" w14:textId="77777777" w:rsidR="000A7A92" w:rsidRPr="000A7A92" w:rsidRDefault="000A7A92" w:rsidP="000A7A92">
            <w:pPr>
              <w:widowControl/>
              <w:overflowPunct w:val="0"/>
              <w:autoSpaceDE w:val="0"/>
              <w:autoSpaceDN w:val="0"/>
              <w:adjustRightInd w:val="0"/>
              <w:spacing w:after="120"/>
              <w:rPr>
                <w:rFonts w:ascii="Arial" w:eastAsia="宋体" w:hAnsi="Arial" w:cs="Times New Roman"/>
                <w:kern w:val="0"/>
                <w:sz w:val="20"/>
                <w:szCs w:val="20"/>
                <w:lang w:val="en-GB"/>
              </w:rPr>
            </w:pPr>
            <w:r w:rsidRPr="000A7A92">
              <w:rPr>
                <w:rFonts w:ascii="Arial" w:eastAsia="宋体" w:hAnsi="Arial" w:cs="Times New Roman"/>
                <w:kern w:val="0"/>
                <w:sz w:val="20"/>
                <w:szCs w:val="20"/>
                <w:lang w:val="en-GB"/>
              </w:rPr>
              <w:t xml:space="preserve">In sliding L1/L3 filtering, filtered L1 or L3 measurement result are generated </w:t>
            </w:r>
            <w:r w:rsidRPr="000A7A92">
              <w:rPr>
                <w:rFonts w:ascii="Arial" w:eastAsia="宋体" w:hAnsi="Arial" w:cs="Times New Roman"/>
                <w:kern w:val="0"/>
                <w:sz w:val="20"/>
                <w:szCs w:val="20"/>
                <w:highlight w:val="yellow"/>
                <w:lang w:val="en-GB"/>
              </w:rPr>
              <w:t>every sample period</w:t>
            </w:r>
            <w:r w:rsidRPr="000A7A92">
              <w:rPr>
                <w:rFonts w:ascii="Arial" w:eastAsia="宋体" w:hAnsi="Arial" w:cs="Times New Roman"/>
                <w:kern w:val="0"/>
                <w:sz w:val="20"/>
                <w:szCs w:val="20"/>
                <w:lang w:val="en-GB"/>
              </w:rPr>
              <w:t xml:space="preserve">. In non-sliding L1/L3 filtering, filtered L1 or L3 measurement result are generated </w:t>
            </w:r>
            <w:r w:rsidRPr="000A7A92">
              <w:rPr>
                <w:rFonts w:ascii="Arial" w:eastAsia="宋体" w:hAnsi="Arial" w:cs="Times New Roman"/>
                <w:kern w:val="0"/>
                <w:sz w:val="20"/>
                <w:szCs w:val="20"/>
                <w:highlight w:val="yellow"/>
                <w:lang w:val="en-GB"/>
              </w:rPr>
              <w:t>every measurement period</w:t>
            </w:r>
            <w:r w:rsidRPr="000A7A92">
              <w:rPr>
                <w:rFonts w:ascii="Arial" w:eastAsia="宋体" w:hAnsi="Arial" w:cs="Times New Roman"/>
                <w:kern w:val="0"/>
                <w:sz w:val="20"/>
                <w:szCs w:val="20"/>
                <w:lang w:val="en-GB"/>
              </w:rPr>
              <w:t>.</w:t>
            </w:r>
          </w:p>
          <w:p w14:paraId="793DF044" w14:textId="6B1A2AD5" w:rsidR="00850EDD" w:rsidRPr="00D66AA6" w:rsidRDefault="000A7A92" w:rsidP="00E961FC">
            <w:pPr>
              <w:widowControl/>
              <w:overflowPunct w:val="0"/>
              <w:autoSpaceDE w:val="0"/>
              <w:autoSpaceDN w:val="0"/>
              <w:adjustRightInd w:val="0"/>
              <w:spacing w:beforeLines="50" w:before="156" w:after="120"/>
              <w:rPr>
                <w:rFonts w:ascii="Arial" w:eastAsia="宋体" w:hAnsi="Arial" w:cs="Times New Roman"/>
                <w:kern w:val="0"/>
                <w:sz w:val="20"/>
                <w:szCs w:val="20"/>
                <w:lang w:val="en-GB"/>
              </w:rPr>
            </w:pPr>
            <w:r w:rsidRPr="000A7A92">
              <w:rPr>
                <w:rFonts w:ascii="Arial" w:eastAsia="宋体" w:hAnsi="Arial" w:cs="Times New Roman"/>
                <w:kern w:val="0"/>
                <w:sz w:val="20"/>
                <w:szCs w:val="20"/>
                <w:lang w:val="en-GB"/>
              </w:rPr>
              <w:t>In both L1/L3 filtering options, the filtered L1 measurement result is obtained based on the non-filtered L1 measurement results within one measurement period. And the filtered L3 measurement result is obtained as specified in section 5.5.3.2 of TS 38.331</w:t>
            </w:r>
          </w:p>
        </w:tc>
      </w:tr>
    </w:tbl>
    <w:p w14:paraId="0E7CB877" w14:textId="4811A10E" w:rsidR="00FA6FF0" w:rsidRPr="00FA6FF0" w:rsidRDefault="00FA6FF0" w:rsidP="00C277D1">
      <w:pPr>
        <w:widowControl/>
        <w:adjustRightInd w:val="0"/>
        <w:snapToGrid w:val="0"/>
        <w:spacing w:before="120" w:after="120" w:line="288" w:lineRule="auto"/>
        <w:rPr>
          <w:rFonts w:ascii="Times New Roman" w:hAnsi="Times New Roman" w:cs="Times New Roman"/>
          <w:kern w:val="0"/>
          <w:sz w:val="20"/>
          <w:szCs w:val="20"/>
        </w:rPr>
      </w:pPr>
      <w:r w:rsidRPr="00FA6FF0">
        <w:rPr>
          <w:rFonts w:ascii="Times New Roman" w:hAnsi="Times New Roman" w:cs="Times New Roman"/>
          <w:kern w:val="0"/>
          <w:sz w:val="20"/>
          <w:szCs w:val="20"/>
        </w:rPr>
        <w:t>However, we found that certain combinations of L1</w:t>
      </w:r>
      <w:r w:rsidR="00166121">
        <w:rPr>
          <w:rFonts w:ascii="Times New Roman" w:hAnsi="Times New Roman" w:cs="Times New Roman"/>
          <w:kern w:val="0"/>
          <w:sz w:val="20"/>
          <w:szCs w:val="20"/>
        </w:rPr>
        <w:t>/L3</w:t>
      </w:r>
      <w:r w:rsidRPr="00FA6FF0">
        <w:rPr>
          <w:rFonts w:ascii="Times New Roman" w:hAnsi="Times New Roman" w:cs="Times New Roman"/>
          <w:kern w:val="0"/>
          <w:sz w:val="20"/>
          <w:szCs w:val="20"/>
        </w:rPr>
        <w:t xml:space="preserve"> filtering options and the </w:t>
      </w:r>
      <w:r w:rsidR="00AA00DC">
        <w:rPr>
          <w:rFonts w:ascii="Times New Roman" w:hAnsi="Times New Roman" w:cs="Times New Roman"/>
          <w:kern w:val="0"/>
          <w:sz w:val="20"/>
          <w:szCs w:val="20"/>
        </w:rPr>
        <w:t>sub-use cases</w:t>
      </w:r>
      <w:r w:rsidR="00743C0F">
        <w:rPr>
          <w:rFonts w:ascii="Times New Roman" w:hAnsi="Times New Roman" w:cs="Times New Roman"/>
          <w:kern w:val="0"/>
          <w:sz w:val="20"/>
          <w:szCs w:val="20"/>
        </w:rPr>
        <w:t xml:space="preserve"> for </w:t>
      </w:r>
      <w:r w:rsidR="00743C0F" w:rsidRPr="00743C0F">
        <w:rPr>
          <w:rFonts w:ascii="Times New Roman" w:hAnsi="Times New Roman" w:cs="Times New Roman"/>
          <w:kern w:val="0"/>
          <w:sz w:val="20"/>
          <w:szCs w:val="20"/>
        </w:rPr>
        <w:t xml:space="preserve">measurement reduction </w:t>
      </w:r>
      <w:r w:rsidR="00743C0F">
        <w:rPr>
          <w:rFonts w:ascii="Times New Roman" w:hAnsi="Times New Roman" w:cs="Times New Roman"/>
          <w:kern w:val="0"/>
          <w:sz w:val="20"/>
          <w:szCs w:val="20"/>
        </w:rPr>
        <w:t>Case B</w:t>
      </w:r>
      <w:r w:rsidRPr="00FA6FF0">
        <w:rPr>
          <w:rFonts w:ascii="Times New Roman" w:hAnsi="Times New Roman" w:cs="Times New Roman"/>
          <w:kern w:val="0"/>
          <w:sz w:val="20"/>
          <w:szCs w:val="20"/>
        </w:rPr>
        <w:t xml:space="preserve"> may lead to </w:t>
      </w:r>
      <w:r w:rsidR="00A65C4C">
        <w:rPr>
          <w:rFonts w:ascii="Times New Roman" w:hAnsi="Times New Roman" w:cs="Times New Roman" w:hint="eastAsia"/>
          <w:kern w:val="0"/>
          <w:sz w:val="20"/>
          <w:szCs w:val="20"/>
        </w:rPr>
        <w:t>feasibility</w:t>
      </w:r>
      <w:r w:rsidRPr="00FA6FF0">
        <w:rPr>
          <w:rFonts w:ascii="Times New Roman" w:hAnsi="Times New Roman" w:cs="Times New Roman"/>
          <w:kern w:val="0"/>
          <w:sz w:val="20"/>
          <w:szCs w:val="20"/>
        </w:rPr>
        <w:t xml:space="preserve"> issues.</w:t>
      </w:r>
    </w:p>
    <w:p w14:paraId="27658F16" w14:textId="100442A0" w:rsidR="00AC4613" w:rsidRPr="00AC4613" w:rsidRDefault="00AC4613" w:rsidP="00C277D1">
      <w:pPr>
        <w:widowControl/>
        <w:adjustRightInd w:val="0"/>
        <w:snapToGrid w:val="0"/>
        <w:spacing w:before="120" w:after="120" w:line="288" w:lineRule="auto"/>
        <w:rPr>
          <w:rFonts w:ascii="Arial" w:eastAsia="宋体" w:hAnsi="Arial" w:cs="Times New Roman"/>
          <w:b/>
          <w:kern w:val="0"/>
          <w:sz w:val="20"/>
          <w:szCs w:val="20"/>
          <w:u w:val="single"/>
          <w:lang w:val="en-GB"/>
        </w:rPr>
      </w:pPr>
      <w:r w:rsidRPr="000A7A92">
        <w:rPr>
          <w:rFonts w:ascii="Arial" w:eastAsia="宋体" w:hAnsi="Arial" w:cs="Times New Roman"/>
          <w:b/>
          <w:kern w:val="0"/>
          <w:sz w:val="20"/>
          <w:szCs w:val="20"/>
          <w:u w:val="single"/>
          <w:lang w:val="en-GB"/>
        </w:rPr>
        <w:t>Sliding L1/L3 filtering</w:t>
      </w:r>
    </w:p>
    <w:p w14:paraId="1443AC58" w14:textId="562A5D79" w:rsidR="004E51A7" w:rsidRDefault="001C2CC7" w:rsidP="00FD3A04">
      <w:pPr>
        <w:widowControl/>
        <w:adjustRightInd w:val="0"/>
        <w:snapToGrid w:val="0"/>
        <w:spacing w:before="120" w:after="120" w:line="288" w:lineRule="auto"/>
        <w:jc w:val="center"/>
      </w:pPr>
      <w:r>
        <w:object w:dxaOrig="11208" w:dyaOrig="3601" w14:anchorId="06010F8A">
          <v:shape id="_x0000_i1027" type="#_x0000_t75" style="width:447.35pt;height:2in" o:ole="">
            <v:imagedata r:id="rId15" o:title=""/>
          </v:shape>
          <o:OLEObject Type="Embed" ProgID="Visio.Drawing.15" ShapeID="_x0000_i1027" DrawAspect="Content" ObjectID="_1792593118" r:id="rId16"/>
        </w:object>
      </w:r>
    </w:p>
    <w:p w14:paraId="35585FC6" w14:textId="52F76D4B" w:rsidR="00871D4F" w:rsidRDefault="00213E38" w:rsidP="00871D4F">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2.1-1 Sub-use c</w:t>
      </w:r>
      <w:r w:rsidR="00871D4F" w:rsidRPr="00142D98">
        <w:rPr>
          <w:rFonts w:ascii="Arial" w:eastAsia="宋体" w:hAnsi="Arial" w:cs="Times New Roman"/>
          <w:b/>
          <w:kern w:val="0"/>
          <w:sz w:val="20"/>
          <w:szCs w:val="20"/>
          <w:lang w:val="en-GB"/>
        </w:rPr>
        <w:t>ase 1</w:t>
      </w:r>
      <w:r w:rsidR="005441A1">
        <w:rPr>
          <w:rFonts w:ascii="Arial" w:eastAsia="宋体" w:hAnsi="Arial" w:cs="Times New Roman"/>
          <w:b/>
          <w:kern w:val="0"/>
          <w:sz w:val="20"/>
          <w:szCs w:val="20"/>
          <w:lang w:val="en-GB"/>
        </w:rPr>
        <w:t xml:space="preserve"> (input</w:t>
      </w:r>
      <w:r w:rsidR="00D751BF">
        <w:rPr>
          <w:rFonts w:ascii="Arial" w:eastAsia="宋体" w:hAnsi="Arial" w:cs="Times New Roman"/>
          <w:b/>
          <w:kern w:val="0"/>
          <w:sz w:val="20"/>
          <w:szCs w:val="20"/>
          <w:lang w:val="en-GB"/>
        </w:rPr>
        <w:t xml:space="preserve"> &amp; output</w:t>
      </w:r>
      <w:r w:rsidR="005441A1">
        <w:rPr>
          <w:rFonts w:ascii="Arial" w:eastAsia="宋体" w:hAnsi="Arial" w:cs="Times New Roman"/>
          <w:b/>
          <w:kern w:val="0"/>
          <w:sz w:val="20"/>
          <w:szCs w:val="20"/>
          <w:lang w:val="en-GB"/>
        </w:rPr>
        <w:t>: L1 sample without L1 filtering)</w:t>
      </w:r>
    </w:p>
    <w:p w14:paraId="4C6785BF" w14:textId="64C48AC6" w:rsidR="00602B09" w:rsidRPr="004C449A" w:rsidRDefault="005264AE" w:rsidP="008971D7">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In</w:t>
      </w:r>
      <w:r w:rsidR="009B4E85">
        <w:rPr>
          <w:rFonts w:ascii="Times New Roman" w:hAnsi="Times New Roman" w:cs="Times New Roman"/>
          <w:kern w:val="0"/>
          <w:sz w:val="20"/>
          <w:szCs w:val="20"/>
        </w:rPr>
        <w:t xml:space="preserve"> sub-use case 1, </w:t>
      </w:r>
      <w:r w:rsidR="009B4E85" w:rsidRPr="009B4E85">
        <w:rPr>
          <w:rFonts w:ascii="Times New Roman" w:hAnsi="Times New Roman" w:cs="Times New Roman"/>
          <w:kern w:val="0"/>
          <w:sz w:val="20"/>
          <w:szCs w:val="20"/>
        </w:rPr>
        <w:t>L1 beam-level measurement result(s) is predicted based on actual L1 beam-level measurement result(s) and then cell-level measurement result is generated</w:t>
      </w:r>
      <w:r w:rsidR="00621ABA" w:rsidRPr="00FA6FF0">
        <w:rPr>
          <w:rFonts w:ascii="Times New Roman" w:hAnsi="Times New Roman" w:cs="Times New Roman"/>
          <w:kern w:val="0"/>
          <w:sz w:val="20"/>
          <w:szCs w:val="20"/>
        </w:rPr>
        <w:t>.</w:t>
      </w:r>
      <w:r w:rsidR="007B78BA">
        <w:rPr>
          <w:rFonts w:ascii="Times New Roman" w:hAnsi="Times New Roman" w:cs="Times New Roman"/>
          <w:kern w:val="0"/>
          <w:sz w:val="20"/>
          <w:szCs w:val="20"/>
        </w:rPr>
        <w:t xml:space="preserve"> For this sub-use case, </w:t>
      </w:r>
      <w:r w:rsidR="00F515CE">
        <w:rPr>
          <w:rFonts w:ascii="Times New Roman" w:hAnsi="Times New Roman" w:cs="Times New Roman"/>
          <w:kern w:val="0"/>
          <w:sz w:val="20"/>
          <w:szCs w:val="20"/>
        </w:rPr>
        <w:t xml:space="preserve">if </w:t>
      </w:r>
      <w:r w:rsidR="00F515CE" w:rsidRPr="00F515CE">
        <w:rPr>
          <w:rFonts w:ascii="Times New Roman" w:hAnsi="Times New Roman" w:cs="Times New Roman"/>
          <w:kern w:val="0"/>
          <w:sz w:val="20"/>
          <w:szCs w:val="20"/>
        </w:rPr>
        <w:t>both input and output are L1 beam-level measurements without L1 filtering</w:t>
      </w:r>
      <w:r w:rsidR="00F515CE">
        <w:rPr>
          <w:rFonts w:ascii="Times New Roman" w:hAnsi="Times New Roman" w:cs="Times New Roman"/>
          <w:kern w:val="0"/>
          <w:sz w:val="20"/>
          <w:szCs w:val="20"/>
        </w:rPr>
        <w:t>,</w:t>
      </w:r>
      <w:r w:rsidR="00F515CE" w:rsidRPr="00F515CE">
        <w:rPr>
          <w:rFonts w:ascii="Times New Roman" w:hAnsi="Times New Roman" w:cs="Times New Roman"/>
          <w:kern w:val="0"/>
          <w:sz w:val="20"/>
          <w:szCs w:val="20"/>
        </w:rPr>
        <w:t xml:space="preserve"> </w:t>
      </w:r>
      <w:r w:rsidR="000C5CD3">
        <w:rPr>
          <w:rFonts w:ascii="Times New Roman" w:hAnsi="Times New Roman" w:cs="Times New Roman"/>
          <w:kern w:val="0"/>
          <w:sz w:val="20"/>
          <w:szCs w:val="20"/>
        </w:rPr>
        <w:t>the sliding L1/L3 filtering is feasible</w:t>
      </w:r>
      <w:r w:rsidR="008971D7">
        <w:rPr>
          <w:rFonts w:ascii="Times New Roman" w:hAnsi="Times New Roman" w:cs="Times New Roman"/>
          <w:kern w:val="0"/>
          <w:sz w:val="20"/>
          <w:szCs w:val="20"/>
        </w:rPr>
        <w:t xml:space="preserve"> and the pattern is in </w:t>
      </w:r>
      <w:r w:rsidR="008971D7" w:rsidRPr="00364F6D">
        <w:rPr>
          <w:rFonts w:ascii="Times New Roman" w:hAnsi="Times New Roman" w:cs="Times New Roman"/>
          <w:b/>
          <w:kern w:val="0"/>
          <w:sz w:val="20"/>
          <w:szCs w:val="20"/>
        </w:rPr>
        <w:t>Figure 2.1-</w:t>
      </w:r>
      <w:r w:rsidR="008971D7">
        <w:rPr>
          <w:rFonts w:ascii="Times New Roman" w:hAnsi="Times New Roman" w:cs="Times New Roman"/>
          <w:b/>
          <w:kern w:val="0"/>
          <w:sz w:val="20"/>
          <w:szCs w:val="20"/>
        </w:rPr>
        <w:t>1</w:t>
      </w:r>
      <w:r w:rsidR="000C5CD3">
        <w:rPr>
          <w:rFonts w:ascii="Times New Roman" w:hAnsi="Times New Roman" w:cs="Times New Roman"/>
          <w:kern w:val="0"/>
          <w:sz w:val="20"/>
          <w:szCs w:val="20"/>
        </w:rPr>
        <w:t xml:space="preserve">. </w:t>
      </w:r>
    </w:p>
    <w:p w14:paraId="621E54A5" w14:textId="638E6A42" w:rsidR="00AC4613" w:rsidRDefault="001C2CC7" w:rsidP="00FD3A04">
      <w:pPr>
        <w:widowControl/>
        <w:adjustRightInd w:val="0"/>
        <w:snapToGrid w:val="0"/>
        <w:spacing w:before="120" w:after="120" w:line="288" w:lineRule="auto"/>
        <w:jc w:val="center"/>
      </w:pPr>
      <w:r>
        <w:object w:dxaOrig="11208" w:dyaOrig="3492" w14:anchorId="46878446">
          <v:shape id="_x0000_i1028" type="#_x0000_t75" style="width:445.35pt;height:140pt" o:ole="">
            <v:imagedata r:id="rId17" o:title=""/>
          </v:shape>
          <o:OLEObject Type="Embed" ProgID="Visio.Drawing.15" ShapeID="_x0000_i1028" DrawAspect="Content" ObjectID="_1792593119" r:id="rId18"/>
        </w:object>
      </w:r>
    </w:p>
    <w:p w14:paraId="02CD3713" w14:textId="3CDD52B9" w:rsidR="00213E38" w:rsidRDefault="00213E38" w:rsidP="00213E38">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sidR="009C2947">
        <w:rPr>
          <w:rFonts w:ascii="Arial" w:eastAsia="宋体" w:hAnsi="Arial" w:cs="Times New Roman"/>
          <w:b/>
          <w:kern w:val="0"/>
          <w:sz w:val="20"/>
          <w:szCs w:val="20"/>
          <w:lang w:val="en-GB"/>
        </w:rPr>
        <w:t>2</w:t>
      </w:r>
      <w:r w:rsidRPr="00142D98">
        <w:rPr>
          <w:rFonts w:ascii="Arial" w:eastAsia="宋体" w:hAnsi="Arial" w:cs="Times New Roman"/>
          <w:b/>
          <w:kern w:val="0"/>
          <w:sz w:val="20"/>
          <w:szCs w:val="20"/>
          <w:lang w:val="en-GB"/>
        </w:rPr>
        <w:t xml:space="preserve"> Sub-use case 2</w:t>
      </w:r>
    </w:p>
    <w:p w14:paraId="3651CF4D" w14:textId="3892BAF6" w:rsidR="00213E38" w:rsidRDefault="001C2CC7" w:rsidP="008971D7">
      <w:pPr>
        <w:widowControl/>
        <w:adjustRightInd w:val="0"/>
        <w:snapToGrid w:val="0"/>
        <w:spacing w:before="120" w:after="120" w:line="288" w:lineRule="auto"/>
      </w:pPr>
      <w:r>
        <w:object w:dxaOrig="11208" w:dyaOrig="3492" w14:anchorId="3845E198">
          <v:shape id="_x0000_i1029" type="#_x0000_t75" style="width:452.65pt;height:142pt" o:ole="">
            <v:imagedata r:id="rId19" o:title=""/>
          </v:shape>
          <o:OLEObject Type="Embed" ProgID="Visio.Drawing.15" ShapeID="_x0000_i1029" DrawAspect="Content" ObjectID="_1792593120" r:id="rId20"/>
        </w:object>
      </w:r>
    </w:p>
    <w:p w14:paraId="296A3088" w14:textId="676312CF" w:rsidR="009C2947" w:rsidRPr="00142D98" w:rsidRDefault="009C2947" w:rsidP="009C2947">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3</w:t>
      </w:r>
      <w:r w:rsidRPr="00142D98">
        <w:rPr>
          <w:rFonts w:ascii="Arial" w:eastAsia="宋体" w:hAnsi="Arial" w:cs="Times New Roman"/>
          <w:b/>
          <w:kern w:val="0"/>
          <w:sz w:val="20"/>
          <w:szCs w:val="20"/>
          <w:lang w:val="en-GB"/>
        </w:rPr>
        <w:t xml:space="preserve"> Sub-use case </w:t>
      </w:r>
      <w:r>
        <w:rPr>
          <w:rFonts w:ascii="Arial" w:eastAsia="宋体" w:hAnsi="Arial" w:cs="Times New Roman"/>
          <w:b/>
          <w:kern w:val="0"/>
          <w:sz w:val="20"/>
          <w:szCs w:val="20"/>
          <w:lang w:val="en-GB"/>
        </w:rPr>
        <w:t>3</w:t>
      </w:r>
      <w:r w:rsidR="006A45BD">
        <w:rPr>
          <w:rFonts w:ascii="Arial" w:eastAsia="宋体" w:hAnsi="Arial" w:cs="Times New Roman"/>
          <w:b/>
          <w:kern w:val="0"/>
          <w:sz w:val="20"/>
          <w:szCs w:val="20"/>
          <w:lang w:val="en-GB"/>
        </w:rPr>
        <w:t xml:space="preserve"> (input: L1 sample without L1 filtering)</w:t>
      </w:r>
    </w:p>
    <w:p w14:paraId="0FD41021" w14:textId="782560B3" w:rsidR="00B7618A" w:rsidRDefault="008C1311" w:rsidP="00F515CE">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In sub-use cases 2 and 3, c</w:t>
      </w:r>
      <w:r w:rsidRPr="00F54115">
        <w:rPr>
          <w:rFonts w:ascii="Times New Roman" w:hAnsi="Times New Roman" w:cs="Times New Roman"/>
          <w:kern w:val="0"/>
          <w:sz w:val="20"/>
          <w:szCs w:val="20"/>
        </w:rPr>
        <w:t xml:space="preserve">ell-level measurement result(s) is predicted based on actual cell-level </w:t>
      </w:r>
      <w:r>
        <w:rPr>
          <w:rFonts w:ascii="Times New Roman" w:hAnsi="Times New Roman" w:cs="Times New Roman"/>
          <w:kern w:val="0"/>
          <w:sz w:val="20"/>
          <w:szCs w:val="20"/>
        </w:rPr>
        <w:t xml:space="preserve">or </w:t>
      </w:r>
      <w:r w:rsidRPr="00457280">
        <w:rPr>
          <w:rFonts w:ascii="Times New Roman" w:hAnsi="Times New Roman" w:cs="Times New Roman"/>
          <w:kern w:val="0"/>
          <w:sz w:val="20"/>
          <w:szCs w:val="20"/>
        </w:rPr>
        <w:t>L1 beam-level</w:t>
      </w:r>
      <w:r w:rsidRPr="00F54115">
        <w:rPr>
          <w:rFonts w:ascii="Times New Roman" w:hAnsi="Times New Roman" w:cs="Times New Roman"/>
          <w:kern w:val="0"/>
          <w:sz w:val="20"/>
          <w:szCs w:val="20"/>
        </w:rPr>
        <w:t xml:space="preserve"> measurement result(s)</w:t>
      </w:r>
      <w:r w:rsidRPr="00FA6FF0">
        <w:rPr>
          <w:rFonts w:ascii="Times New Roman" w:hAnsi="Times New Roman" w:cs="Times New Roman"/>
          <w:kern w:val="0"/>
          <w:sz w:val="20"/>
          <w:szCs w:val="20"/>
        </w:rPr>
        <w:t>.</w:t>
      </w:r>
      <w:r>
        <w:rPr>
          <w:rFonts w:ascii="Times New Roman" w:hAnsi="Times New Roman" w:cs="Times New Roman"/>
          <w:kern w:val="0"/>
          <w:sz w:val="20"/>
          <w:szCs w:val="20"/>
        </w:rPr>
        <w:t xml:space="preserve"> For these two sub-use case</w:t>
      </w:r>
      <w:r w:rsidR="00714855">
        <w:rPr>
          <w:rFonts w:ascii="Times New Roman" w:hAnsi="Times New Roman" w:cs="Times New Roman"/>
          <w:kern w:val="0"/>
          <w:sz w:val="20"/>
          <w:szCs w:val="20"/>
        </w:rPr>
        <w:t>s</w:t>
      </w:r>
      <w:r>
        <w:rPr>
          <w:rFonts w:ascii="Times New Roman" w:hAnsi="Times New Roman" w:cs="Times New Roman"/>
          <w:kern w:val="0"/>
          <w:sz w:val="20"/>
          <w:szCs w:val="20"/>
        </w:rPr>
        <w:t>, the sliding L1/L3 filtering is</w:t>
      </w:r>
      <w:r w:rsidRPr="006A185C">
        <w:rPr>
          <w:rFonts w:ascii="Times New Roman" w:hAnsi="Times New Roman" w:cs="Times New Roman"/>
          <w:b/>
          <w:kern w:val="0"/>
          <w:sz w:val="20"/>
          <w:szCs w:val="20"/>
        </w:rPr>
        <w:t xml:space="preserve"> not </w:t>
      </w:r>
      <w:r>
        <w:rPr>
          <w:rFonts w:ascii="Times New Roman" w:hAnsi="Times New Roman" w:cs="Times New Roman"/>
          <w:kern w:val="0"/>
          <w:sz w:val="20"/>
          <w:szCs w:val="20"/>
        </w:rPr>
        <w:t xml:space="preserve">feasible as </w:t>
      </w:r>
      <w:r>
        <w:rPr>
          <w:rFonts w:ascii="Times New Roman" w:hAnsi="Times New Roman" w:cs="Times New Roman" w:hint="eastAsia"/>
          <w:kern w:val="0"/>
          <w:sz w:val="20"/>
          <w:szCs w:val="20"/>
        </w:rPr>
        <w:t>illustrated</w:t>
      </w:r>
      <w:r>
        <w:rPr>
          <w:rFonts w:ascii="Times New Roman" w:hAnsi="Times New Roman" w:cs="Times New Roman"/>
          <w:kern w:val="0"/>
          <w:sz w:val="20"/>
          <w:szCs w:val="20"/>
        </w:rPr>
        <w:t xml:space="preserve"> in </w:t>
      </w:r>
      <w:r w:rsidRPr="008971D7">
        <w:rPr>
          <w:rFonts w:ascii="Times New Roman" w:hAnsi="Times New Roman" w:cs="Times New Roman"/>
          <w:b/>
          <w:kern w:val="0"/>
          <w:sz w:val="20"/>
          <w:szCs w:val="20"/>
        </w:rPr>
        <w:t>Figure 2.1</w:t>
      </w:r>
      <w:r w:rsidRPr="00DA77D5">
        <w:rPr>
          <w:rFonts w:ascii="Times New Roman" w:hAnsi="Times New Roman" w:cs="Times New Roman"/>
          <w:b/>
          <w:kern w:val="0"/>
          <w:sz w:val="20"/>
          <w:szCs w:val="20"/>
        </w:rPr>
        <w:t>-2</w:t>
      </w:r>
      <w:r>
        <w:rPr>
          <w:rFonts w:ascii="Times New Roman" w:hAnsi="Times New Roman" w:cs="Times New Roman"/>
          <w:kern w:val="0"/>
          <w:sz w:val="20"/>
          <w:szCs w:val="20"/>
        </w:rPr>
        <w:t xml:space="preserve"> and </w:t>
      </w:r>
      <w:r w:rsidR="00A70D1A" w:rsidRPr="00BD428D">
        <w:rPr>
          <w:rFonts w:ascii="Times New Roman" w:hAnsi="Times New Roman" w:cs="Times New Roman"/>
          <w:b/>
          <w:kern w:val="0"/>
          <w:sz w:val="20"/>
          <w:szCs w:val="20"/>
        </w:rPr>
        <w:t>Figure</w:t>
      </w:r>
      <w:r w:rsidR="00A70D1A" w:rsidRPr="008971D7">
        <w:rPr>
          <w:rFonts w:ascii="Times New Roman" w:hAnsi="Times New Roman" w:cs="Times New Roman"/>
          <w:b/>
          <w:kern w:val="0"/>
          <w:sz w:val="20"/>
          <w:szCs w:val="20"/>
        </w:rPr>
        <w:t xml:space="preserve"> </w:t>
      </w:r>
      <w:r w:rsidRPr="008971D7">
        <w:rPr>
          <w:rFonts w:ascii="Times New Roman" w:hAnsi="Times New Roman" w:cs="Times New Roman"/>
          <w:b/>
          <w:kern w:val="0"/>
          <w:sz w:val="20"/>
          <w:szCs w:val="20"/>
        </w:rPr>
        <w:t>2.1-3</w:t>
      </w:r>
      <w:r>
        <w:rPr>
          <w:rFonts w:ascii="Times New Roman" w:hAnsi="Times New Roman" w:cs="Times New Roman"/>
          <w:kern w:val="0"/>
          <w:sz w:val="20"/>
          <w:szCs w:val="20"/>
        </w:rPr>
        <w:t>.</w:t>
      </w:r>
    </w:p>
    <w:p w14:paraId="3FF18C62" w14:textId="4F28DB15" w:rsidR="00AE3A2B" w:rsidRDefault="00AE3A2B" w:rsidP="00AE3A2B">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1</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Pr>
          <w:rFonts w:ascii="Arial" w:eastAsia="宋体" w:hAnsi="Arial" w:cs="Arial" w:hint="eastAsia"/>
          <w:b/>
          <w:kern w:val="0"/>
          <w:sz w:val="20"/>
          <w:szCs w:val="20"/>
        </w:rPr>
        <w:t>measurement</w:t>
      </w:r>
      <w:r>
        <w:rPr>
          <w:rFonts w:ascii="Arial" w:eastAsia="宋体" w:hAnsi="Arial" w:cs="Arial"/>
          <w:b/>
          <w:kern w:val="0"/>
          <w:sz w:val="20"/>
          <w:szCs w:val="20"/>
        </w:rPr>
        <w:t xml:space="preserve"> </w:t>
      </w:r>
      <w:r>
        <w:rPr>
          <w:rFonts w:ascii="Arial" w:eastAsia="宋体" w:hAnsi="Arial" w:cs="Arial" w:hint="eastAsia"/>
          <w:b/>
          <w:kern w:val="0"/>
          <w:sz w:val="20"/>
          <w:szCs w:val="20"/>
        </w:rPr>
        <w:t>reduction</w:t>
      </w:r>
      <w:r>
        <w:rPr>
          <w:rFonts w:ascii="Arial" w:eastAsia="宋体" w:hAnsi="Arial" w:cs="Arial"/>
          <w:b/>
          <w:kern w:val="0"/>
          <w:sz w:val="20"/>
          <w:szCs w:val="20"/>
        </w:rPr>
        <w:t xml:space="preserve"> Case B, </w:t>
      </w:r>
      <w:r w:rsidR="0027794C">
        <w:rPr>
          <w:rFonts w:ascii="Arial" w:eastAsia="宋体" w:hAnsi="Arial" w:cs="Arial"/>
          <w:b/>
          <w:kern w:val="0"/>
          <w:sz w:val="20"/>
          <w:szCs w:val="20"/>
        </w:rPr>
        <w:t>s</w:t>
      </w:r>
      <w:r w:rsidR="0027794C" w:rsidRPr="002754FA">
        <w:rPr>
          <w:rFonts w:ascii="Arial" w:eastAsia="宋体" w:hAnsi="Arial" w:cs="Arial"/>
          <w:b/>
          <w:kern w:val="0"/>
          <w:sz w:val="20"/>
          <w:szCs w:val="20"/>
        </w:rPr>
        <w:t xml:space="preserve">liding </w:t>
      </w:r>
      <w:r w:rsidRPr="002754FA">
        <w:rPr>
          <w:rFonts w:ascii="Arial" w:eastAsia="宋体" w:hAnsi="Arial" w:cs="Arial"/>
          <w:b/>
          <w:kern w:val="0"/>
          <w:sz w:val="20"/>
          <w:szCs w:val="20"/>
        </w:rPr>
        <w:t>L1/L3 filtering</w:t>
      </w:r>
      <w:r>
        <w:rPr>
          <w:rFonts w:ascii="Arial" w:eastAsia="宋体" w:hAnsi="Arial" w:cs="Arial"/>
          <w:b/>
          <w:kern w:val="0"/>
          <w:sz w:val="20"/>
          <w:szCs w:val="20"/>
        </w:rPr>
        <w:t xml:space="preserve"> is only applicable for sub-use case 1 when </w:t>
      </w:r>
      <w:r w:rsidR="005441A1">
        <w:rPr>
          <w:rFonts w:ascii="Arial" w:eastAsia="宋体" w:hAnsi="Arial" w:cs="Arial"/>
          <w:b/>
          <w:kern w:val="0"/>
          <w:sz w:val="20"/>
          <w:szCs w:val="20"/>
        </w:rPr>
        <w:t xml:space="preserve">both </w:t>
      </w:r>
      <w:r>
        <w:rPr>
          <w:rFonts w:ascii="Arial" w:eastAsia="宋体" w:hAnsi="Arial" w:cs="Arial"/>
          <w:b/>
          <w:kern w:val="0"/>
          <w:sz w:val="20"/>
          <w:szCs w:val="20"/>
        </w:rPr>
        <w:t xml:space="preserve">input </w:t>
      </w:r>
      <w:r w:rsidR="005441A1">
        <w:rPr>
          <w:rFonts w:ascii="Arial" w:eastAsia="宋体" w:hAnsi="Arial" w:cs="Arial"/>
          <w:b/>
          <w:kern w:val="0"/>
          <w:sz w:val="20"/>
          <w:szCs w:val="20"/>
        </w:rPr>
        <w:t>and out</w:t>
      </w:r>
      <w:r w:rsidR="0027794C">
        <w:rPr>
          <w:rFonts w:ascii="Arial" w:eastAsia="宋体" w:hAnsi="Arial" w:cs="Arial"/>
          <w:b/>
          <w:kern w:val="0"/>
          <w:sz w:val="20"/>
          <w:szCs w:val="20"/>
        </w:rPr>
        <w:t>put</w:t>
      </w:r>
      <w:r w:rsidR="005441A1">
        <w:rPr>
          <w:rFonts w:ascii="Arial" w:eastAsia="宋体" w:hAnsi="Arial" w:cs="Arial"/>
          <w:b/>
          <w:kern w:val="0"/>
          <w:sz w:val="20"/>
          <w:szCs w:val="20"/>
        </w:rPr>
        <w:t xml:space="preserve"> are</w:t>
      </w:r>
      <w:r>
        <w:rPr>
          <w:rFonts w:ascii="Arial" w:eastAsia="宋体" w:hAnsi="Arial" w:cs="Arial"/>
          <w:b/>
          <w:kern w:val="0"/>
          <w:sz w:val="20"/>
          <w:szCs w:val="20"/>
        </w:rPr>
        <w:t xml:space="preserve"> L1 </w:t>
      </w:r>
      <w:r w:rsidRPr="002754FA">
        <w:rPr>
          <w:rFonts w:ascii="Arial" w:eastAsia="宋体" w:hAnsi="Arial" w:cs="Arial"/>
          <w:b/>
          <w:kern w:val="0"/>
          <w:sz w:val="20"/>
          <w:szCs w:val="20"/>
        </w:rPr>
        <w:t>beam</w:t>
      </w:r>
      <w:r>
        <w:rPr>
          <w:rFonts w:ascii="Arial" w:eastAsia="宋体" w:hAnsi="Arial" w:cs="Arial"/>
          <w:b/>
          <w:kern w:val="0"/>
          <w:sz w:val="20"/>
          <w:szCs w:val="20"/>
        </w:rPr>
        <w:t>-</w:t>
      </w:r>
      <w:r w:rsidRPr="002754FA">
        <w:rPr>
          <w:rFonts w:ascii="Arial" w:eastAsia="宋体" w:hAnsi="Arial" w:cs="Arial"/>
          <w:b/>
          <w:kern w:val="0"/>
          <w:sz w:val="20"/>
          <w:szCs w:val="20"/>
        </w:rPr>
        <w:t>level measurement</w:t>
      </w:r>
      <w:r w:rsidR="006A69CD">
        <w:rPr>
          <w:rFonts w:ascii="Arial" w:eastAsia="宋体" w:hAnsi="Arial" w:cs="Arial"/>
          <w:b/>
          <w:kern w:val="0"/>
          <w:sz w:val="20"/>
          <w:szCs w:val="20"/>
        </w:rPr>
        <w:t>s</w:t>
      </w:r>
      <w:r>
        <w:rPr>
          <w:rFonts w:ascii="Arial" w:eastAsia="宋体" w:hAnsi="Arial" w:cs="Arial"/>
          <w:b/>
          <w:kern w:val="0"/>
          <w:sz w:val="20"/>
          <w:szCs w:val="20"/>
        </w:rPr>
        <w:t xml:space="preserve"> without L1 filtering</w:t>
      </w:r>
      <w:r w:rsidRPr="004F36FF">
        <w:rPr>
          <w:rFonts w:ascii="Arial" w:eastAsia="宋体" w:hAnsi="Arial" w:cs="Arial"/>
          <w:b/>
          <w:kern w:val="0"/>
          <w:sz w:val="20"/>
          <w:szCs w:val="20"/>
        </w:rPr>
        <w:t>.</w:t>
      </w:r>
    </w:p>
    <w:p w14:paraId="0EC4384D" w14:textId="77777777" w:rsidR="00FD3A04" w:rsidRDefault="00FD3A04" w:rsidP="00B26BE5">
      <w:pPr>
        <w:widowControl/>
        <w:adjustRightInd w:val="0"/>
        <w:snapToGrid w:val="0"/>
        <w:spacing w:before="120" w:after="120" w:line="288" w:lineRule="auto"/>
        <w:rPr>
          <w:rFonts w:ascii="Arial" w:eastAsia="宋体" w:hAnsi="Arial" w:cs="Times New Roman"/>
          <w:b/>
          <w:kern w:val="0"/>
          <w:sz w:val="20"/>
          <w:szCs w:val="20"/>
          <w:u w:val="single"/>
          <w:lang w:val="en-GB"/>
        </w:rPr>
      </w:pPr>
    </w:p>
    <w:p w14:paraId="66985797" w14:textId="640429CB" w:rsidR="00B26BE5" w:rsidRPr="00AC4613" w:rsidRDefault="00B26BE5" w:rsidP="00B26BE5">
      <w:pPr>
        <w:widowControl/>
        <w:adjustRightInd w:val="0"/>
        <w:snapToGrid w:val="0"/>
        <w:spacing w:before="120" w:after="120" w:line="288" w:lineRule="auto"/>
        <w:rPr>
          <w:rFonts w:ascii="Arial" w:eastAsia="宋体" w:hAnsi="Arial" w:cs="Times New Roman"/>
          <w:b/>
          <w:kern w:val="0"/>
          <w:sz w:val="20"/>
          <w:szCs w:val="20"/>
          <w:u w:val="single"/>
          <w:lang w:val="en-GB"/>
        </w:rPr>
      </w:pPr>
      <w:r>
        <w:rPr>
          <w:rFonts w:ascii="Arial" w:eastAsia="宋体" w:hAnsi="Arial" w:cs="Times New Roman"/>
          <w:b/>
          <w:kern w:val="0"/>
          <w:sz w:val="20"/>
          <w:szCs w:val="20"/>
          <w:u w:val="single"/>
          <w:lang w:val="en-GB"/>
        </w:rPr>
        <w:t>Non-s</w:t>
      </w:r>
      <w:r w:rsidRPr="000A7A92">
        <w:rPr>
          <w:rFonts w:ascii="Arial" w:eastAsia="宋体" w:hAnsi="Arial" w:cs="Times New Roman"/>
          <w:b/>
          <w:kern w:val="0"/>
          <w:sz w:val="20"/>
          <w:szCs w:val="20"/>
          <w:u w:val="single"/>
          <w:lang w:val="en-GB"/>
        </w:rPr>
        <w:t>liding L1/L3 filtering</w:t>
      </w:r>
    </w:p>
    <w:p w14:paraId="5D29F913" w14:textId="77777777" w:rsidR="00B41C27" w:rsidRDefault="00B41C27" w:rsidP="001C2CC7">
      <w:pPr>
        <w:widowControl/>
        <w:rPr>
          <w:rFonts w:ascii="Arial" w:eastAsia="宋体" w:hAnsi="Arial" w:cs="Times New Roman"/>
          <w:kern w:val="0"/>
          <w:sz w:val="20"/>
          <w:szCs w:val="20"/>
          <w:lang w:val="en-GB"/>
        </w:rPr>
      </w:pPr>
      <w:r w:rsidRPr="000A7A92">
        <w:rPr>
          <w:rFonts w:ascii="Arial" w:eastAsia="宋体" w:hAnsi="Arial" w:cs="Times New Roman"/>
          <w:kern w:val="0"/>
          <w:sz w:val="20"/>
          <w:szCs w:val="20"/>
          <w:lang w:val="en-GB"/>
        </w:rPr>
        <w:object w:dxaOrig="16345" w:dyaOrig="2606" w14:anchorId="20078FF2">
          <v:shape id="_x0000_i1030" type="#_x0000_t75" style="width:456.65pt;height:72.65pt" o:ole="">
            <v:imagedata r:id="rId21" o:title=""/>
          </v:shape>
          <o:OLEObject Type="Embed" ProgID="Visio.Drawing.15" ShapeID="_x0000_i1030" DrawAspect="Content" ObjectID="_1792593121" r:id="rId22"/>
        </w:object>
      </w:r>
    </w:p>
    <w:p w14:paraId="2E4536A7" w14:textId="7A84C28C" w:rsidR="00B41C27" w:rsidRDefault="00B41C27" w:rsidP="00B41C27">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4</w:t>
      </w:r>
      <w:r w:rsidRPr="00142D98">
        <w:rPr>
          <w:rFonts w:ascii="Arial" w:eastAsia="宋体" w:hAnsi="Arial" w:cs="Times New Roman"/>
          <w:b/>
          <w:kern w:val="0"/>
          <w:sz w:val="20"/>
          <w:szCs w:val="20"/>
          <w:lang w:val="en-GB"/>
        </w:rPr>
        <w:t xml:space="preserve"> Sub-use case 1</w:t>
      </w:r>
      <w:r>
        <w:rPr>
          <w:rFonts w:ascii="Arial" w:eastAsia="宋体" w:hAnsi="Arial" w:cs="Times New Roman"/>
          <w:b/>
          <w:kern w:val="0"/>
          <w:sz w:val="20"/>
          <w:szCs w:val="20"/>
          <w:lang w:val="en-GB"/>
        </w:rPr>
        <w:t xml:space="preserve"> (input &amp; output: L1 </w:t>
      </w:r>
      <w:r w:rsidR="00316D6F">
        <w:rPr>
          <w:rFonts w:ascii="Arial" w:eastAsia="宋体" w:hAnsi="Arial" w:cs="Times New Roman"/>
          <w:b/>
          <w:kern w:val="0"/>
          <w:sz w:val="20"/>
          <w:szCs w:val="20"/>
          <w:lang w:val="en-GB"/>
        </w:rPr>
        <w:t>filtered RSRP</w:t>
      </w:r>
      <w:r>
        <w:rPr>
          <w:rFonts w:ascii="Arial" w:eastAsia="宋体" w:hAnsi="Arial" w:cs="Times New Roman"/>
          <w:b/>
          <w:kern w:val="0"/>
          <w:sz w:val="20"/>
          <w:szCs w:val="20"/>
          <w:lang w:val="en-GB"/>
        </w:rPr>
        <w:t>)</w:t>
      </w:r>
    </w:p>
    <w:p w14:paraId="329A05CD" w14:textId="17145638" w:rsidR="00616629" w:rsidRDefault="008840F7" w:rsidP="00AE3A2B">
      <w:pPr>
        <w:widowControl/>
        <w:spacing w:before="120" w:after="120"/>
        <w:rPr>
          <w:rFonts w:ascii="Arial" w:eastAsia="宋体" w:hAnsi="Arial" w:cs="Times New Roman"/>
          <w:kern w:val="0"/>
          <w:sz w:val="20"/>
          <w:szCs w:val="20"/>
          <w:lang w:val="en-GB"/>
        </w:rPr>
      </w:pPr>
      <w:r w:rsidRPr="000A7A92">
        <w:rPr>
          <w:rFonts w:ascii="Arial" w:eastAsia="宋体" w:hAnsi="Arial" w:cs="Times New Roman"/>
          <w:kern w:val="0"/>
          <w:sz w:val="20"/>
          <w:szCs w:val="20"/>
          <w:lang w:val="en-GB"/>
        </w:rPr>
        <w:object w:dxaOrig="16345" w:dyaOrig="2604" w14:anchorId="581DD29B">
          <v:shape id="_x0000_i1031" type="#_x0000_t75" style="width:456.65pt;height:72.65pt" o:ole="">
            <v:imagedata r:id="rId23" o:title=""/>
          </v:shape>
          <o:OLEObject Type="Embed" ProgID="Visio.Drawing.15" ShapeID="_x0000_i1031" DrawAspect="Content" ObjectID="_1792593122" r:id="rId24"/>
        </w:object>
      </w:r>
    </w:p>
    <w:p w14:paraId="64FB6E22" w14:textId="7DB0D122" w:rsidR="0087466A" w:rsidRDefault="0087466A" w:rsidP="0087466A">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5</w:t>
      </w:r>
      <w:r w:rsidRPr="00142D98">
        <w:rPr>
          <w:rFonts w:ascii="Arial" w:eastAsia="宋体" w:hAnsi="Arial" w:cs="Times New Roman"/>
          <w:b/>
          <w:kern w:val="0"/>
          <w:sz w:val="20"/>
          <w:szCs w:val="20"/>
          <w:lang w:val="en-GB"/>
        </w:rPr>
        <w:t xml:space="preserve"> Sub-use case </w:t>
      </w:r>
      <w:r>
        <w:rPr>
          <w:rFonts w:ascii="Arial" w:eastAsia="宋体" w:hAnsi="Arial" w:cs="Times New Roman"/>
          <w:b/>
          <w:kern w:val="0"/>
          <w:sz w:val="20"/>
          <w:szCs w:val="20"/>
          <w:lang w:val="en-GB"/>
        </w:rPr>
        <w:t>2</w:t>
      </w:r>
      <w:r w:rsidR="005A4955">
        <w:rPr>
          <w:rFonts w:ascii="Arial" w:eastAsia="宋体" w:hAnsi="Arial" w:cs="Times New Roman"/>
          <w:b/>
          <w:kern w:val="0"/>
          <w:sz w:val="20"/>
          <w:szCs w:val="20"/>
          <w:lang w:val="en-GB"/>
        </w:rPr>
        <w:t xml:space="preserve"> (input: L3 filtered RSRP)</w:t>
      </w:r>
    </w:p>
    <w:p w14:paraId="211A6515" w14:textId="25B06340" w:rsidR="008B6BEE" w:rsidRDefault="008840F7" w:rsidP="008B6BEE">
      <w:pPr>
        <w:widowControl/>
        <w:spacing w:before="120" w:after="120"/>
        <w:rPr>
          <w:rFonts w:ascii="Arial" w:eastAsia="宋体" w:hAnsi="Arial" w:cs="Times New Roman"/>
          <w:kern w:val="0"/>
          <w:sz w:val="20"/>
          <w:szCs w:val="20"/>
          <w:lang w:val="en-GB"/>
        </w:rPr>
      </w:pPr>
      <w:r w:rsidRPr="000A7A92">
        <w:rPr>
          <w:rFonts w:ascii="Arial" w:eastAsia="宋体" w:hAnsi="Arial" w:cs="Times New Roman"/>
          <w:kern w:val="0"/>
          <w:sz w:val="20"/>
          <w:szCs w:val="20"/>
          <w:lang w:val="en-GB"/>
        </w:rPr>
        <w:object w:dxaOrig="16345" w:dyaOrig="2604" w14:anchorId="486335F9">
          <v:shape id="_x0000_i1032" type="#_x0000_t75" style="width:456.65pt;height:72.65pt" o:ole="">
            <v:imagedata r:id="rId25" o:title=""/>
          </v:shape>
          <o:OLEObject Type="Embed" ProgID="Visio.Drawing.15" ShapeID="_x0000_i1032" DrawAspect="Content" ObjectID="_1792593123" r:id="rId26"/>
        </w:object>
      </w:r>
    </w:p>
    <w:p w14:paraId="0CA49606" w14:textId="77777777" w:rsidR="008B6BEE" w:rsidRPr="00142D98" w:rsidRDefault="008B6BEE" w:rsidP="008B6BEE">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2.1-</w:t>
      </w:r>
      <w:r>
        <w:rPr>
          <w:rFonts w:ascii="Arial" w:eastAsia="宋体" w:hAnsi="Arial" w:cs="Times New Roman"/>
          <w:b/>
          <w:kern w:val="0"/>
          <w:sz w:val="20"/>
          <w:szCs w:val="20"/>
          <w:lang w:val="en-GB"/>
        </w:rPr>
        <w:t>6</w:t>
      </w:r>
      <w:r w:rsidRPr="00142D98">
        <w:rPr>
          <w:rFonts w:ascii="Arial" w:eastAsia="宋体" w:hAnsi="Arial" w:cs="Times New Roman"/>
          <w:b/>
          <w:kern w:val="0"/>
          <w:sz w:val="20"/>
          <w:szCs w:val="20"/>
          <w:lang w:val="en-GB"/>
        </w:rPr>
        <w:t xml:space="preserve"> Sub-use case </w:t>
      </w:r>
      <w:r>
        <w:rPr>
          <w:rFonts w:ascii="Arial" w:eastAsia="宋体" w:hAnsi="Arial" w:cs="Times New Roman"/>
          <w:b/>
          <w:kern w:val="0"/>
          <w:sz w:val="20"/>
          <w:szCs w:val="20"/>
          <w:lang w:val="en-GB"/>
        </w:rPr>
        <w:t>3 (input: L1 filtered RSRP)</w:t>
      </w:r>
    </w:p>
    <w:p w14:paraId="0FFDAF6B" w14:textId="75E0C997" w:rsidR="008C4853" w:rsidRPr="003C17A9" w:rsidRDefault="00B111D2" w:rsidP="008971D7">
      <w:pPr>
        <w:rPr>
          <w:rFonts w:ascii="Times New Roman" w:hAnsi="Times New Roman" w:cs="Times New Roman"/>
          <w:kern w:val="0"/>
          <w:sz w:val="20"/>
          <w:szCs w:val="20"/>
        </w:rPr>
      </w:pPr>
      <w:r>
        <w:rPr>
          <w:rFonts w:ascii="Times New Roman" w:hAnsi="Times New Roman" w:cs="Times New Roman"/>
          <w:kern w:val="0"/>
          <w:sz w:val="20"/>
          <w:szCs w:val="20"/>
        </w:rPr>
        <w:t>In all sub-use cases, the non-sl</w:t>
      </w:r>
      <w:r w:rsidR="00EA4157">
        <w:rPr>
          <w:rFonts w:ascii="Times New Roman" w:hAnsi="Times New Roman" w:cs="Times New Roman"/>
          <w:kern w:val="0"/>
          <w:sz w:val="20"/>
          <w:szCs w:val="20"/>
        </w:rPr>
        <w:t>i</w:t>
      </w:r>
      <w:r>
        <w:rPr>
          <w:rFonts w:ascii="Times New Roman" w:hAnsi="Times New Roman" w:cs="Times New Roman"/>
          <w:kern w:val="0"/>
          <w:sz w:val="20"/>
          <w:szCs w:val="20"/>
        </w:rPr>
        <w:t>ding L1/L3 filtering is feasible</w:t>
      </w:r>
      <w:r w:rsidR="00BD6C61">
        <w:rPr>
          <w:rFonts w:ascii="Times New Roman" w:hAnsi="Times New Roman" w:cs="Times New Roman"/>
          <w:kern w:val="0"/>
          <w:sz w:val="20"/>
          <w:szCs w:val="20"/>
        </w:rPr>
        <w:t xml:space="preserve"> for measurement reduction Case B</w:t>
      </w:r>
      <w:r w:rsidR="00561125">
        <w:rPr>
          <w:rFonts w:ascii="Times New Roman" w:hAnsi="Times New Roman" w:cs="Times New Roman"/>
          <w:kern w:val="0"/>
          <w:sz w:val="20"/>
          <w:szCs w:val="20"/>
        </w:rPr>
        <w:t>,</w:t>
      </w:r>
      <w:r>
        <w:rPr>
          <w:rFonts w:ascii="Times New Roman" w:hAnsi="Times New Roman" w:cs="Times New Roman"/>
          <w:kern w:val="0"/>
          <w:sz w:val="20"/>
          <w:szCs w:val="20"/>
        </w:rPr>
        <w:t xml:space="preserve"> and the pattern</w:t>
      </w:r>
      <w:r w:rsidR="008971D7">
        <w:rPr>
          <w:rFonts w:ascii="Times New Roman" w:hAnsi="Times New Roman" w:cs="Times New Roman"/>
          <w:kern w:val="0"/>
          <w:sz w:val="20"/>
          <w:szCs w:val="20"/>
        </w:rPr>
        <w:t>s</w:t>
      </w:r>
      <w:r>
        <w:rPr>
          <w:rFonts w:ascii="Times New Roman" w:hAnsi="Times New Roman" w:cs="Times New Roman"/>
          <w:kern w:val="0"/>
          <w:sz w:val="20"/>
          <w:szCs w:val="20"/>
        </w:rPr>
        <w:t xml:space="preserve"> </w:t>
      </w:r>
      <w:r w:rsidR="008971D7">
        <w:rPr>
          <w:rFonts w:ascii="Times New Roman" w:hAnsi="Times New Roman" w:cs="Times New Roman"/>
          <w:kern w:val="0"/>
          <w:sz w:val="20"/>
          <w:szCs w:val="20"/>
        </w:rPr>
        <w:t>are shown</w:t>
      </w:r>
      <w:r>
        <w:rPr>
          <w:rFonts w:ascii="Times New Roman" w:hAnsi="Times New Roman" w:cs="Times New Roman"/>
          <w:kern w:val="0"/>
          <w:sz w:val="20"/>
          <w:szCs w:val="20"/>
        </w:rPr>
        <w:t xml:space="preserve"> in </w:t>
      </w:r>
      <w:r w:rsidRPr="00364F6D">
        <w:rPr>
          <w:rFonts w:ascii="Times New Roman" w:hAnsi="Times New Roman" w:cs="Times New Roman"/>
          <w:b/>
          <w:kern w:val="0"/>
          <w:sz w:val="20"/>
          <w:szCs w:val="20"/>
        </w:rPr>
        <w:t>Figure 2.1-4</w:t>
      </w:r>
      <w:r w:rsidRPr="00DA77D5">
        <w:rPr>
          <w:rFonts w:ascii="Times New Roman" w:hAnsi="Times New Roman" w:cs="Times New Roman"/>
          <w:kern w:val="0"/>
          <w:sz w:val="20"/>
          <w:szCs w:val="20"/>
        </w:rPr>
        <w:t xml:space="preserve"> to </w:t>
      </w:r>
      <w:r>
        <w:rPr>
          <w:rFonts w:ascii="Times New Roman" w:hAnsi="Times New Roman" w:cs="Times New Roman"/>
          <w:b/>
          <w:kern w:val="0"/>
          <w:sz w:val="20"/>
          <w:szCs w:val="20"/>
        </w:rPr>
        <w:t>Figure 2.1-6</w:t>
      </w:r>
      <w:r>
        <w:rPr>
          <w:rFonts w:ascii="Times New Roman" w:hAnsi="Times New Roman" w:cs="Times New Roman"/>
          <w:kern w:val="0"/>
          <w:sz w:val="20"/>
          <w:szCs w:val="20"/>
        </w:rPr>
        <w:t>.</w:t>
      </w:r>
    </w:p>
    <w:p w14:paraId="30A36CA3" w14:textId="19279F47" w:rsidR="00AE3A2B" w:rsidRDefault="00AE3A2B" w:rsidP="00AE3A2B">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D22F30">
        <w:rPr>
          <w:rFonts w:ascii="Arial" w:eastAsia="宋体" w:hAnsi="Arial" w:cs="Arial"/>
          <w:b/>
          <w:kern w:val="0"/>
          <w:sz w:val="20"/>
          <w:szCs w:val="20"/>
        </w:rPr>
        <w:t>2</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Pr>
          <w:rFonts w:ascii="Arial" w:eastAsia="宋体" w:hAnsi="Arial" w:cs="Arial" w:hint="eastAsia"/>
          <w:b/>
          <w:kern w:val="0"/>
          <w:sz w:val="20"/>
          <w:szCs w:val="20"/>
        </w:rPr>
        <w:t>measurement</w:t>
      </w:r>
      <w:r>
        <w:rPr>
          <w:rFonts w:ascii="Arial" w:eastAsia="宋体" w:hAnsi="Arial" w:cs="Arial"/>
          <w:b/>
          <w:kern w:val="0"/>
          <w:sz w:val="20"/>
          <w:szCs w:val="20"/>
        </w:rPr>
        <w:t xml:space="preserve"> </w:t>
      </w:r>
      <w:r>
        <w:rPr>
          <w:rFonts w:ascii="Arial" w:eastAsia="宋体" w:hAnsi="Arial" w:cs="Arial" w:hint="eastAsia"/>
          <w:b/>
          <w:kern w:val="0"/>
          <w:sz w:val="20"/>
          <w:szCs w:val="20"/>
        </w:rPr>
        <w:t>reduction</w:t>
      </w:r>
      <w:r>
        <w:rPr>
          <w:rFonts w:ascii="Arial" w:eastAsia="宋体" w:hAnsi="Arial" w:cs="Arial"/>
          <w:b/>
          <w:kern w:val="0"/>
          <w:sz w:val="20"/>
          <w:szCs w:val="20"/>
        </w:rPr>
        <w:t xml:space="preserve"> Case B, non-s</w:t>
      </w:r>
      <w:r w:rsidRPr="002754FA">
        <w:rPr>
          <w:rFonts w:ascii="Arial" w:eastAsia="宋体" w:hAnsi="Arial" w:cs="Arial"/>
          <w:b/>
          <w:kern w:val="0"/>
          <w:sz w:val="20"/>
          <w:szCs w:val="20"/>
        </w:rPr>
        <w:t>liding L1/L3 filtering</w:t>
      </w:r>
      <w:r>
        <w:rPr>
          <w:rFonts w:ascii="Arial" w:eastAsia="宋体" w:hAnsi="Arial" w:cs="Arial"/>
          <w:b/>
          <w:kern w:val="0"/>
          <w:sz w:val="20"/>
          <w:szCs w:val="20"/>
        </w:rPr>
        <w:t xml:space="preserve"> is applicable for all sub-use cases</w:t>
      </w:r>
      <w:r w:rsidRPr="004F36FF">
        <w:rPr>
          <w:rFonts w:ascii="Arial" w:eastAsia="宋体" w:hAnsi="Arial" w:cs="Arial"/>
          <w:b/>
          <w:kern w:val="0"/>
          <w:sz w:val="20"/>
          <w:szCs w:val="20"/>
        </w:rPr>
        <w:t>.</w:t>
      </w:r>
    </w:p>
    <w:p w14:paraId="02344374" w14:textId="15C27FB2" w:rsidR="00DD06C2" w:rsidRDefault="00DD06C2" w:rsidP="00DD06C2">
      <w:pPr>
        <w:pStyle w:val="3"/>
        <w:numPr>
          <w:ilvl w:val="2"/>
          <w:numId w:val="3"/>
        </w:numPr>
        <w:spacing w:line="240" w:lineRule="auto"/>
        <w:rPr>
          <w:rFonts w:ascii="Arial" w:eastAsia="宋体" w:hAnsi="Arial" w:cs="Arial"/>
          <w:b w:val="0"/>
          <w:kern w:val="32"/>
          <w:sz w:val="24"/>
        </w:rPr>
      </w:pPr>
      <w:r>
        <w:rPr>
          <w:rFonts w:ascii="Arial" w:eastAsia="宋体" w:hAnsi="Arial" w:cs="Arial"/>
          <w:b w:val="0"/>
          <w:kern w:val="32"/>
          <w:sz w:val="24"/>
        </w:rPr>
        <w:t>Clarification on L</w:t>
      </w:r>
      <w:r w:rsidR="00B03CC1">
        <w:rPr>
          <w:rFonts w:ascii="Arial" w:eastAsia="宋体" w:hAnsi="Arial" w:cs="Arial"/>
          <w:b w:val="0"/>
          <w:kern w:val="32"/>
          <w:sz w:val="24"/>
        </w:rPr>
        <w:t>3</w:t>
      </w:r>
      <w:r>
        <w:rPr>
          <w:rFonts w:ascii="Arial" w:eastAsia="宋体" w:hAnsi="Arial" w:cs="Arial"/>
          <w:b w:val="0"/>
          <w:kern w:val="32"/>
          <w:sz w:val="24"/>
        </w:rPr>
        <w:t xml:space="preserve"> filtering option</w:t>
      </w:r>
    </w:p>
    <w:p w14:paraId="602D6AD4" w14:textId="3A4843AC" w:rsidR="001B54F6" w:rsidRDefault="001B54F6" w:rsidP="001B54F6">
      <w:pPr>
        <w:widowControl/>
        <w:adjustRightInd w:val="0"/>
        <w:snapToGrid w:val="0"/>
        <w:spacing w:before="120" w:after="120" w:line="288" w:lineRule="auto"/>
        <w:rPr>
          <w:rFonts w:ascii="Times New Roman" w:hAnsi="Times New Roman" w:cs="Times New Roman"/>
          <w:kern w:val="0"/>
          <w:sz w:val="20"/>
          <w:szCs w:val="20"/>
        </w:rPr>
      </w:pPr>
      <w:r w:rsidRPr="006610D8">
        <w:rPr>
          <w:rFonts w:ascii="Times New Roman" w:hAnsi="Times New Roman" w:cs="Times New Roman"/>
          <w:kern w:val="0"/>
          <w:sz w:val="20"/>
          <w:szCs w:val="20"/>
        </w:rPr>
        <w:t xml:space="preserve">In </w:t>
      </w:r>
      <w:r>
        <w:rPr>
          <w:rFonts w:ascii="Times New Roman" w:hAnsi="Times New Roman" w:cs="Times New Roman"/>
          <w:kern w:val="0"/>
          <w:sz w:val="20"/>
          <w:szCs w:val="20"/>
        </w:rPr>
        <w:t xml:space="preserve">the email discussion </w:t>
      </w:r>
      <w:r w:rsidRPr="006610D8">
        <w:rPr>
          <w:rFonts w:ascii="Times New Roman" w:hAnsi="Times New Roman" w:cs="Times New Roman"/>
          <w:kern w:val="0"/>
          <w:sz w:val="20"/>
          <w:szCs w:val="20"/>
        </w:rPr>
        <w:t>[POST127bis][022]</w:t>
      </w:r>
      <w:r>
        <w:rPr>
          <w:rFonts w:ascii="Times New Roman" w:hAnsi="Times New Roman" w:cs="Times New Roman"/>
          <w:kern w:val="0"/>
          <w:sz w:val="20"/>
          <w:szCs w:val="20"/>
        </w:rPr>
        <w:t>,</w:t>
      </w:r>
      <w:r w:rsidRPr="006610D8">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following </w:t>
      </w:r>
      <w:r w:rsidRPr="006610D8">
        <w:rPr>
          <w:rFonts w:ascii="Times New Roman" w:hAnsi="Times New Roman" w:cs="Times New Roman"/>
          <w:kern w:val="0"/>
          <w:sz w:val="20"/>
          <w:szCs w:val="20"/>
        </w:rPr>
        <w:t>three options for L3 filtering</w:t>
      </w:r>
      <w:r>
        <w:rPr>
          <w:rFonts w:ascii="Times New Roman" w:hAnsi="Times New Roman" w:cs="Times New Roman"/>
          <w:kern w:val="0"/>
          <w:sz w:val="20"/>
          <w:szCs w:val="20"/>
        </w:rPr>
        <w:t xml:space="preserve"> are provided as candidates</w:t>
      </w:r>
      <w:r w:rsidR="00122C51">
        <w:rPr>
          <w:rFonts w:ascii="Times New Roman" w:hAnsi="Times New Roman" w:cs="Times New Roman"/>
          <w:kern w:val="0"/>
          <w:sz w:val="20"/>
          <w:szCs w:val="20"/>
        </w:rPr>
        <w:t>:</w:t>
      </w:r>
      <w:r w:rsidRPr="006610D8">
        <w:rPr>
          <w:rFonts w:ascii="Times New Roman" w:hAnsi="Times New Roman" w:cs="Times New Roman"/>
          <w:kern w:val="0"/>
          <w:sz w:val="20"/>
          <w:szCs w:val="20"/>
        </w:rPr>
        <w:t xml:space="preserve"> </w:t>
      </w:r>
    </w:p>
    <w:tbl>
      <w:tblPr>
        <w:tblStyle w:val="a9"/>
        <w:tblW w:w="0" w:type="auto"/>
        <w:tblLook w:val="04A0" w:firstRow="1" w:lastRow="0" w:firstColumn="1" w:lastColumn="0" w:noHBand="0" w:noVBand="1"/>
      </w:tblPr>
      <w:tblGrid>
        <w:gridCol w:w="9060"/>
      </w:tblGrid>
      <w:tr w:rsidR="001B54F6" w14:paraId="3426E907" w14:textId="77777777" w:rsidTr="00117CEC">
        <w:tc>
          <w:tcPr>
            <w:tcW w:w="9060" w:type="dxa"/>
          </w:tcPr>
          <w:p w14:paraId="40A8814D" w14:textId="77777777" w:rsidR="001B54F6" w:rsidRPr="00A74B25" w:rsidRDefault="001B54F6" w:rsidP="00117CEC">
            <w:pPr>
              <w:widowControl/>
              <w:overflowPunct w:val="0"/>
              <w:autoSpaceDE w:val="0"/>
              <w:autoSpaceDN w:val="0"/>
              <w:adjustRightInd w:val="0"/>
              <w:spacing w:after="120"/>
              <w:textAlignment w:val="baseline"/>
              <w:rPr>
                <w:rFonts w:ascii="Arial" w:eastAsia="宋体" w:hAnsi="Arial" w:cs="Times New Roman"/>
                <w:b/>
                <w:kern w:val="0"/>
                <w:sz w:val="20"/>
                <w:szCs w:val="20"/>
                <w:lang w:val="en-GB"/>
              </w:rPr>
            </w:pPr>
            <w:r w:rsidRPr="00A74B25">
              <w:rPr>
                <w:rFonts w:ascii="Arial" w:eastAsia="宋体" w:hAnsi="Arial" w:cs="Times New Roman" w:hint="eastAsia"/>
                <w:b/>
                <w:kern w:val="0"/>
                <w:sz w:val="20"/>
                <w:szCs w:val="20"/>
                <w:lang w:val="en-GB"/>
              </w:rPr>
              <w:t>O</w:t>
            </w:r>
            <w:r w:rsidRPr="00A74B25">
              <w:rPr>
                <w:rFonts w:ascii="Arial" w:eastAsia="宋体" w:hAnsi="Arial" w:cs="Times New Roman"/>
                <w:b/>
                <w:kern w:val="0"/>
                <w:sz w:val="20"/>
                <w:szCs w:val="20"/>
                <w:lang w:val="en-GB"/>
              </w:rPr>
              <w:t>bservation 1: For temporal domain prediction case B, the following filtering scheme can be considered:</w:t>
            </w:r>
          </w:p>
          <w:p w14:paraId="1B75386C" w14:textId="77777777" w:rsidR="001B54F6" w:rsidRPr="00A74B25" w:rsidRDefault="001B54F6" w:rsidP="00117CEC">
            <w:pPr>
              <w:widowControl/>
              <w:numPr>
                <w:ilvl w:val="0"/>
                <w:numId w:val="40"/>
              </w:numPr>
              <w:overflowPunct w:val="0"/>
              <w:autoSpaceDE w:val="0"/>
              <w:autoSpaceDN w:val="0"/>
              <w:adjustRightInd w:val="0"/>
              <w:spacing w:after="120"/>
              <w:textAlignment w:val="baseline"/>
              <w:rPr>
                <w:rFonts w:ascii="Arial" w:eastAsia="宋体" w:hAnsi="Arial" w:cs="Times New Roman"/>
                <w:b/>
                <w:kern w:val="0"/>
                <w:sz w:val="20"/>
                <w:szCs w:val="20"/>
                <w:lang w:val="en-GB"/>
              </w:rPr>
            </w:pPr>
            <w:r w:rsidRPr="00A74B25">
              <w:rPr>
                <w:rFonts w:ascii="Arial" w:eastAsia="宋体" w:hAnsi="Arial" w:cs="Times New Roman"/>
                <w:b/>
                <w:kern w:val="0"/>
                <w:sz w:val="20"/>
                <w:szCs w:val="20"/>
                <w:lang w:val="en-GB"/>
              </w:rPr>
              <w:t>Filtering option 1: L3 filtering is based on the L1 filtered result and the last L3 filtered cell result;</w:t>
            </w:r>
          </w:p>
          <w:p w14:paraId="7B024BB7" w14:textId="77777777" w:rsidR="001B54F6" w:rsidRPr="00A74B25" w:rsidRDefault="001B54F6" w:rsidP="00117CEC">
            <w:pPr>
              <w:widowControl/>
              <w:numPr>
                <w:ilvl w:val="0"/>
                <w:numId w:val="40"/>
              </w:numPr>
              <w:overflowPunct w:val="0"/>
              <w:autoSpaceDE w:val="0"/>
              <w:autoSpaceDN w:val="0"/>
              <w:adjustRightInd w:val="0"/>
              <w:spacing w:after="120"/>
              <w:textAlignment w:val="baseline"/>
              <w:rPr>
                <w:rFonts w:ascii="Arial" w:eastAsia="宋体" w:hAnsi="Arial" w:cs="Times New Roman"/>
                <w:b/>
                <w:kern w:val="0"/>
                <w:sz w:val="20"/>
                <w:szCs w:val="20"/>
                <w:lang w:val="en-GB"/>
              </w:rPr>
            </w:pPr>
            <w:r w:rsidRPr="00A74B25">
              <w:rPr>
                <w:rFonts w:ascii="Arial" w:eastAsia="宋体" w:hAnsi="Arial" w:cs="Times New Roman"/>
                <w:b/>
                <w:kern w:val="0"/>
                <w:sz w:val="20"/>
                <w:szCs w:val="20"/>
                <w:lang w:val="en-GB"/>
              </w:rPr>
              <w:t>Filtering option 2: L3 filtering is based on the L1 filtered result if the last L3 filtered result is from prediction;</w:t>
            </w:r>
          </w:p>
          <w:p w14:paraId="221FAC6F" w14:textId="77777777" w:rsidR="001B54F6" w:rsidRPr="00BD428D" w:rsidRDefault="001B54F6" w:rsidP="00117CEC">
            <w:pPr>
              <w:widowControl/>
              <w:numPr>
                <w:ilvl w:val="0"/>
                <w:numId w:val="40"/>
              </w:numPr>
              <w:overflowPunct w:val="0"/>
              <w:autoSpaceDE w:val="0"/>
              <w:autoSpaceDN w:val="0"/>
              <w:adjustRightInd w:val="0"/>
              <w:spacing w:after="120"/>
              <w:textAlignment w:val="baseline"/>
              <w:rPr>
                <w:rFonts w:ascii="Arial" w:eastAsia="宋体" w:hAnsi="Arial" w:cs="Times New Roman"/>
                <w:b/>
                <w:kern w:val="0"/>
                <w:sz w:val="20"/>
                <w:szCs w:val="20"/>
                <w:lang w:val="en-GB"/>
              </w:rPr>
            </w:pPr>
            <w:r w:rsidRPr="00A74B25">
              <w:rPr>
                <w:rFonts w:ascii="Arial" w:eastAsia="宋体" w:hAnsi="Arial" w:cs="Times New Roman"/>
                <w:b/>
                <w:kern w:val="0"/>
                <w:sz w:val="20"/>
                <w:szCs w:val="20"/>
                <w:lang w:val="en-GB"/>
              </w:rPr>
              <w:t>Filtering option 3: L3 filtering is based on the L1 filtered result and the L3 filtered result from last actual measurement.</w:t>
            </w:r>
          </w:p>
        </w:tc>
      </w:tr>
    </w:tbl>
    <w:p w14:paraId="37E2DD1B" w14:textId="20004F4A" w:rsidR="00561125" w:rsidRDefault="001B54F6" w:rsidP="006610D8">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Within the</w:t>
      </w:r>
      <w:r w:rsidR="00555FAE">
        <w:rPr>
          <w:rFonts w:ascii="Times New Roman" w:hAnsi="Times New Roman" w:cs="Times New Roman"/>
          <w:kern w:val="0"/>
          <w:sz w:val="20"/>
          <w:szCs w:val="20"/>
        </w:rPr>
        <w:t xml:space="preserve"> above</w:t>
      </w:r>
      <w:r w:rsidR="005F12EA">
        <w:rPr>
          <w:rFonts w:ascii="Times New Roman" w:hAnsi="Times New Roman" w:cs="Times New Roman"/>
          <w:kern w:val="0"/>
          <w:sz w:val="20"/>
          <w:szCs w:val="20"/>
        </w:rPr>
        <w:t xml:space="preserve"> three options</w:t>
      </w:r>
      <w:r>
        <w:rPr>
          <w:rFonts w:ascii="Times New Roman" w:hAnsi="Times New Roman" w:cs="Times New Roman"/>
          <w:kern w:val="0"/>
          <w:sz w:val="20"/>
          <w:szCs w:val="20"/>
        </w:rPr>
        <w:t xml:space="preserve">, </w:t>
      </w:r>
      <w:r w:rsidRPr="00472859">
        <w:rPr>
          <w:rFonts w:ascii="Times New Roman" w:hAnsi="Times New Roman" w:cs="Times New Roman"/>
          <w:b/>
          <w:kern w:val="0"/>
          <w:sz w:val="20"/>
          <w:szCs w:val="20"/>
        </w:rPr>
        <w:t>Option 1</w:t>
      </w:r>
      <w:r w:rsidRPr="006610D8">
        <w:rPr>
          <w:rFonts w:ascii="Times New Roman" w:hAnsi="Times New Roman" w:cs="Times New Roman"/>
          <w:kern w:val="0"/>
          <w:sz w:val="20"/>
          <w:szCs w:val="20"/>
        </w:rPr>
        <w:t xml:space="preserve"> is similar to the current L3 filtering mechanism, with the difference being that it considers predictive results when calculating the L3 result. </w:t>
      </w:r>
      <w:r w:rsidR="00561125">
        <w:rPr>
          <w:rFonts w:ascii="Times New Roman" w:hAnsi="Times New Roman" w:cs="Times New Roman"/>
          <w:kern w:val="0"/>
          <w:sz w:val="20"/>
          <w:szCs w:val="20"/>
        </w:rPr>
        <w:t>Therefore, Option 1 is selected in our simulation.</w:t>
      </w:r>
    </w:p>
    <w:p w14:paraId="3788DD93" w14:textId="4BA29960" w:rsidR="001B54F6" w:rsidRPr="006610D8" w:rsidRDefault="001B54F6" w:rsidP="006610D8">
      <w:pPr>
        <w:widowControl/>
        <w:adjustRightInd w:val="0"/>
        <w:snapToGrid w:val="0"/>
        <w:spacing w:before="120" w:after="120" w:line="288" w:lineRule="auto"/>
        <w:rPr>
          <w:rFonts w:ascii="Times New Roman" w:hAnsi="Times New Roman" w:cs="Times New Roman"/>
          <w:kern w:val="0"/>
          <w:sz w:val="20"/>
          <w:szCs w:val="20"/>
        </w:rPr>
      </w:pPr>
      <w:r w:rsidRPr="006610D8">
        <w:rPr>
          <w:rFonts w:ascii="Times New Roman" w:hAnsi="Times New Roman" w:cs="Times New Roman"/>
          <w:kern w:val="0"/>
          <w:sz w:val="20"/>
          <w:szCs w:val="20"/>
        </w:rPr>
        <w:t>Furthermore, for Sub-use case 2, as the input is L3 filtered RSRP, inaccurate predictive results can introduce errors into the next inference, thereby affecting the accuracy of the next inference, i.e., the errors will accumulate. For Sub-use case</w:t>
      </w:r>
      <w:r w:rsidR="0080335E">
        <w:rPr>
          <w:rFonts w:ascii="Times New Roman" w:hAnsi="Times New Roman" w:cs="Times New Roman"/>
          <w:kern w:val="0"/>
          <w:sz w:val="20"/>
          <w:szCs w:val="20"/>
        </w:rPr>
        <w:t>s</w:t>
      </w:r>
      <w:r w:rsidRPr="006610D8">
        <w:rPr>
          <w:rFonts w:ascii="Times New Roman" w:hAnsi="Times New Roman" w:cs="Times New Roman"/>
          <w:kern w:val="0"/>
          <w:sz w:val="20"/>
          <w:szCs w:val="20"/>
        </w:rPr>
        <w:t xml:space="preserve"> 1 and 3, since the input is L1 RSRP, </w:t>
      </w:r>
      <w:r w:rsidRPr="00E55CCA">
        <w:rPr>
          <w:rFonts w:ascii="Times New Roman" w:hAnsi="Times New Roman" w:cs="Times New Roman"/>
          <w:b/>
          <w:kern w:val="0"/>
          <w:sz w:val="20"/>
          <w:szCs w:val="20"/>
        </w:rPr>
        <w:t>Option 1</w:t>
      </w:r>
      <w:r w:rsidRPr="006610D8">
        <w:rPr>
          <w:rFonts w:ascii="Times New Roman" w:hAnsi="Times New Roman" w:cs="Times New Roman"/>
          <w:kern w:val="0"/>
          <w:sz w:val="20"/>
          <w:szCs w:val="20"/>
        </w:rPr>
        <w:t xml:space="preserve"> will not have an impact on error accumulation for other sub-use cases.</w:t>
      </w:r>
    </w:p>
    <w:p w14:paraId="17799F6D" w14:textId="572605AA" w:rsidR="00A74B25" w:rsidRDefault="00DC7747" w:rsidP="00AE3A2B">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Pr>
          <w:rFonts w:ascii="Arial" w:eastAsia="宋体" w:hAnsi="Arial" w:cs="Arial"/>
          <w:b/>
          <w:kern w:val="0"/>
          <w:sz w:val="20"/>
          <w:szCs w:val="20"/>
        </w:rPr>
        <w:t xml:space="preserve"> 1</w:t>
      </w:r>
      <w:r>
        <w:rPr>
          <w:rFonts w:ascii="Arial" w:eastAsia="宋体" w:hAnsi="Arial" w:cs="Arial" w:hint="eastAsia"/>
          <w:b/>
          <w:kern w:val="0"/>
          <w:sz w:val="20"/>
          <w:szCs w:val="20"/>
        </w:rPr>
        <w:t>:</w:t>
      </w:r>
      <w:r w:rsidR="008A461A" w:rsidRPr="008A461A">
        <w:rPr>
          <w:rFonts w:ascii="Arial" w:eastAsia="宋体" w:hAnsi="Arial" w:cs="Arial"/>
          <w:b/>
          <w:kern w:val="0"/>
          <w:sz w:val="20"/>
          <w:szCs w:val="20"/>
        </w:rPr>
        <w:t xml:space="preserve"> </w:t>
      </w:r>
      <w:r w:rsidR="008A461A">
        <w:rPr>
          <w:rFonts w:ascii="Arial" w:eastAsia="宋体" w:hAnsi="Arial" w:cs="Arial"/>
          <w:b/>
          <w:kern w:val="0"/>
          <w:sz w:val="20"/>
          <w:szCs w:val="20"/>
        </w:rPr>
        <w:t xml:space="preserve">For </w:t>
      </w:r>
      <w:r w:rsidR="008A461A">
        <w:rPr>
          <w:rFonts w:ascii="Arial" w:eastAsia="宋体" w:hAnsi="Arial" w:cs="Arial" w:hint="eastAsia"/>
          <w:b/>
          <w:kern w:val="0"/>
          <w:sz w:val="20"/>
          <w:szCs w:val="20"/>
        </w:rPr>
        <w:t>measurement</w:t>
      </w:r>
      <w:r w:rsidR="008A461A">
        <w:rPr>
          <w:rFonts w:ascii="Arial" w:eastAsia="宋体" w:hAnsi="Arial" w:cs="Arial"/>
          <w:b/>
          <w:kern w:val="0"/>
          <w:sz w:val="20"/>
          <w:szCs w:val="20"/>
        </w:rPr>
        <w:t xml:space="preserve"> </w:t>
      </w:r>
      <w:r w:rsidR="008A461A">
        <w:rPr>
          <w:rFonts w:ascii="Arial" w:eastAsia="宋体" w:hAnsi="Arial" w:cs="Arial" w:hint="eastAsia"/>
          <w:b/>
          <w:kern w:val="0"/>
          <w:sz w:val="20"/>
          <w:szCs w:val="20"/>
        </w:rPr>
        <w:t>reduction</w:t>
      </w:r>
      <w:r w:rsidR="008A461A">
        <w:rPr>
          <w:rFonts w:ascii="Arial" w:eastAsia="宋体" w:hAnsi="Arial" w:cs="Arial"/>
          <w:b/>
          <w:kern w:val="0"/>
          <w:sz w:val="20"/>
          <w:szCs w:val="20"/>
        </w:rPr>
        <w:t xml:space="preserve"> Case B,</w:t>
      </w:r>
      <w:r>
        <w:rPr>
          <w:rFonts w:ascii="Arial" w:eastAsia="宋体" w:hAnsi="Arial" w:cs="Arial"/>
          <w:b/>
          <w:kern w:val="0"/>
          <w:sz w:val="20"/>
          <w:szCs w:val="20"/>
        </w:rPr>
        <w:t xml:space="preserve"> </w:t>
      </w:r>
      <w:r w:rsidR="008C5716">
        <w:rPr>
          <w:rFonts w:ascii="Arial" w:eastAsia="宋体" w:hAnsi="Arial" w:cs="Arial"/>
          <w:b/>
          <w:kern w:val="0"/>
          <w:sz w:val="20"/>
          <w:szCs w:val="20"/>
        </w:rPr>
        <w:t xml:space="preserve">L3 </w:t>
      </w:r>
      <w:r w:rsidR="008C5716">
        <w:rPr>
          <w:rFonts w:ascii="Arial" w:eastAsia="宋体" w:hAnsi="Arial" w:cs="Arial" w:hint="eastAsia"/>
          <w:b/>
          <w:kern w:val="0"/>
          <w:sz w:val="20"/>
          <w:szCs w:val="20"/>
        </w:rPr>
        <w:t>filtering</w:t>
      </w:r>
      <w:r w:rsidR="008C5716">
        <w:rPr>
          <w:rFonts w:ascii="Arial" w:eastAsia="宋体" w:hAnsi="Arial" w:cs="Arial"/>
          <w:b/>
          <w:kern w:val="0"/>
          <w:sz w:val="20"/>
          <w:szCs w:val="20"/>
        </w:rPr>
        <w:t xml:space="preserve"> </w:t>
      </w:r>
      <w:r w:rsidR="008C5716">
        <w:rPr>
          <w:rFonts w:ascii="Arial" w:eastAsia="宋体" w:hAnsi="Arial" w:cs="Arial" w:hint="eastAsia"/>
          <w:b/>
          <w:kern w:val="0"/>
          <w:sz w:val="20"/>
          <w:szCs w:val="20"/>
        </w:rPr>
        <w:t>Option</w:t>
      </w:r>
      <w:r w:rsidR="008C5716">
        <w:rPr>
          <w:rFonts w:ascii="Arial" w:eastAsia="宋体" w:hAnsi="Arial" w:cs="Arial"/>
          <w:b/>
          <w:kern w:val="0"/>
          <w:sz w:val="20"/>
          <w:szCs w:val="20"/>
        </w:rPr>
        <w:t xml:space="preserve"> 1 </w:t>
      </w:r>
      <w:r w:rsidR="00121495">
        <w:rPr>
          <w:rFonts w:ascii="Arial" w:eastAsia="宋体" w:hAnsi="Arial" w:cs="Arial"/>
          <w:b/>
          <w:kern w:val="0"/>
          <w:sz w:val="20"/>
          <w:szCs w:val="20"/>
        </w:rPr>
        <w:t xml:space="preserve">(i.e., </w:t>
      </w:r>
      <w:r w:rsidR="00121495" w:rsidRPr="00121495">
        <w:rPr>
          <w:rFonts w:ascii="Arial" w:eastAsia="宋体" w:hAnsi="Arial" w:cs="Arial"/>
          <w:b/>
          <w:kern w:val="0"/>
          <w:sz w:val="20"/>
          <w:szCs w:val="20"/>
        </w:rPr>
        <w:t>L3 filtering is based on the L1 filtered result and the last L3 filtered cell result</w:t>
      </w:r>
      <w:r w:rsidR="00121495">
        <w:rPr>
          <w:rFonts w:ascii="Arial" w:eastAsia="宋体" w:hAnsi="Arial" w:cs="Arial"/>
          <w:b/>
          <w:kern w:val="0"/>
          <w:sz w:val="20"/>
          <w:szCs w:val="20"/>
        </w:rPr>
        <w:t>)</w:t>
      </w:r>
      <w:r w:rsidR="00121495" w:rsidRPr="00121495">
        <w:rPr>
          <w:rFonts w:ascii="Arial" w:eastAsia="宋体" w:hAnsi="Arial" w:cs="Arial" w:hint="eastAsia"/>
          <w:b/>
          <w:kern w:val="0"/>
          <w:sz w:val="20"/>
          <w:szCs w:val="20"/>
        </w:rPr>
        <w:t xml:space="preserve"> </w:t>
      </w:r>
      <w:r w:rsidR="008C5716">
        <w:rPr>
          <w:rFonts w:ascii="Arial" w:eastAsia="宋体" w:hAnsi="Arial" w:cs="Arial" w:hint="eastAsia"/>
          <w:b/>
          <w:kern w:val="0"/>
          <w:sz w:val="20"/>
          <w:szCs w:val="20"/>
        </w:rPr>
        <w:t>may</w:t>
      </w:r>
      <w:r w:rsidR="00180C85">
        <w:rPr>
          <w:rFonts w:ascii="Arial" w:eastAsia="宋体" w:hAnsi="Arial" w:cs="Arial"/>
          <w:b/>
          <w:kern w:val="0"/>
          <w:sz w:val="20"/>
          <w:szCs w:val="20"/>
        </w:rPr>
        <w:t xml:space="preserve"> cause </w:t>
      </w:r>
      <w:r w:rsidR="00180C85" w:rsidRPr="00180C85">
        <w:rPr>
          <w:rFonts w:ascii="Arial" w:eastAsia="宋体" w:hAnsi="Arial" w:cs="Arial"/>
          <w:b/>
          <w:kern w:val="0"/>
          <w:sz w:val="20"/>
          <w:szCs w:val="20"/>
        </w:rPr>
        <w:t>prediction error accumulat</w:t>
      </w:r>
      <w:r w:rsidR="00180C85">
        <w:rPr>
          <w:rFonts w:ascii="Arial" w:eastAsia="宋体" w:hAnsi="Arial" w:cs="Arial"/>
          <w:b/>
          <w:kern w:val="0"/>
          <w:sz w:val="20"/>
          <w:szCs w:val="20"/>
        </w:rPr>
        <w:t>ion in sub-use case 2.</w:t>
      </w:r>
    </w:p>
    <w:p w14:paraId="420B6B05" w14:textId="77777777" w:rsidR="008F62D0" w:rsidRPr="003126B9" w:rsidRDefault="008F62D0" w:rsidP="008F62D0">
      <w:pPr>
        <w:pStyle w:val="3"/>
        <w:numPr>
          <w:ilvl w:val="2"/>
          <w:numId w:val="3"/>
        </w:numPr>
        <w:spacing w:line="240" w:lineRule="auto"/>
        <w:rPr>
          <w:rFonts w:ascii="Arial" w:hAnsi="Arial" w:cs="Arial"/>
          <w:b w:val="0"/>
          <w:kern w:val="0"/>
          <w:sz w:val="22"/>
          <w:szCs w:val="20"/>
        </w:rPr>
      </w:pPr>
      <w:r w:rsidRPr="003126B9">
        <w:rPr>
          <w:rFonts w:ascii="Arial" w:hAnsi="Arial" w:cs="Arial"/>
          <w:b w:val="0"/>
          <w:kern w:val="0"/>
          <w:sz w:val="22"/>
          <w:szCs w:val="20"/>
        </w:rPr>
        <w:t>Sliding L1/L3 filtering (</w:t>
      </w:r>
      <w:r>
        <w:rPr>
          <w:rFonts w:ascii="Arial" w:hAnsi="Arial" w:cs="Arial"/>
          <w:b w:val="0"/>
          <w:kern w:val="0"/>
          <w:sz w:val="22"/>
          <w:szCs w:val="20"/>
        </w:rPr>
        <w:t>Sub-use c</w:t>
      </w:r>
      <w:r w:rsidRPr="003126B9">
        <w:rPr>
          <w:rFonts w:ascii="Arial" w:hAnsi="Arial" w:cs="Arial"/>
          <w:b w:val="0"/>
          <w:kern w:val="0"/>
          <w:sz w:val="22"/>
          <w:szCs w:val="20"/>
        </w:rPr>
        <w:t>ase 1)</w:t>
      </w:r>
    </w:p>
    <w:p w14:paraId="2C8E85DB" w14:textId="1B0CEABC" w:rsidR="0019363C" w:rsidRPr="00F94D30" w:rsidRDefault="008F62D0" w:rsidP="0019363C">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For sub-use case 1 with s</w:t>
      </w:r>
      <w:r w:rsidRPr="00C709B4">
        <w:rPr>
          <w:rFonts w:ascii="Times New Roman" w:hAnsi="Times New Roman" w:cs="Times New Roman"/>
          <w:kern w:val="0"/>
          <w:sz w:val="20"/>
          <w:szCs w:val="20"/>
        </w:rPr>
        <w:t>liding L1/L3 filtering</w:t>
      </w:r>
      <w:r>
        <w:rPr>
          <w:rFonts w:ascii="Times New Roman" w:hAnsi="Times New Roman" w:cs="Times New Roman"/>
          <w:kern w:val="0"/>
          <w:sz w:val="20"/>
          <w:szCs w:val="20"/>
        </w:rPr>
        <w:t>,</w:t>
      </w:r>
      <w:r w:rsidRPr="00F94D30">
        <w:rPr>
          <w:rFonts w:ascii="Times New Roman" w:hAnsi="Times New Roman" w:cs="Times New Roman"/>
          <w:kern w:val="0"/>
          <w:sz w:val="20"/>
          <w:szCs w:val="20"/>
        </w:rPr>
        <w:t xml:space="preserve"> </w:t>
      </w:r>
      <w:r>
        <w:rPr>
          <w:rFonts w:ascii="Times New Roman" w:hAnsi="Times New Roman" w:cs="Times New Roman"/>
          <w:kern w:val="0"/>
          <w:sz w:val="20"/>
          <w:szCs w:val="20"/>
        </w:rPr>
        <w:t>we select</w:t>
      </w:r>
      <w:r w:rsidRPr="00F94D30">
        <w:rPr>
          <w:rFonts w:ascii="Times New Roman" w:hAnsi="Times New Roman" w:cs="Times New Roman"/>
          <w:kern w:val="0"/>
          <w:sz w:val="20"/>
          <w:szCs w:val="20"/>
        </w:rPr>
        <w:t xml:space="preserve"> the pattern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of</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i</w:t>
      </w:r>
      <w:r>
        <w:rPr>
          <w:rFonts w:ascii="Times New Roman" w:hAnsi="Times New Roman" w:cs="Times New Roman"/>
          <w:kern w:val="0"/>
          <w:sz w:val="20"/>
          <w:szCs w:val="20"/>
        </w:rPr>
        <w:t>nputs and outputs</w:t>
      </w:r>
      <w:r w:rsidRPr="00F94D30">
        <w:rPr>
          <w:rFonts w:ascii="Times New Roman" w:hAnsi="Times New Roman" w:cs="Times New Roman"/>
          <w:kern w:val="0"/>
          <w:sz w:val="20"/>
          <w:szCs w:val="20"/>
        </w:rPr>
        <w:t xml:space="preserve"> shown in </w:t>
      </w:r>
      <w:r w:rsidRPr="00C709B4">
        <w:rPr>
          <w:rFonts w:ascii="Times New Roman" w:hAnsi="Times New Roman" w:cs="Times New Roman"/>
          <w:b/>
          <w:kern w:val="0"/>
          <w:sz w:val="20"/>
          <w:szCs w:val="20"/>
        </w:rPr>
        <w:t>Figure 2.1-1</w:t>
      </w:r>
      <w:r w:rsidRPr="00F94D30">
        <w:rPr>
          <w:rFonts w:ascii="Times New Roman" w:hAnsi="Times New Roman" w:cs="Times New Roman"/>
          <w:kern w:val="0"/>
          <w:sz w:val="20"/>
          <w:szCs w:val="20"/>
        </w:rPr>
        <w:t>, where the PW length is the L1 sample period multiplied by the number of L1 samples, i.e., 40ms*N. For MRRT of 1/2, N=1.</w:t>
      </w:r>
    </w:p>
    <w:p w14:paraId="13C23FB0" w14:textId="5AF2582A" w:rsidR="008F62D0" w:rsidRDefault="0019363C" w:rsidP="0098104E">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For</w:t>
      </w:r>
      <w:r>
        <w:rPr>
          <w:rFonts w:ascii="Times New Roman" w:hAnsi="Times New Roman" w:cs="Times New Roman"/>
          <w:kern w:val="0"/>
          <w:sz w:val="20"/>
          <w:szCs w:val="20"/>
        </w:rPr>
        <w:t xml:space="preserve"> the non-AI benchmark, </w:t>
      </w:r>
      <w:r w:rsidR="006A22CE">
        <w:rPr>
          <w:rFonts w:ascii="Times New Roman" w:hAnsi="Times New Roman" w:cs="Times New Roman"/>
          <w:kern w:val="0"/>
          <w:sz w:val="20"/>
          <w:szCs w:val="20"/>
        </w:rPr>
        <w:t>‘</w:t>
      </w:r>
      <w:r w:rsidRPr="0019363C">
        <w:rPr>
          <w:rFonts w:ascii="Times New Roman" w:hAnsi="Times New Roman" w:cs="Times New Roman"/>
          <w:kern w:val="0"/>
          <w:sz w:val="20"/>
          <w:szCs w:val="20"/>
        </w:rPr>
        <w:t>sample and hold</w:t>
      </w:r>
      <w:r w:rsidR="006A22CE">
        <w:rPr>
          <w:rFonts w:ascii="Times New Roman" w:hAnsi="Times New Roman" w:cs="Times New Roman"/>
          <w:kern w:val="0"/>
          <w:sz w:val="20"/>
          <w:szCs w:val="20"/>
        </w:rPr>
        <w:t>’</w:t>
      </w:r>
      <w:r w:rsidRPr="0019363C">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is selected for this scenario, i.e., </w:t>
      </w:r>
      <w:r w:rsidRPr="0019363C">
        <w:rPr>
          <w:rFonts w:ascii="Times New Roman" w:hAnsi="Times New Roman" w:cs="Times New Roman"/>
          <w:kern w:val="0"/>
          <w:sz w:val="20"/>
          <w:szCs w:val="20"/>
        </w:rPr>
        <w:t>the predicted value equals the previous actual measured value</w:t>
      </w:r>
      <w:r>
        <w:rPr>
          <w:rFonts w:ascii="Times New Roman" w:hAnsi="Times New Roman" w:cs="Times New Roman"/>
          <w:kern w:val="0"/>
          <w:sz w:val="20"/>
          <w:szCs w:val="20"/>
        </w:rPr>
        <w:t>.</w:t>
      </w:r>
    </w:p>
    <w:p w14:paraId="1E11F152" w14:textId="64FD3A36" w:rsidR="008F62D0" w:rsidRDefault="008F62D0" w:rsidP="008F62D0">
      <w:pPr>
        <w:widowControl/>
        <w:adjustRightInd w:val="0"/>
        <w:snapToGrid w:val="0"/>
        <w:spacing w:before="120" w:after="120" w:line="288" w:lineRule="auto"/>
        <w:rPr>
          <w:rFonts w:ascii="Times New Roman" w:hAnsi="Times New Roman" w:cs="Times New Roman"/>
          <w:kern w:val="0"/>
          <w:sz w:val="20"/>
          <w:szCs w:val="20"/>
        </w:rPr>
      </w:pPr>
      <w:r w:rsidRPr="00F94D30">
        <w:rPr>
          <w:rFonts w:ascii="Times New Roman" w:hAnsi="Times New Roman" w:cs="Times New Roman"/>
          <w:kern w:val="0"/>
          <w:sz w:val="20"/>
          <w:szCs w:val="20"/>
        </w:rPr>
        <w:t xml:space="preserve">The results of prediction accuracy </w:t>
      </w:r>
      <w:r>
        <w:rPr>
          <w:rFonts w:ascii="Times New Roman" w:hAnsi="Times New Roman" w:cs="Times New Roman"/>
          <w:kern w:val="0"/>
          <w:sz w:val="20"/>
          <w:szCs w:val="20"/>
        </w:rPr>
        <w:t xml:space="preserve">(L1 sample RSRP) </w:t>
      </w:r>
      <w:r w:rsidRPr="00F94D30">
        <w:rPr>
          <w:rFonts w:ascii="Times New Roman" w:hAnsi="Times New Roman" w:cs="Times New Roman"/>
          <w:kern w:val="0"/>
          <w:sz w:val="20"/>
          <w:szCs w:val="20"/>
        </w:rPr>
        <w:t xml:space="preserve">for different combinations of UE speed and </w:t>
      </w:r>
      <w:r>
        <w:rPr>
          <w:rFonts w:ascii="Times New Roman" w:hAnsi="Times New Roman" w:cs="Times New Roman"/>
          <w:kern w:val="0"/>
          <w:sz w:val="20"/>
          <w:szCs w:val="20"/>
        </w:rPr>
        <w:t>OW</w:t>
      </w:r>
      <w:r w:rsidRPr="00F94D30">
        <w:rPr>
          <w:rFonts w:ascii="Times New Roman" w:hAnsi="Times New Roman" w:cs="Times New Roman"/>
          <w:kern w:val="0"/>
          <w:sz w:val="20"/>
          <w:szCs w:val="20"/>
        </w:rPr>
        <w:t xml:space="preserve"> length under </w:t>
      </w:r>
      <w:r>
        <w:rPr>
          <w:rFonts w:ascii="Times New Roman" w:hAnsi="Times New Roman" w:cs="Times New Roman"/>
          <w:kern w:val="0"/>
          <w:sz w:val="20"/>
          <w:szCs w:val="20"/>
        </w:rPr>
        <w:t>MRRT</w:t>
      </w:r>
      <w:r w:rsidRPr="00F94D30">
        <w:rPr>
          <w:rFonts w:ascii="Times New Roman" w:hAnsi="Times New Roman" w:cs="Times New Roman"/>
          <w:kern w:val="0"/>
          <w:sz w:val="20"/>
          <w:szCs w:val="20"/>
        </w:rPr>
        <w:t xml:space="preserve"> of 1/2 are shown in</w:t>
      </w:r>
      <w:r w:rsidRPr="00EB071B">
        <w:rPr>
          <w:rFonts w:ascii="Times New Roman" w:hAnsi="Times New Roman" w:cs="Times New Roman"/>
          <w:b/>
          <w:kern w:val="0"/>
          <w:sz w:val="20"/>
          <w:szCs w:val="20"/>
        </w:rPr>
        <w:t xml:space="preserve"> Table 2.</w:t>
      </w:r>
      <w:r w:rsidR="00240746">
        <w:rPr>
          <w:rFonts w:ascii="Times New Roman" w:hAnsi="Times New Roman" w:cs="Times New Roman"/>
          <w:b/>
          <w:kern w:val="0"/>
          <w:sz w:val="20"/>
          <w:szCs w:val="20"/>
        </w:rPr>
        <w:t>1</w:t>
      </w:r>
      <w:r w:rsidRPr="00EB071B">
        <w:rPr>
          <w:rFonts w:ascii="Times New Roman" w:hAnsi="Times New Roman" w:cs="Times New Roman"/>
          <w:b/>
          <w:kern w:val="0"/>
          <w:sz w:val="20"/>
          <w:szCs w:val="20"/>
        </w:rPr>
        <w:t>-1</w:t>
      </w:r>
      <w:r w:rsidRPr="00F94D30">
        <w:rPr>
          <w:rFonts w:ascii="Times New Roman" w:hAnsi="Times New Roman" w:cs="Times New Roman"/>
          <w:kern w:val="0"/>
          <w:sz w:val="20"/>
          <w:szCs w:val="20"/>
        </w:rPr>
        <w:t>.</w:t>
      </w:r>
    </w:p>
    <w:p w14:paraId="31639AFA" w14:textId="0A953DED" w:rsidR="008F62D0" w:rsidRPr="00936DDA" w:rsidRDefault="008F62D0" w:rsidP="008F62D0">
      <w:pPr>
        <w:widowControl/>
        <w:adjustRightInd w:val="0"/>
        <w:snapToGrid w:val="0"/>
        <w:spacing w:before="120" w:line="288" w:lineRule="auto"/>
        <w:jc w:val="center"/>
        <w:rPr>
          <w:rFonts w:ascii="Arial" w:eastAsia="宋体" w:hAnsi="Arial" w:cs="Times New Roman"/>
          <w:b/>
          <w:color w:val="FF0000"/>
          <w:kern w:val="0"/>
          <w:sz w:val="20"/>
          <w:szCs w:val="20"/>
          <w:lang w:val="en-GB"/>
        </w:rPr>
      </w:pPr>
      <w:r w:rsidRPr="00936DDA">
        <w:rPr>
          <w:rFonts w:ascii="Arial" w:eastAsia="宋体" w:hAnsi="Arial" w:cs="Times New Roman"/>
          <w:b/>
          <w:color w:val="FF0000"/>
          <w:kern w:val="0"/>
          <w:sz w:val="20"/>
          <w:szCs w:val="20"/>
          <w:lang w:val="en-GB"/>
        </w:rPr>
        <w:lastRenderedPageBreak/>
        <w:t>Table 2.</w:t>
      </w:r>
      <w:r w:rsidR="00240746">
        <w:rPr>
          <w:rFonts w:ascii="Arial" w:eastAsia="宋体" w:hAnsi="Arial" w:cs="Times New Roman"/>
          <w:b/>
          <w:color w:val="FF0000"/>
          <w:kern w:val="0"/>
          <w:sz w:val="20"/>
          <w:szCs w:val="20"/>
          <w:lang w:val="en-GB"/>
        </w:rPr>
        <w:t>1</w:t>
      </w:r>
      <w:r w:rsidRPr="00936DDA">
        <w:rPr>
          <w:rFonts w:ascii="Arial" w:eastAsia="宋体" w:hAnsi="Arial" w:cs="Times New Roman"/>
          <w:b/>
          <w:color w:val="FF0000"/>
          <w:kern w:val="0"/>
          <w:sz w:val="20"/>
          <w:szCs w:val="20"/>
          <w:lang w:val="en-GB"/>
        </w:rPr>
        <w:t>-</w:t>
      </w:r>
      <w:r w:rsidRPr="00936DDA">
        <w:rPr>
          <w:rFonts w:ascii="Arial" w:eastAsia="宋体" w:hAnsi="Arial" w:cs="Times New Roman" w:hint="eastAsia"/>
          <w:b/>
          <w:color w:val="FF0000"/>
          <w:kern w:val="0"/>
          <w:sz w:val="20"/>
          <w:szCs w:val="20"/>
          <w:lang w:val="en-GB"/>
        </w:rPr>
        <w:t>1</w:t>
      </w:r>
      <w:r w:rsidRPr="00936DDA">
        <w:rPr>
          <w:rFonts w:ascii="Arial" w:eastAsia="宋体" w:hAnsi="Arial" w:cs="Times New Roman"/>
          <w:b/>
          <w:color w:val="FF0000"/>
          <w:kern w:val="0"/>
          <w:sz w:val="20"/>
          <w:szCs w:val="20"/>
          <w:lang w:val="en-GB"/>
        </w:rPr>
        <w:t xml:space="preserve"> L1/L3 RSRP of sub-use case 1 (sliding L1/L3 filtering, MRRT=1/2)</w:t>
      </w:r>
    </w:p>
    <w:tbl>
      <w:tblPr>
        <w:tblStyle w:val="a9"/>
        <w:tblW w:w="5000" w:type="pct"/>
        <w:jc w:val="center"/>
        <w:tblLook w:val="04A0" w:firstRow="1" w:lastRow="0" w:firstColumn="1" w:lastColumn="0" w:noHBand="0" w:noVBand="1"/>
      </w:tblPr>
      <w:tblGrid>
        <w:gridCol w:w="2353"/>
        <w:gridCol w:w="1314"/>
        <w:gridCol w:w="1314"/>
        <w:gridCol w:w="1316"/>
        <w:gridCol w:w="1404"/>
        <w:gridCol w:w="1359"/>
      </w:tblGrid>
      <w:tr w:rsidR="008F62D0" w:rsidRPr="00174838" w14:paraId="1B4A2B55" w14:textId="77777777" w:rsidTr="00117CEC">
        <w:trPr>
          <w:jc w:val="center"/>
        </w:trPr>
        <w:tc>
          <w:tcPr>
            <w:tcW w:w="2024" w:type="pct"/>
            <w:gridSpan w:val="2"/>
            <w:vAlign w:val="center"/>
          </w:tcPr>
          <w:p w14:paraId="553D2789" w14:textId="77777777" w:rsidR="008F62D0" w:rsidRPr="00E05754" w:rsidRDefault="008F62D0" w:rsidP="00117CEC">
            <w:pPr>
              <w:jc w:val="center"/>
              <w:rPr>
                <w:rFonts w:ascii="Times New Roman" w:hAnsi="Times New Roman" w:cs="Times New Roman"/>
                <w:sz w:val="20"/>
              </w:rP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725" w:type="pct"/>
            <w:vAlign w:val="center"/>
          </w:tcPr>
          <w:p w14:paraId="26228DE2" w14:textId="77777777" w:rsidR="008F62D0" w:rsidRPr="00E05754" w:rsidRDefault="008F62D0" w:rsidP="00117CEC">
            <w:pPr>
              <w:jc w:val="center"/>
              <w:rPr>
                <w:rFonts w:ascii="Times New Roman" w:hAnsi="Times New Roman" w:cs="Times New Roman"/>
                <w:sz w:val="20"/>
              </w:rPr>
            </w:pPr>
            <w:r w:rsidRPr="00E05754">
              <w:rPr>
                <w:rFonts w:ascii="Times New Roman" w:hAnsi="Times New Roman" w:cs="Times New Roman"/>
                <w:sz w:val="20"/>
              </w:rPr>
              <w:t>6*40</w:t>
            </w:r>
          </w:p>
        </w:tc>
        <w:tc>
          <w:tcPr>
            <w:tcW w:w="726" w:type="pct"/>
            <w:vAlign w:val="center"/>
          </w:tcPr>
          <w:p w14:paraId="16A9EC26" w14:textId="77777777" w:rsidR="008F62D0" w:rsidRPr="00E05754" w:rsidRDefault="008F62D0" w:rsidP="00117CEC">
            <w:pPr>
              <w:jc w:val="center"/>
              <w:rPr>
                <w:rFonts w:ascii="Times New Roman" w:hAnsi="Times New Roman" w:cs="Times New Roman"/>
                <w:sz w:val="20"/>
              </w:rPr>
            </w:pPr>
            <w:r w:rsidRPr="00E05754">
              <w:rPr>
                <w:rFonts w:ascii="Times New Roman" w:hAnsi="Times New Roman" w:cs="Times New Roman"/>
                <w:sz w:val="20"/>
              </w:rPr>
              <w:t>8*40</w:t>
            </w:r>
          </w:p>
        </w:tc>
        <w:tc>
          <w:tcPr>
            <w:tcW w:w="775" w:type="pct"/>
            <w:vAlign w:val="center"/>
          </w:tcPr>
          <w:p w14:paraId="0FD52781" w14:textId="77777777" w:rsidR="008F62D0" w:rsidRPr="00E05754" w:rsidRDefault="008F62D0" w:rsidP="00117CEC">
            <w:pPr>
              <w:jc w:val="center"/>
              <w:rPr>
                <w:rFonts w:ascii="Times New Roman" w:hAnsi="Times New Roman" w:cs="Times New Roman"/>
                <w:sz w:val="20"/>
              </w:rPr>
            </w:pPr>
            <w:r w:rsidRPr="00E05754">
              <w:rPr>
                <w:rFonts w:ascii="Times New Roman" w:hAnsi="Times New Roman" w:cs="Times New Roman"/>
                <w:sz w:val="20"/>
              </w:rPr>
              <w:t>10*40</w:t>
            </w:r>
          </w:p>
        </w:tc>
        <w:tc>
          <w:tcPr>
            <w:tcW w:w="750" w:type="pct"/>
            <w:vAlign w:val="center"/>
          </w:tcPr>
          <w:p w14:paraId="7F592E17" w14:textId="77777777" w:rsidR="008F62D0" w:rsidRPr="00E05754" w:rsidRDefault="008F62D0" w:rsidP="00117CEC">
            <w:pPr>
              <w:jc w:val="center"/>
              <w:rPr>
                <w:rFonts w:ascii="Times New Roman" w:hAnsi="Times New Roman" w:cs="Times New Roman"/>
                <w:sz w:val="20"/>
              </w:rPr>
            </w:pPr>
            <w:r w:rsidRPr="00E05754">
              <w:rPr>
                <w:rFonts w:ascii="Times New Roman" w:hAnsi="Times New Roman" w:cs="Times New Roman"/>
                <w:sz w:val="20"/>
              </w:rPr>
              <w:t>20*40</w:t>
            </w:r>
          </w:p>
        </w:tc>
      </w:tr>
      <w:tr w:rsidR="008F62D0" w:rsidRPr="00174838" w14:paraId="6907C023" w14:textId="77777777" w:rsidTr="00117CEC">
        <w:trPr>
          <w:jc w:val="center"/>
        </w:trPr>
        <w:tc>
          <w:tcPr>
            <w:tcW w:w="2024" w:type="pct"/>
            <w:gridSpan w:val="2"/>
            <w:vAlign w:val="center"/>
          </w:tcPr>
          <w:p w14:paraId="076D22D7" w14:textId="77777777" w:rsidR="008F62D0" w:rsidRPr="00E05754" w:rsidRDefault="008F62D0" w:rsidP="00117CEC">
            <w:pPr>
              <w:jc w:val="center"/>
              <w:rPr>
                <w:rFonts w:ascii="Times New Roman" w:hAnsi="Times New Roman" w:cs="Times New Roman"/>
                <w:sz w:val="20"/>
              </w:rPr>
            </w:pPr>
            <w:r>
              <w:rPr>
                <w:rFonts w:ascii="Times New Roman" w:hAnsi="Times New Roman" w:cs="Times New Roman"/>
                <w:sz w:val="20"/>
              </w:rPr>
              <w:t>Number of samples within OW</w:t>
            </w:r>
          </w:p>
        </w:tc>
        <w:tc>
          <w:tcPr>
            <w:tcW w:w="725" w:type="pct"/>
            <w:vAlign w:val="center"/>
          </w:tcPr>
          <w:p w14:paraId="00DE461C" w14:textId="77777777" w:rsidR="008F62D0" w:rsidRPr="00E05754" w:rsidRDefault="008F62D0" w:rsidP="00117CEC">
            <w:pPr>
              <w:jc w:val="center"/>
              <w:rPr>
                <w:rFonts w:ascii="Times New Roman" w:hAnsi="Times New Roman" w:cs="Times New Roman"/>
                <w:sz w:val="20"/>
              </w:rPr>
            </w:pPr>
            <w:r w:rsidRPr="00E05754">
              <w:rPr>
                <w:rFonts w:ascii="Times New Roman" w:hAnsi="Times New Roman" w:cs="Times New Roman"/>
                <w:sz w:val="20"/>
              </w:rPr>
              <w:t>6</w:t>
            </w:r>
          </w:p>
        </w:tc>
        <w:tc>
          <w:tcPr>
            <w:tcW w:w="726" w:type="pct"/>
            <w:vAlign w:val="center"/>
          </w:tcPr>
          <w:p w14:paraId="6A3455E5" w14:textId="77777777" w:rsidR="008F62D0" w:rsidRPr="00E05754" w:rsidRDefault="008F62D0" w:rsidP="00117CEC">
            <w:pPr>
              <w:jc w:val="center"/>
              <w:rPr>
                <w:rFonts w:ascii="Times New Roman" w:hAnsi="Times New Roman" w:cs="Times New Roman"/>
                <w:sz w:val="20"/>
              </w:rPr>
            </w:pPr>
            <w:r w:rsidRPr="00E05754">
              <w:rPr>
                <w:rFonts w:ascii="Times New Roman" w:hAnsi="Times New Roman" w:cs="Times New Roman"/>
                <w:sz w:val="20"/>
              </w:rPr>
              <w:t>8</w:t>
            </w:r>
          </w:p>
        </w:tc>
        <w:tc>
          <w:tcPr>
            <w:tcW w:w="775" w:type="pct"/>
            <w:vAlign w:val="center"/>
          </w:tcPr>
          <w:p w14:paraId="74D01518" w14:textId="77777777" w:rsidR="008F62D0" w:rsidRPr="00E05754" w:rsidRDefault="008F62D0" w:rsidP="00117CEC">
            <w:pPr>
              <w:jc w:val="center"/>
              <w:rPr>
                <w:rFonts w:ascii="Times New Roman" w:hAnsi="Times New Roman" w:cs="Times New Roman"/>
                <w:sz w:val="20"/>
              </w:rPr>
            </w:pPr>
            <w:r w:rsidRPr="00E05754">
              <w:rPr>
                <w:rFonts w:ascii="Times New Roman" w:hAnsi="Times New Roman" w:cs="Times New Roman"/>
                <w:sz w:val="20"/>
              </w:rPr>
              <w:t>10</w:t>
            </w:r>
          </w:p>
        </w:tc>
        <w:tc>
          <w:tcPr>
            <w:tcW w:w="750" w:type="pct"/>
            <w:vAlign w:val="center"/>
          </w:tcPr>
          <w:p w14:paraId="6DC63C64" w14:textId="77777777" w:rsidR="008F62D0" w:rsidRPr="00E05754" w:rsidRDefault="008F62D0" w:rsidP="00117CEC">
            <w:pPr>
              <w:jc w:val="center"/>
              <w:rPr>
                <w:rFonts w:ascii="Times New Roman" w:hAnsi="Times New Roman" w:cs="Times New Roman"/>
                <w:sz w:val="20"/>
              </w:rPr>
            </w:pPr>
            <w:r w:rsidRPr="00E05754">
              <w:rPr>
                <w:rFonts w:ascii="Times New Roman" w:hAnsi="Times New Roman" w:cs="Times New Roman"/>
                <w:sz w:val="20"/>
              </w:rPr>
              <w:t>20</w:t>
            </w:r>
          </w:p>
        </w:tc>
      </w:tr>
      <w:tr w:rsidR="008F62D0" w:rsidRPr="00174838" w14:paraId="3E7E4F22" w14:textId="77777777" w:rsidTr="00117CEC">
        <w:trPr>
          <w:jc w:val="center"/>
        </w:trPr>
        <w:tc>
          <w:tcPr>
            <w:tcW w:w="2024" w:type="pct"/>
            <w:gridSpan w:val="2"/>
            <w:vAlign w:val="center"/>
          </w:tcPr>
          <w:p w14:paraId="6962E9A3" w14:textId="77777777" w:rsidR="008F62D0" w:rsidRPr="00E05754" w:rsidRDefault="008F62D0" w:rsidP="00117CEC">
            <w:pPr>
              <w:jc w:val="center"/>
              <w:rPr>
                <w:rFonts w:ascii="Times New Roman" w:hAnsi="Times New Roman" w:cs="Times New Roman"/>
                <w:sz w:val="20"/>
              </w:rPr>
            </w:pPr>
            <w:r>
              <w:rPr>
                <w:rFonts w:ascii="Times New Roman" w:hAnsi="Times New Roman" w:cs="Times New Roman"/>
                <w:sz w:val="20"/>
              </w:rPr>
              <w:t>Number of samples as input</w:t>
            </w:r>
          </w:p>
        </w:tc>
        <w:tc>
          <w:tcPr>
            <w:tcW w:w="725" w:type="pct"/>
            <w:vAlign w:val="center"/>
          </w:tcPr>
          <w:p w14:paraId="12A9F3C6" w14:textId="77777777" w:rsidR="008F62D0" w:rsidRPr="00E05754" w:rsidRDefault="008F62D0" w:rsidP="00117CEC">
            <w:pPr>
              <w:jc w:val="center"/>
              <w:rPr>
                <w:rFonts w:ascii="Times New Roman" w:hAnsi="Times New Roman" w:cs="Times New Roman"/>
                <w:sz w:val="20"/>
              </w:rPr>
            </w:pPr>
            <w:r w:rsidRPr="00E05754">
              <w:rPr>
                <w:rFonts w:ascii="Times New Roman" w:hAnsi="Times New Roman" w:cs="Times New Roman"/>
                <w:sz w:val="20"/>
              </w:rPr>
              <w:t>3</w:t>
            </w:r>
          </w:p>
        </w:tc>
        <w:tc>
          <w:tcPr>
            <w:tcW w:w="726" w:type="pct"/>
            <w:vAlign w:val="center"/>
          </w:tcPr>
          <w:p w14:paraId="1CF9B971" w14:textId="77777777" w:rsidR="008F62D0" w:rsidRPr="00E05754" w:rsidRDefault="008F62D0" w:rsidP="00117CEC">
            <w:pPr>
              <w:jc w:val="center"/>
              <w:rPr>
                <w:rFonts w:ascii="Times New Roman" w:hAnsi="Times New Roman" w:cs="Times New Roman"/>
                <w:sz w:val="20"/>
              </w:rPr>
            </w:pPr>
            <w:r w:rsidRPr="00E05754">
              <w:rPr>
                <w:rFonts w:ascii="Times New Roman" w:hAnsi="Times New Roman" w:cs="Times New Roman"/>
                <w:sz w:val="20"/>
              </w:rPr>
              <w:t>4</w:t>
            </w:r>
          </w:p>
        </w:tc>
        <w:tc>
          <w:tcPr>
            <w:tcW w:w="775" w:type="pct"/>
            <w:vAlign w:val="center"/>
          </w:tcPr>
          <w:p w14:paraId="334BD49B" w14:textId="77777777" w:rsidR="008F62D0" w:rsidRPr="00E05754" w:rsidRDefault="008F62D0" w:rsidP="00117CEC">
            <w:pPr>
              <w:jc w:val="center"/>
              <w:rPr>
                <w:rFonts w:ascii="Times New Roman" w:hAnsi="Times New Roman" w:cs="Times New Roman"/>
                <w:sz w:val="20"/>
              </w:rPr>
            </w:pPr>
            <w:r w:rsidRPr="00E05754">
              <w:rPr>
                <w:rFonts w:ascii="Times New Roman" w:hAnsi="Times New Roman" w:cs="Times New Roman"/>
                <w:sz w:val="20"/>
              </w:rPr>
              <w:t>5</w:t>
            </w:r>
          </w:p>
        </w:tc>
        <w:tc>
          <w:tcPr>
            <w:tcW w:w="750" w:type="pct"/>
            <w:vAlign w:val="center"/>
          </w:tcPr>
          <w:p w14:paraId="7F280CC1" w14:textId="77777777" w:rsidR="008F62D0" w:rsidRPr="00E05754" w:rsidRDefault="008F62D0" w:rsidP="00117CEC">
            <w:pPr>
              <w:jc w:val="center"/>
              <w:rPr>
                <w:rFonts w:ascii="Times New Roman" w:hAnsi="Times New Roman" w:cs="Times New Roman"/>
                <w:sz w:val="20"/>
              </w:rPr>
            </w:pPr>
            <w:r w:rsidRPr="00E05754">
              <w:rPr>
                <w:rFonts w:ascii="Times New Roman" w:hAnsi="Times New Roman" w:cs="Times New Roman"/>
                <w:sz w:val="20"/>
              </w:rPr>
              <w:t>10</w:t>
            </w:r>
          </w:p>
        </w:tc>
      </w:tr>
      <w:tr w:rsidR="008F62D0" w:rsidRPr="00174838" w14:paraId="7ACE608D" w14:textId="77777777" w:rsidTr="00117CEC">
        <w:trPr>
          <w:jc w:val="center"/>
        </w:trPr>
        <w:tc>
          <w:tcPr>
            <w:tcW w:w="1299" w:type="pct"/>
            <w:vMerge w:val="restart"/>
            <w:vAlign w:val="center"/>
          </w:tcPr>
          <w:p w14:paraId="0EAEB17B" w14:textId="77777777" w:rsidR="008F62D0" w:rsidRDefault="008F62D0" w:rsidP="00117CEC">
            <w:pPr>
              <w:jc w:val="center"/>
              <w:rPr>
                <w:rFonts w:ascii="Times New Roman" w:hAnsi="Times New Roman" w:cs="Times New Roman"/>
                <w:sz w:val="20"/>
              </w:rPr>
            </w:pPr>
            <w:r>
              <w:rPr>
                <w:rFonts w:ascii="Times New Roman" w:hAnsi="Times New Roman" w:cs="Times New Roman"/>
                <w:sz w:val="20"/>
              </w:rPr>
              <w:t xml:space="preserve">L1 </w:t>
            </w:r>
            <w:r>
              <w:rPr>
                <w:rFonts w:ascii="Times New Roman" w:hAnsi="Times New Roman" w:cs="Times New Roman" w:hint="eastAsia"/>
                <w:sz w:val="20"/>
              </w:rPr>
              <w:t>beam</w:t>
            </w:r>
            <w:r>
              <w:rPr>
                <w:rFonts w:ascii="Times New Roman" w:hAnsi="Times New Roman" w:cs="Times New Roman"/>
                <w:sz w:val="20"/>
              </w:rPr>
              <w:t xml:space="preserve"> RSRP </w:t>
            </w:r>
            <w:r>
              <w:rPr>
                <w:rFonts w:ascii="Times New Roman" w:hAnsi="Times New Roman" w:cs="Times New Roman" w:hint="eastAsia"/>
                <w:sz w:val="20"/>
              </w:rPr>
              <w:t>difference</w:t>
            </w:r>
          </w:p>
          <w:p w14:paraId="5EDB8543" w14:textId="77777777" w:rsidR="008F62D0" w:rsidRPr="00E05754" w:rsidRDefault="008F62D0" w:rsidP="00117CEC">
            <w:pPr>
              <w:jc w:val="center"/>
              <w:rPr>
                <w:rFonts w:ascii="Times New Roman" w:hAnsi="Times New Roman" w:cs="Times New Roman"/>
                <w:sz w:val="20"/>
              </w:rPr>
            </w:pPr>
            <w:r>
              <w:rPr>
                <w:rFonts w:ascii="Times New Roman" w:hAnsi="Times New Roman" w:cs="Times New Roman"/>
                <w:sz w:val="20"/>
              </w:rPr>
              <w:t>(30km</w:t>
            </w:r>
            <w:r>
              <w:rPr>
                <w:rFonts w:ascii="Times New Roman" w:hAnsi="Times New Roman" w:cs="Times New Roman" w:hint="eastAsia"/>
                <w:sz w:val="20"/>
              </w:rPr>
              <w:t>/</w:t>
            </w:r>
            <w:r>
              <w:rPr>
                <w:rFonts w:ascii="Times New Roman" w:hAnsi="Times New Roman" w:cs="Times New Roman"/>
                <w:sz w:val="20"/>
              </w:rPr>
              <w:t>h)</w:t>
            </w:r>
          </w:p>
        </w:tc>
        <w:tc>
          <w:tcPr>
            <w:tcW w:w="725" w:type="pct"/>
          </w:tcPr>
          <w:p w14:paraId="2694436B" w14:textId="77777777" w:rsidR="008F62D0" w:rsidRPr="00EB77E6" w:rsidRDefault="008F62D0" w:rsidP="00117CEC">
            <w:pPr>
              <w:jc w:val="center"/>
              <w:rPr>
                <w:rFonts w:ascii="Times New Roman" w:hAnsi="Times New Roman" w:cs="Times New Roman"/>
                <w:sz w:val="20"/>
              </w:rPr>
            </w:pPr>
            <w:r>
              <w:rPr>
                <w:rFonts w:ascii="Times New Roman" w:hAnsi="Times New Roman" w:cs="Times New Roman" w:hint="eastAsia"/>
                <w:sz w:val="20"/>
              </w:rPr>
              <w:t>A</w:t>
            </w:r>
            <w:r>
              <w:rPr>
                <w:rFonts w:ascii="Times New Roman" w:hAnsi="Times New Roman" w:cs="Times New Roman"/>
                <w:sz w:val="20"/>
              </w:rPr>
              <w:t>I</w:t>
            </w:r>
          </w:p>
        </w:tc>
        <w:tc>
          <w:tcPr>
            <w:tcW w:w="725" w:type="pct"/>
          </w:tcPr>
          <w:p w14:paraId="20EB1ED0" w14:textId="2E294F69" w:rsidR="008F62D0" w:rsidRPr="00E05754" w:rsidRDefault="00B67FA5" w:rsidP="00117CEC">
            <w:pPr>
              <w:jc w:val="center"/>
              <w:rPr>
                <w:rFonts w:ascii="Times New Roman" w:hAnsi="Times New Roman" w:cs="Times New Roman"/>
                <w:sz w:val="20"/>
              </w:rPr>
            </w:pPr>
            <w:r>
              <w:rPr>
                <w:rFonts w:ascii="Times New Roman" w:hAnsi="Times New Roman"/>
                <w:sz w:val="20"/>
                <w:szCs w:val="20"/>
              </w:rPr>
              <w:t>0.2</w:t>
            </w:r>
          </w:p>
        </w:tc>
        <w:tc>
          <w:tcPr>
            <w:tcW w:w="726" w:type="pct"/>
          </w:tcPr>
          <w:p w14:paraId="7709DB37" w14:textId="01D83355" w:rsidR="008F62D0" w:rsidRPr="00E05754" w:rsidRDefault="00B67FA5" w:rsidP="00117CEC">
            <w:pPr>
              <w:jc w:val="center"/>
              <w:rPr>
                <w:rFonts w:ascii="Times New Roman" w:hAnsi="Times New Roman" w:cs="Times New Roman"/>
                <w:sz w:val="20"/>
              </w:rPr>
            </w:pPr>
            <w:r>
              <w:rPr>
                <w:rFonts w:ascii="Times New Roman" w:hAnsi="Times New Roman"/>
                <w:sz w:val="20"/>
                <w:szCs w:val="20"/>
              </w:rPr>
              <w:t>0.19</w:t>
            </w:r>
          </w:p>
        </w:tc>
        <w:tc>
          <w:tcPr>
            <w:tcW w:w="775" w:type="pct"/>
          </w:tcPr>
          <w:p w14:paraId="502BBC06" w14:textId="5E360298" w:rsidR="008F62D0" w:rsidRPr="00E05754" w:rsidRDefault="00B67FA5" w:rsidP="00117CEC">
            <w:pPr>
              <w:jc w:val="center"/>
              <w:rPr>
                <w:rFonts w:ascii="Times New Roman" w:hAnsi="Times New Roman" w:cs="Times New Roman"/>
                <w:sz w:val="20"/>
              </w:rPr>
            </w:pPr>
            <w:r>
              <w:rPr>
                <w:rFonts w:ascii="Times New Roman" w:hAnsi="Times New Roman"/>
                <w:sz w:val="20"/>
                <w:szCs w:val="20"/>
              </w:rPr>
              <w:t>0.19</w:t>
            </w:r>
          </w:p>
        </w:tc>
        <w:tc>
          <w:tcPr>
            <w:tcW w:w="750" w:type="pct"/>
          </w:tcPr>
          <w:p w14:paraId="38D91383" w14:textId="590E5C55" w:rsidR="008F62D0" w:rsidRPr="00E05754" w:rsidRDefault="00B67FA5" w:rsidP="00117CEC">
            <w:pPr>
              <w:jc w:val="center"/>
              <w:rPr>
                <w:rFonts w:ascii="Times New Roman" w:hAnsi="Times New Roman" w:cs="Times New Roman"/>
                <w:sz w:val="20"/>
              </w:rPr>
            </w:pPr>
            <w:r>
              <w:rPr>
                <w:rFonts w:ascii="Times New Roman" w:hAnsi="Times New Roman"/>
                <w:sz w:val="20"/>
                <w:szCs w:val="20"/>
              </w:rPr>
              <w:t>0.18</w:t>
            </w:r>
          </w:p>
        </w:tc>
      </w:tr>
      <w:tr w:rsidR="008F62D0" w:rsidRPr="00174838" w14:paraId="5462FC26" w14:textId="77777777" w:rsidTr="00117CEC">
        <w:trPr>
          <w:jc w:val="center"/>
        </w:trPr>
        <w:tc>
          <w:tcPr>
            <w:tcW w:w="1299" w:type="pct"/>
            <w:vMerge/>
            <w:vAlign w:val="center"/>
          </w:tcPr>
          <w:p w14:paraId="5A5B0ADD" w14:textId="77777777" w:rsidR="008F62D0" w:rsidRDefault="008F62D0" w:rsidP="00117CEC">
            <w:pPr>
              <w:jc w:val="center"/>
              <w:rPr>
                <w:rFonts w:ascii="Times New Roman" w:hAnsi="Times New Roman" w:cs="Times New Roman"/>
                <w:sz w:val="20"/>
              </w:rPr>
            </w:pPr>
          </w:p>
        </w:tc>
        <w:tc>
          <w:tcPr>
            <w:tcW w:w="725" w:type="pct"/>
          </w:tcPr>
          <w:p w14:paraId="71BCB40C" w14:textId="77777777" w:rsidR="008F62D0" w:rsidRPr="00EB77E6" w:rsidRDefault="008F62D0"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725" w:type="pct"/>
          </w:tcPr>
          <w:p w14:paraId="6F54228C" w14:textId="16F914EE" w:rsidR="008F62D0" w:rsidRPr="00EB77E6" w:rsidRDefault="00B67FA5" w:rsidP="00117CEC">
            <w:pPr>
              <w:jc w:val="center"/>
              <w:rPr>
                <w:rFonts w:ascii="Times New Roman" w:hAnsi="Times New Roman" w:cs="Times New Roman"/>
                <w:sz w:val="20"/>
              </w:rPr>
            </w:pPr>
            <w:r>
              <w:rPr>
                <w:rFonts w:ascii="Times New Roman" w:hAnsi="Times New Roman"/>
                <w:sz w:val="20"/>
                <w:szCs w:val="20"/>
              </w:rPr>
              <w:t>0.19</w:t>
            </w:r>
          </w:p>
        </w:tc>
        <w:tc>
          <w:tcPr>
            <w:tcW w:w="726" w:type="pct"/>
          </w:tcPr>
          <w:p w14:paraId="09BE4E2C" w14:textId="6CA49F16" w:rsidR="008F62D0" w:rsidRPr="00EB77E6" w:rsidRDefault="00B67FA5" w:rsidP="00117CEC">
            <w:pPr>
              <w:jc w:val="center"/>
              <w:rPr>
                <w:rFonts w:ascii="Times New Roman" w:hAnsi="Times New Roman" w:cs="Times New Roman"/>
                <w:sz w:val="20"/>
              </w:rPr>
            </w:pPr>
            <w:r>
              <w:rPr>
                <w:rFonts w:ascii="Times New Roman" w:hAnsi="Times New Roman"/>
                <w:sz w:val="20"/>
                <w:szCs w:val="20"/>
              </w:rPr>
              <w:t>0.19</w:t>
            </w:r>
          </w:p>
        </w:tc>
        <w:tc>
          <w:tcPr>
            <w:tcW w:w="775" w:type="pct"/>
          </w:tcPr>
          <w:p w14:paraId="64C9A475" w14:textId="02780AC7" w:rsidR="008F62D0" w:rsidRPr="00EB77E6" w:rsidRDefault="00B67FA5" w:rsidP="00117CEC">
            <w:pPr>
              <w:jc w:val="center"/>
              <w:rPr>
                <w:rFonts w:ascii="Times New Roman" w:hAnsi="Times New Roman" w:cs="Times New Roman"/>
                <w:sz w:val="20"/>
              </w:rPr>
            </w:pPr>
            <w:r>
              <w:rPr>
                <w:rFonts w:ascii="Times New Roman" w:hAnsi="Times New Roman"/>
                <w:sz w:val="20"/>
                <w:szCs w:val="20"/>
              </w:rPr>
              <w:t>0.19</w:t>
            </w:r>
          </w:p>
        </w:tc>
        <w:tc>
          <w:tcPr>
            <w:tcW w:w="750" w:type="pct"/>
          </w:tcPr>
          <w:p w14:paraId="26B6F85E" w14:textId="52422A77" w:rsidR="008F62D0" w:rsidRPr="00EB77E6" w:rsidRDefault="00B67FA5" w:rsidP="00117CEC">
            <w:pPr>
              <w:jc w:val="center"/>
              <w:rPr>
                <w:rFonts w:ascii="Times New Roman" w:hAnsi="Times New Roman" w:cs="Times New Roman"/>
                <w:sz w:val="20"/>
              </w:rPr>
            </w:pPr>
            <w:r>
              <w:rPr>
                <w:rFonts w:ascii="Times New Roman" w:hAnsi="Times New Roman"/>
                <w:sz w:val="20"/>
                <w:szCs w:val="20"/>
              </w:rPr>
              <w:t>0.19</w:t>
            </w:r>
          </w:p>
        </w:tc>
      </w:tr>
      <w:tr w:rsidR="008F62D0" w:rsidRPr="00174838" w14:paraId="265C1B48" w14:textId="77777777" w:rsidTr="00117CEC">
        <w:trPr>
          <w:jc w:val="center"/>
        </w:trPr>
        <w:tc>
          <w:tcPr>
            <w:tcW w:w="1299" w:type="pct"/>
            <w:vMerge w:val="restart"/>
            <w:vAlign w:val="center"/>
          </w:tcPr>
          <w:p w14:paraId="74701B03" w14:textId="77777777" w:rsidR="008F62D0" w:rsidRDefault="008F62D0" w:rsidP="00117CEC">
            <w:pPr>
              <w:jc w:val="center"/>
              <w:rPr>
                <w:rFonts w:ascii="Times New Roman" w:hAnsi="Times New Roman" w:cs="Times New Roman"/>
                <w:sz w:val="20"/>
              </w:rPr>
            </w:pPr>
            <w:r w:rsidRPr="00AD3F77">
              <w:rPr>
                <w:rFonts w:ascii="Times New Roman" w:hAnsi="Times New Roman" w:cs="Times New Roman"/>
                <w:sz w:val="20"/>
              </w:rPr>
              <w:t>L3 cell RSRP difference</w:t>
            </w:r>
          </w:p>
          <w:p w14:paraId="0BC940CC" w14:textId="77777777" w:rsidR="008F62D0" w:rsidRDefault="008F62D0" w:rsidP="00117CEC">
            <w:pPr>
              <w:jc w:val="center"/>
              <w:rPr>
                <w:rFonts w:ascii="Times New Roman" w:hAnsi="Times New Roman" w:cs="Times New Roman"/>
                <w:sz w:val="20"/>
              </w:rPr>
            </w:pPr>
            <w:r>
              <w:rPr>
                <w:rFonts w:ascii="Times New Roman" w:hAnsi="Times New Roman" w:cs="Times New Roman"/>
                <w:sz w:val="20"/>
              </w:rPr>
              <w:t>(30km</w:t>
            </w:r>
            <w:r>
              <w:rPr>
                <w:rFonts w:ascii="Times New Roman" w:hAnsi="Times New Roman" w:cs="Times New Roman" w:hint="eastAsia"/>
                <w:sz w:val="20"/>
              </w:rPr>
              <w:t>/</w:t>
            </w:r>
            <w:r>
              <w:rPr>
                <w:rFonts w:ascii="Times New Roman" w:hAnsi="Times New Roman" w:cs="Times New Roman"/>
                <w:sz w:val="20"/>
              </w:rPr>
              <w:t>h)</w:t>
            </w:r>
          </w:p>
        </w:tc>
        <w:tc>
          <w:tcPr>
            <w:tcW w:w="725" w:type="pct"/>
          </w:tcPr>
          <w:p w14:paraId="42C78B94" w14:textId="77777777" w:rsidR="008F62D0" w:rsidRPr="0019241A" w:rsidRDefault="008F62D0" w:rsidP="00117CEC">
            <w:pPr>
              <w:jc w:val="center"/>
              <w:rPr>
                <w:rFonts w:ascii="Times New Roman" w:hAnsi="Times New Roman" w:cs="Times New Roman"/>
                <w:sz w:val="20"/>
              </w:rPr>
            </w:pPr>
            <w:r>
              <w:rPr>
                <w:rFonts w:ascii="Times New Roman" w:hAnsi="Times New Roman" w:cs="Times New Roman" w:hint="eastAsia"/>
                <w:sz w:val="20"/>
              </w:rPr>
              <w:t>A</w:t>
            </w:r>
            <w:r>
              <w:rPr>
                <w:rFonts w:ascii="Times New Roman" w:hAnsi="Times New Roman" w:cs="Times New Roman"/>
                <w:sz w:val="20"/>
              </w:rPr>
              <w:t>I</w:t>
            </w:r>
          </w:p>
        </w:tc>
        <w:tc>
          <w:tcPr>
            <w:tcW w:w="725" w:type="pct"/>
          </w:tcPr>
          <w:p w14:paraId="7C4292D1" w14:textId="4F63FD96" w:rsidR="008F62D0" w:rsidRPr="00D0480F" w:rsidRDefault="00B67FA5" w:rsidP="00117CEC">
            <w:pPr>
              <w:jc w:val="center"/>
              <w:rPr>
                <w:rFonts w:ascii="Times New Roman" w:hAnsi="Times New Roman" w:cs="Times New Roman"/>
                <w:sz w:val="20"/>
              </w:rPr>
            </w:pPr>
            <w:r>
              <w:rPr>
                <w:rFonts w:ascii="Times New Roman" w:hAnsi="Times New Roman"/>
                <w:sz w:val="20"/>
                <w:szCs w:val="20"/>
              </w:rPr>
              <w:t>0.112</w:t>
            </w:r>
          </w:p>
        </w:tc>
        <w:tc>
          <w:tcPr>
            <w:tcW w:w="726" w:type="pct"/>
          </w:tcPr>
          <w:p w14:paraId="210744E7" w14:textId="4A04329E" w:rsidR="008F62D0" w:rsidRPr="00D0480F" w:rsidRDefault="00B67FA5" w:rsidP="00117CEC">
            <w:pPr>
              <w:jc w:val="center"/>
              <w:rPr>
                <w:rFonts w:ascii="Times New Roman" w:hAnsi="Times New Roman" w:cs="Times New Roman"/>
                <w:sz w:val="20"/>
              </w:rPr>
            </w:pPr>
            <w:r>
              <w:rPr>
                <w:rFonts w:ascii="Times New Roman" w:hAnsi="Times New Roman"/>
                <w:sz w:val="20"/>
                <w:szCs w:val="20"/>
              </w:rPr>
              <w:t>0.105</w:t>
            </w:r>
          </w:p>
        </w:tc>
        <w:tc>
          <w:tcPr>
            <w:tcW w:w="775" w:type="pct"/>
          </w:tcPr>
          <w:p w14:paraId="2EEB17D4" w14:textId="1E16AA0C" w:rsidR="008F62D0" w:rsidRPr="00D0480F" w:rsidRDefault="00B67FA5" w:rsidP="00117CEC">
            <w:pPr>
              <w:jc w:val="center"/>
              <w:rPr>
                <w:rFonts w:ascii="Times New Roman" w:hAnsi="Times New Roman" w:cs="Times New Roman"/>
                <w:sz w:val="20"/>
              </w:rPr>
            </w:pPr>
            <w:r>
              <w:rPr>
                <w:rFonts w:ascii="Times New Roman" w:hAnsi="Times New Roman"/>
                <w:sz w:val="20"/>
                <w:szCs w:val="20"/>
              </w:rPr>
              <w:t>0.102</w:t>
            </w:r>
          </w:p>
        </w:tc>
        <w:tc>
          <w:tcPr>
            <w:tcW w:w="750" w:type="pct"/>
          </w:tcPr>
          <w:p w14:paraId="0BFDE58D" w14:textId="66864F3F" w:rsidR="008F62D0" w:rsidRPr="00D0480F" w:rsidRDefault="00B67FA5" w:rsidP="00117CEC">
            <w:pPr>
              <w:jc w:val="center"/>
              <w:rPr>
                <w:rFonts w:ascii="Times New Roman" w:hAnsi="Times New Roman" w:cs="Times New Roman"/>
                <w:sz w:val="20"/>
              </w:rPr>
            </w:pPr>
            <w:r>
              <w:rPr>
                <w:rFonts w:ascii="Times New Roman" w:hAnsi="Times New Roman"/>
                <w:sz w:val="20"/>
                <w:szCs w:val="20"/>
              </w:rPr>
              <w:t>0.100</w:t>
            </w:r>
          </w:p>
        </w:tc>
      </w:tr>
      <w:tr w:rsidR="008F62D0" w:rsidRPr="00174838" w14:paraId="5B616BF1" w14:textId="77777777" w:rsidTr="00117CEC">
        <w:trPr>
          <w:jc w:val="center"/>
        </w:trPr>
        <w:tc>
          <w:tcPr>
            <w:tcW w:w="1299" w:type="pct"/>
            <w:vMerge/>
            <w:vAlign w:val="center"/>
          </w:tcPr>
          <w:p w14:paraId="368F5074" w14:textId="77777777" w:rsidR="008F62D0" w:rsidRDefault="008F62D0" w:rsidP="00117CEC">
            <w:pPr>
              <w:jc w:val="center"/>
              <w:rPr>
                <w:rFonts w:ascii="Times New Roman" w:hAnsi="Times New Roman" w:cs="Times New Roman"/>
                <w:sz w:val="20"/>
              </w:rPr>
            </w:pPr>
          </w:p>
        </w:tc>
        <w:tc>
          <w:tcPr>
            <w:tcW w:w="725" w:type="pct"/>
          </w:tcPr>
          <w:p w14:paraId="330E4DEE" w14:textId="77777777" w:rsidR="008F62D0" w:rsidRPr="0019241A" w:rsidRDefault="008F62D0"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725" w:type="pct"/>
          </w:tcPr>
          <w:p w14:paraId="46D06A7E" w14:textId="499B0944" w:rsidR="008F62D0" w:rsidRPr="00D0480F" w:rsidRDefault="00B67FA5" w:rsidP="00117CEC">
            <w:pPr>
              <w:jc w:val="center"/>
              <w:rPr>
                <w:rFonts w:ascii="Times New Roman" w:hAnsi="Times New Roman" w:cs="Times New Roman"/>
                <w:sz w:val="20"/>
              </w:rPr>
            </w:pPr>
            <w:r>
              <w:rPr>
                <w:rFonts w:ascii="Times New Roman" w:hAnsi="Times New Roman"/>
                <w:sz w:val="20"/>
                <w:szCs w:val="20"/>
              </w:rPr>
              <w:t>0.108</w:t>
            </w:r>
          </w:p>
        </w:tc>
        <w:tc>
          <w:tcPr>
            <w:tcW w:w="726" w:type="pct"/>
          </w:tcPr>
          <w:p w14:paraId="4492451B" w14:textId="5BBF4653" w:rsidR="008F62D0" w:rsidRPr="00D0480F" w:rsidRDefault="00B67FA5" w:rsidP="00117CEC">
            <w:pPr>
              <w:jc w:val="center"/>
              <w:rPr>
                <w:rFonts w:ascii="Times New Roman" w:hAnsi="Times New Roman" w:cs="Times New Roman"/>
                <w:sz w:val="20"/>
              </w:rPr>
            </w:pPr>
            <w:r>
              <w:rPr>
                <w:rFonts w:ascii="Times New Roman" w:hAnsi="Times New Roman"/>
                <w:sz w:val="20"/>
                <w:szCs w:val="20"/>
              </w:rPr>
              <w:t>0.108</w:t>
            </w:r>
          </w:p>
        </w:tc>
        <w:tc>
          <w:tcPr>
            <w:tcW w:w="775" w:type="pct"/>
          </w:tcPr>
          <w:p w14:paraId="3A71F4C6" w14:textId="53F9C913" w:rsidR="008F62D0" w:rsidRPr="00D0480F" w:rsidRDefault="00B67FA5" w:rsidP="00117CEC">
            <w:pPr>
              <w:jc w:val="center"/>
              <w:rPr>
                <w:rFonts w:ascii="Times New Roman" w:hAnsi="Times New Roman" w:cs="Times New Roman"/>
                <w:sz w:val="20"/>
              </w:rPr>
            </w:pPr>
            <w:r>
              <w:rPr>
                <w:rFonts w:ascii="Times New Roman" w:hAnsi="Times New Roman"/>
                <w:sz w:val="20"/>
                <w:szCs w:val="20"/>
              </w:rPr>
              <w:t>0.108</w:t>
            </w:r>
          </w:p>
        </w:tc>
        <w:tc>
          <w:tcPr>
            <w:tcW w:w="750" w:type="pct"/>
          </w:tcPr>
          <w:p w14:paraId="40C83336" w14:textId="14F4D861" w:rsidR="008F62D0" w:rsidRPr="00D0480F" w:rsidRDefault="00B67FA5" w:rsidP="00117CEC">
            <w:pPr>
              <w:jc w:val="center"/>
              <w:rPr>
                <w:rFonts w:ascii="Times New Roman" w:hAnsi="Times New Roman" w:cs="Times New Roman"/>
                <w:sz w:val="20"/>
              </w:rPr>
            </w:pPr>
            <w:r>
              <w:rPr>
                <w:rFonts w:ascii="Times New Roman" w:hAnsi="Times New Roman"/>
                <w:sz w:val="20"/>
                <w:szCs w:val="20"/>
              </w:rPr>
              <w:t>0.108</w:t>
            </w:r>
          </w:p>
        </w:tc>
      </w:tr>
      <w:tr w:rsidR="008F62D0" w:rsidRPr="00174838" w14:paraId="4B0D55C5" w14:textId="77777777" w:rsidTr="00117CEC">
        <w:trPr>
          <w:jc w:val="center"/>
        </w:trPr>
        <w:tc>
          <w:tcPr>
            <w:tcW w:w="1299" w:type="pct"/>
            <w:vMerge w:val="restart"/>
            <w:vAlign w:val="center"/>
          </w:tcPr>
          <w:p w14:paraId="4376E7C6" w14:textId="77777777" w:rsidR="008F62D0" w:rsidRDefault="008F62D0" w:rsidP="00117CEC">
            <w:pPr>
              <w:jc w:val="center"/>
              <w:rPr>
                <w:rFonts w:ascii="Times New Roman" w:hAnsi="Times New Roman" w:cs="Times New Roman"/>
                <w:sz w:val="20"/>
              </w:rPr>
            </w:pPr>
            <w:r>
              <w:rPr>
                <w:rFonts w:ascii="Times New Roman" w:hAnsi="Times New Roman" w:cs="Times New Roman"/>
                <w:sz w:val="20"/>
              </w:rPr>
              <w:t xml:space="preserve">L1 </w:t>
            </w:r>
            <w:r>
              <w:rPr>
                <w:rFonts w:ascii="Times New Roman" w:hAnsi="Times New Roman" w:cs="Times New Roman" w:hint="eastAsia"/>
                <w:sz w:val="20"/>
              </w:rPr>
              <w:t>beam</w:t>
            </w:r>
            <w:r>
              <w:rPr>
                <w:rFonts w:ascii="Times New Roman" w:hAnsi="Times New Roman" w:cs="Times New Roman"/>
                <w:sz w:val="20"/>
              </w:rPr>
              <w:t xml:space="preserve"> RSRP </w:t>
            </w:r>
            <w:r>
              <w:rPr>
                <w:rFonts w:ascii="Times New Roman" w:hAnsi="Times New Roman" w:cs="Times New Roman" w:hint="eastAsia"/>
                <w:sz w:val="20"/>
              </w:rPr>
              <w:t>difference</w:t>
            </w:r>
          </w:p>
          <w:p w14:paraId="43A66DFF" w14:textId="77777777" w:rsidR="008F62D0" w:rsidRDefault="008F62D0" w:rsidP="00117CEC">
            <w:pPr>
              <w:jc w:val="center"/>
              <w:rPr>
                <w:rFonts w:ascii="Times New Roman" w:hAnsi="Times New Roman" w:cs="Times New Roman"/>
                <w:sz w:val="20"/>
              </w:rPr>
            </w:pPr>
            <w:r>
              <w:rPr>
                <w:rFonts w:ascii="Times New Roman" w:hAnsi="Times New Roman" w:cs="Times New Roman"/>
                <w:sz w:val="20"/>
              </w:rPr>
              <w:t>(60km</w:t>
            </w:r>
            <w:r>
              <w:rPr>
                <w:rFonts w:ascii="Times New Roman" w:hAnsi="Times New Roman" w:cs="Times New Roman" w:hint="eastAsia"/>
                <w:sz w:val="20"/>
              </w:rPr>
              <w:t>/</w:t>
            </w:r>
            <w:r>
              <w:rPr>
                <w:rFonts w:ascii="Times New Roman" w:hAnsi="Times New Roman" w:cs="Times New Roman"/>
                <w:sz w:val="20"/>
              </w:rPr>
              <w:t>h)</w:t>
            </w:r>
          </w:p>
        </w:tc>
        <w:tc>
          <w:tcPr>
            <w:tcW w:w="725" w:type="pct"/>
          </w:tcPr>
          <w:p w14:paraId="62D6AC06" w14:textId="77777777" w:rsidR="008F62D0" w:rsidRPr="00EB77E6" w:rsidRDefault="008F62D0" w:rsidP="00117CEC">
            <w:pPr>
              <w:jc w:val="center"/>
              <w:rPr>
                <w:rFonts w:ascii="Times New Roman" w:hAnsi="Times New Roman" w:cs="Times New Roman"/>
                <w:sz w:val="20"/>
              </w:rPr>
            </w:pPr>
            <w:r>
              <w:rPr>
                <w:rFonts w:ascii="Times New Roman" w:hAnsi="Times New Roman" w:cs="Times New Roman" w:hint="eastAsia"/>
                <w:sz w:val="20"/>
              </w:rPr>
              <w:t>A</w:t>
            </w:r>
            <w:r>
              <w:rPr>
                <w:rFonts w:ascii="Times New Roman" w:hAnsi="Times New Roman" w:cs="Times New Roman"/>
                <w:sz w:val="20"/>
              </w:rPr>
              <w:t>I</w:t>
            </w:r>
          </w:p>
        </w:tc>
        <w:tc>
          <w:tcPr>
            <w:tcW w:w="725" w:type="pct"/>
          </w:tcPr>
          <w:p w14:paraId="60923A98" w14:textId="101DB1CC" w:rsidR="008F62D0" w:rsidRPr="00EB77E6" w:rsidRDefault="00B67FA5" w:rsidP="00117CEC">
            <w:pPr>
              <w:jc w:val="center"/>
              <w:rPr>
                <w:rFonts w:ascii="Times New Roman" w:hAnsi="Times New Roman" w:cs="Times New Roman"/>
                <w:sz w:val="20"/>
              </w:rPr>
            </w:pPr>
            <w:r>
              <w:rPr>
                <w:rFonts w:ascii="Times New Roman" w:hAnsi="Times New Roman"/>
                <w:sz w:val="20"/>
                <w:szCs w:val="20"/>
              </w:rPr>
              <w:t>0.324</w:t>
            </w:r>
          </w:p>
        </w:tc>
        <w:tc>
          <w:tcPr>
            <w:tcW w:w="726" w:type="pct"/>
          </w:tcPr>
          <w:p w14:paraId="64DEBFF2" w14:textId="5E3A8732" w:rsidR="008F62D0" w:rsidRPr="00EB77E6" w:rsidRDefault="00B67FA5" w:rsidP="00117CEC">
            <w:pPr>
              <w:jc w:val="center"/>
              <w:rPr>
                <w:rFonts w:ascii="Times New Roman" w:hAnsi="Times New Roman" w:cs="Times New Roman"/>
                <w:sz w:val="20"/>
              </w:rPr>
            </w:pPr>
            <w:r>
              <w:rPr>
                <w:rFonts w:ascii="Times New Roman" w:hAnsi="Times New Roman"/>
                <w:sz w:val="20"/>
                <w:szCs w:val="20"/>
              </w:rPr>
              <w:t>0.316</w:t>
            </w:r>
          </w:p>
        </w:tc>
        <w:tc>
          <w:tcPr>
            <w:tcW w:w="775" w:type="pct"/>
          </w:tcPr>
          <w:p w14:paraId="507681E0" w14:textId="066169D3" w:rsidR="008F62D0" w:rsidRPr="00EB77E6" w:rsidRDefault="00B67FA5" w:rsidP="00117CEC">
            <w:pPr>
              <w:jc w:val="center"/>
              <w:rPr>
                <w:rFonts w:ascii="Times New Roman" w:hAnsi="Times New Roman" w:cs="Times New Roman"/>
                <w:sz w:val="20"/>
              </w:rPr>
            </w:pPr>
            <w:r>
              <w:rPr>
                <w:rFonts w:ascii="Times New Roman" w:hAnsi="Times New Roman"/>
                <w:sz w:val="20"/>
                <w:szCs w:val="20"/>
              </w:rPr>
              <w:t>0.314</w:t>
            </w:r>
          </w:p>
        </w:tc>
        <w:tc>
          <w:tcPr>
            <w:tcW w:w="750" w:type="pct"/>
          </w:tcPr>
          <w:p w14:paraId="6D615BD8" w14:textId="62258344" w:rsidR="008F62D0" w:rsidRPr="00EB77E6" w:rsidRDefault="00B67FA5" w:rsidP="00117CEC">
            <w:pPr>
              <w:jc w:val="center"/>
              <w:rPr>
                <w:rFonts w:ascii="Times New Roman" w:hAnsi="Times New Roman" w:cs="Times New Roman"/>
                <w:sz w:val="20"/>
              </w:rPr>
            </w:pPr>
            <w:r>
              <w:rPr>
                <w:rFonts w:ascii="Times New Roman" w:hAnsi="Times New Roman"/>
                <w:sz w:val="20"/>
                <w:szCs w:val="20"/>
              </w:rPr>
              <w:t>0.302</w:t>
            </w:r>
          </w:p>
        </w:tc>
      </w:tr>
      <w:tr w:rsidR="008F62D0" w:rsidRPr="00174838" w14:paraId="03A61641" w14:textId="77777777" w:rsidTr="00117CEC">
        <w:trPr>
          <w:jc w:val="center"/>
        </w:trPr>
        <w:tc>
          <w:tcPr>
            <w:tcW w:w="1299" w:type="pct"/>
            <w:vMerge/>
            <w:vAlign w:val="center"/>
          </w:tcPr>
          <w:p w14:paraId="59A03A69" w14:textId="77777777" w:rsidR="008F62D0" w:rsidRPr="00E05754" w:rsidRDefault="008F62D0" w:rsidP="00117CEC">
            <w:pPr>
              <w:jc w:val="center"/>
              <w:rPr>
                <w:rFonts w:ascii="Times New Roman" w:hAnsi="Times New Roman" w:cs="Times New Roman"/>
                <w:sz w:val="20"/>
              </w:rPr>
            </w:pPr>
          </w:p>
        </w:tc>
        <w:tc>
          <w:tcPr>
            <w:tcW w:w="725" w:type="pct"/>
          </w:tcPr>
          <w:p w14:paraId="72EDB1CC" w14:textId="77777777" w:rsidR="008F62D0" w:rsidRPr="00EB77E6" w:rsidRDefault="008F62D0"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725" w:type="pct"/>
          </w:tcPr>
          <w:p w14:paraId="23CACF47" w14:textId="5429A9B5" w:rsidR="008F62D0" w:rsidRPr="00E05754" w:rsidRDefault="00B67FA5" w:rsidP="00117CEC">
            <w:pPr>
              <w:jc w:val="center"/>
              <w:rPr>
                <w:rFonts w:ascii="Times New Roman" w:hAnsi="Times New Roman" w:cs="Times New Roman"/>
                <w:sz w:val="20"/>
              </w:rPr>
            </w:pPr>
            <w:r>
              <w:rPr>
                <w:rFonts w:ascii="Times New Roman" w:hAnsi="Times New Roman"/>
                <w:sz w:val="20"/>
                <w:szCs w:val="20"/>
              </w:rPr>
              <w:t>0.347</w:t>
            </w:r>
          </w:p>
        </w:tc>
        <w:tc>
          <w:tcPr>
            <w:tcW w:w="726" w:type="pct"/>
          </w:tcPr>
          <w:p w14:paraId="367EAD7C" w14:textId="5D607512" w:rsidR="008F62D0" w:rsidRPr="00E05754" w:rsidRDefault="00B67FA5" w:rsidP="00117CEC">
            <w:pPr>
              <w:jc w:val="center"/>
              <w:rPr>
                <w:rFonts w:ascii="Times New Roman" w:hAnsi="Times New Roman" w:cs="Times New Roman"/>
                <w:sz w:val="20"/>
              </w:rPr>
            </w:pPr>
            <w:r>
              <w:rPr>
                <w:rFonts w:ascii="Times New Roman" w:hAnsi="Times New Roman"/>
                <w:sz w:val="20"/>
                <w:szCs w:val="20"/>
              </w:rPr>
              <w:t>0.347</w:t>
            </w:r>
          </w:p>
        </w:tc>
        <w:tc>
          <w:tcPr>
            <w:tcW w:w="775" w:type="pct"/>
          </w:tcPr>
          <w:p w14:paraId="34D24DF5" w14:textId="58781817" w:rsidR="008F62D0" w:rsidRPr="00E05754" w:rsidRDefault="00B67FA5" w:rsidP="00117CEC">
            <w:pPr>
              <w:jc w:val="center"/>
              <w:rPr>
                <w:rFonts w:ascii="Times New Roman" w:hAnsi="Times New Roman" w:cs="Times New Roman"/>
                <w:sz w:val="20"/>
              </w:rPr>
            </w:pPr>
            <w:r>
              <w:rPr>
                <w:rFonts w:ascii="Times New Roman" w:hAnsi="Times New Roman"/>
                <w:sz w:val="20"/>
                <w:szCs w:val="20"/>
              </w:rPr>
              <w:t>0.347</w:t>
            </w:r>
          </w:p>
        </w:tc>
        <w:tc>
          <w:tcPr>
            <w:tcW w:w="750" w:type="pct"/>
          </w:tcPr>
          <w:p w14:paraId="030576AA" w14:textId="1241216B" w:rsidR="008F62D0" w:rsidRPr="00E05754" w:rsidRDefault="00B67FA5" w:rsidP="00117CEC">
            <w:pPr>
              <w:jc w:val="center"/>
              <w:rPr>
                <w:rFonts w:ascii="Times New Roman" w:hAnsi="Times New Roman" w:cs="Times New Roman"/>
                <w:sz w:val="20"/>
              </w:rPr>
            </w:pPr>
            <w:r>
              <w:rPr>
                <w:rFonts w:ascii="Times New Roman" w:hAnsi="Times New Roman"/>
                <w:sz w:val="20"/>
                <w:szCs w:val="20"/>
              </w:rPr>
              <w:t>0.347</w:t>
            </w:r>
          </w:p>
        </w:tc>
      </w:tr>
      <w:tr w:rsidR="008F62D0" w:rsidRPr="00174838" w14:paraId="6FB19944" w14:textId="77777777" w:rsidTr="00117CEC">
        <w:trPr>
          <w:jc w:val="center"/>
        </w:trPr>
        <w:tc>
          <w:tcPr>
            <w:tcW w:w="1299" w:type="pct"/>
            <w:vMerge w:val="restart"/>
            <w:vAlign w:val="center"/>
          </w:tcPr>
          <w:p w14:paraId="15B05B77" w14:textId="77777777" w:rsidR="008F62D0" w:rsidRDefault="008F62D0" w:rsidP="00117CEC">
            <w:pPr>
              <w:jc w:val="center"/>
              <w:rPr>
                <w:rFonts w:ascii="Times New Roman" w:hAnsi="Times New Roman" w:cs="Times New Roman"/>
                <w:sz w:val="20"/>
              </w:rPr>
            </w:pPr>
            <w:r w:rsidRPr="00AD3F77">
              <w:rPr>
                <w:rFonts w:ascii="Times New Roman" w:hAnsi="Times New Roman" w:cs="Times New Roman"/>
                <w:sz w:val="20"/>
              </w:rPr>
              <w:t>L3 cell RSRP difference</w:t>
            </w:r>
          </w:p>
          <w:p w14:paraId="29B18FE8" w14:textId="77777777" w:rsidR="008F62D0" w:rsidRPr="00E05754" w:rsidRDefault="008F62D0" w:rsidP="00117CEC">
            <w:pPr>
              <w:jc w:val="center"/>
              <w:rPr>
                <w:rFonts w:ascii="Times New Roman" w:hAnsi="Times New Roman" w:cs="Times New Roman"/>
                <w:sz w:val="20"/>
              </w:rPr>
            </w:pPr>
            <w:r>
              <w:rPr>
                <w:rFonts w:ascii="Times New Roman" w:hAnsi="Times New Roman" w:cs="Times New Roman"/>
                <w:sz w:val="20"/>
              </w:rPr>
              <w:t>(60km</w:t>
            </w:r>
            <w:r>
              <w:rPr>
                <w:rFonts w:ascii="Times New Roman" w:hAnsi="Times New Roman" w:cs="Times New Roman" w:hint="eastAsia"/>
                <w:sz w:val="20"/>
              </w:rPr>
              <w:t>/</w:t>
            </w:r>
            <w:r>
              <w:rPr>
                <w:rFonts w:ascii="Times New Roman" w:hAnsi="Times New Roman" w:cs="Times New Roman"/>
                <w:sz w:val="20"/>
              </w:rPr>
              <w:t>h)</w:t>
            </w:r>
          </w:p>
        </w:tc>
        <w:tc>
          <w:tcPr>
            <w:tcW w:w="725" w:type="pct"/>
          </w:tcPr>
          <w:p w14:paraId="1BEA7DE7" w14:textId="77777777" w:rsidR="008F62D0" w:rsidRPr="0019241A" w:rsidRDefault="008F62D0" w:rsidP="00117CEC">
            <w:pPr>
              <w:jc w:val="center"/>
              <w:rPr>
                <w:rFonts w:ascii="Times New Roman" w:hAnsi="Times New Roman" w:cs="Times New Roman"/>
                <w:sz w:val="20"/>
              </w:rPr>
            </w:pPr>
            <w:r>
              <w:rPr>
                <w:rFonts w:ascii="Times New Roman" w:hAnsi="Times New Roman" w:cs="Times New Roman" w:hint="eastAsia"/>
                <w:sz w:val="20"/>
              </w:rPr>
              <w:t>A</w:t>
            </w:r>
            <w:r>
              <w:rPr>
                <w:rFonts w:ascii="Times New Roman" w:hAnsi="Times New Roman" w:cs="Times New Roman"/>
                <w:sz w:val="20"/>
              </w:rPr>
              <w:t>I</w:t>
            </w:r>
          </w:p>
        </w:tc>
        <w:tc>
          <w:tcPr>
            <w:tcW w:w="725" w:type="pct"/>
          </w:tcPr>
          <w:p w14:paraId="0DECD51C" w14:textId="67ABD166" w:rsidR="008F62D0" w:rsidRPr="00D0480F" w:rsidRDefault="00B67FA5" w:rsidP="00117CEC">
            <w:pPr>
              <w:jc w:val="center"/>
              <w:rPr>
                <w:rFonts w:ascii="Times New Roman" w:hAnsi="Times New Roman" w:cs="Times New Roman"/>
                <w:sz w:val="20"/>
              </w:rPr>
            </w:pPr>
            <w:r>
              <w:rPr>
                <w:rFonts w:ascii="Times New Roman" w:hAnsi="Times New Roman" w:hint="eastAsia"/>
                <w:sz w:val="20"/>
                <w:szCs w:val="20"/>
              </w:rPr>
              <w:t>0.17</w:t>
            </w:r>
            <w:r>
              <w:rPr>
                <w:rFonts w:ascii="Times New Roman" w:hAnsi="Times New Roman"/>
                <w:sz w:val="20"/>
                <w:szCs w:val="20"/>
              </w:rPr>
              <w:t>5</w:t>
            </w:r>
          </w:p>
        </w:tc>
        <w:tc>
          <w:tcPr>
            <w:tcW w:w="726" w:type="pct"/>
          </w:tcPr>
          <w:p w14:paraId="51B84842" w14:textId="50318FA8" w:rsidR="008F62D0" w:rsidRPr="00D0480F" w:rsidRDefault="00B67FA5" w:rsidP="00117CEC">
            <w:pPr>
              <w:jc w:val="center"/>
              <w:rPr>
                <w:rFonts w:ascii="Times New Roman" w:hAnsi="Times New Roman" w:cs="Times New Roman"/>
                <w:sz w:val="20"/>
              </w:rPr>
            </w:pPr>
            <w:r>
              <w:rPr>
                <w:rFonts w:ascii="Times New Roman" w:hAnsi="Times New Roman" w:hint="eastAsia"/>
                <w:sz w:val="20"/>
                <w:szCs w:val="20"/>
              </w:rPr>
              <w:t>0.1</w:t>
            </w:r>
            <w:r>
              <w:rPr>
                <w:rFonts w:ascii="Times New Roman" w:hAnsi="Times New Roman"/>
                <w:sz w:val="20"/>
                <w:szCs w:val="20"/>
              </w:rPr>
              <w:t>68</w:t>
            </w:r>
          </w:p>
        </w:tc>
        <w:tc>
          <w:tcPr>
            <w:tcW w:w="775" w:type="pct"/>
          </w:tcPr>
          <w:p w14:paraId="25B8ED33" w14:textId="1860F36E" w:rsidR="008F62D0" w:rsidRPr="00D0480F" w:rsidRDefault="00B67FA5" w:rsidP="00117CEC">
            <w:pPr>
              <w:jc w:val="center"/>
              <w:rPr>
                <w:rFonts w:ascii="Times New Roman" w:hAnsi="Times New Roman" w:cs="Times New Roman"/>
                <w:sz w:val="20"/>
              </w:rPr>
            </w:pPr>
            <w:r>
              <w:rPr>
                <w:rFonts w:ascii="Times New Roman" w:hAnsi="Times New Roman" w:hint="eastAsia"/>
                <w:sz w:val="20"/>
                <w:szCs w:val="20"/>
              </w:rPr>
              <w:t>0.16</w:t>
            </w:r>
            <w:r>
              <w:rPr>
                <w:rFonts w:ascii="Times New Roman" w:hAnsi="Times New Roman"/>
                <w:sz w:val="20"/>
                <w:szCs w:val="20"/>
              </w:rPr>
              <w:t>7</w:t>
            </w:r>
          </w:p>
        </w:tc>
        <w:tc>
          <w:tcPr>
            <w:tcW w:w="750" w:type="pct"/>
          </w:tcPr>
          <w:p w14:paraId="427077D2" w14:textId="5A677CCE" w:rsidR="008F62D0" w:rsidRPr="00D0480F" w:rsidRDefault="00B67FA5" w:rsidP="00117CEC">
            <w:pPr>
              <w:jc w:val="center"/>
              <w:rPr>
                <w:rFonts w:ascii="Times New Roman" w:hAnsi="Times New Roman" w:cs="Times New Roman"/>
                <w:sz w:val="20"/>
              </w:rPr>
            </w:pPr>
            <w:r>
              <w:rPr>
                <w:rFonts w:ascii="Times New Roman" w:hAnsi="Times New Roman" w:hint="eastAsia"/>
                <w:sz w:val="20"/>
                <w:szCs w:val="20"/>
              </w:rPr>
              <w:t>0.1</w:t>
            </w:r>
            <w:r>
              <w:rPr>
                <w:rFonts w:ascii="Times New Roman" w:hAnsi="Times New Roman"/>
                <w:sz w:val="20"/>
                <w:szCs w:val="20"/>
              </w:rPr>
              <w:t>60</w:t>
            </w:r>
          </w:p>
        </w:tc>
      </w:tr>
      <w:tr w:rsidR="008F62D0" w:rsidRPr="00174838" w14:paraId="27795DA8" w14:textId="77777777" w:rsidTr="00117CEC">
        <w:trPr>
          <w:jc w:val="center"/>
        </w:trPr>
        <w:tc>
          <w:tcPr>
            <w:tcW w:w="1299" w:type="pct"/>
            <w:vMerge/>
            <w:vAlign w:val="center"/>
          </w:tcPr>
          <w:p w14:paraId="0B51A7B6" w14:textId="77777777" w:rsidR="008F62D0" w:rsidRPr="00E05754" w:rsidRDefault="008F62D0" w:rsidP="00117CEC">
            <w:pPr>
              <w:rPr>
                <w:rFonts w:ascii="Times New Roman" w:hAnsi="Times New Roman" w:cs="Times New Roman"/>
                <w:sz w:val="20"/>
              </w:rPr>
            </w:pPr>
          </w:p>
        </w:tc>
        <w:tc>
          <w:tcPr>
            <w:tcW w:w="725" w:type="pct"/>
          </w:tcPr>
          <w:p w14:paraId="569BBB12" w14:textId="77777777" w:rsidR="008F62D0" w:rsidRPr="0019241A" w:rsidRDefault="008F62D0"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725" w:type="pct"/>
          </w:tcPr>
          <w:p w14:paraId="2F648618" w14:textId="4F2BCD5E" w:rsidR="008F62D0" w:rsidRPr="00D0480F" w:rsidRDefault="00B67FA5" w:rsidP="00117CEC">
            <w:pPr>
              <w:jc w:val="center"/>
              <w:rPr>
                <w:rFonts w:ascii="Times New Roman" w:hAnsi="Times New Roman" w:cs="Times New Roman"/>
                <w:sz w:val="20"/>
              </w:rPr>
            </w:pPr>
            <w:r>
              <w:rPr>
                <w:rFonts w:ascii="Times New Roman" w:hAnsi="Times New Roman"/>
                <w:sz w:val="20"/>
                <w:szCs w:val="20"/>
              </w:rPr>
              <w:t>0.192</w:t>
            </w:r>
          </w:p>
        </w:tc>
        <w:tc>
          <w:tcPr>
            <w:tcW w:w="726" w:type="pct"/>
          </w:tcPr>
          <w:p w14:paraId="3E79176B" w14:textId="5E726384" w:rsidR="008F62D0" w:rsidRPr="00D0480F" w:rsidRDefault="00B67FA5" w:rsidP="00117CEC">
            <w:pPr>
              <w:jc w:val="center"/>
              <w:rPr>
                <w:rFonts w:ascii="Times New Roman" w:hAnsi="Times New Roman" w:cs="Times New Roman"/>
                <w:sz w:val="20"/>
              </w:rPr>
            </w:pPr>
            <w:r>
              <w:rPr>
                <w:rFonts w:ascii="Times New Roman" w:hAnsi="Times New Roman"/>
                <w:sz w:val="20"/>
                <w:szCs w:val="20"/>
              </w:rPr>
              <w:t>0.192</w:t>
            </w:r>
          </w:p>
        </w:tc>
        <w:tc>
          <w:tcPr>
            <w:tcW w:w="775" w:type="pct"/>
          </w:tcPr>
          <w:p w14:paraId="46842F66" w14:textId="6560AD05" w:rsidR="008F62D0" w:rsidRPr="00D0480F" w:rsidRDefault="00B67FA5" w:rsidP="00117CEC">
            <w:pPr>
              <w:jc w:val="center"/>
              <w:rPr>
                <w:rFonts w:ascii="Times New Roman" w:hAnsi="Times New Roman" w:cs="Times New Roman"/>
                <w:sz w:val="20"/>
              </w:rPr>
            </w:pPr>
            <w:r>
              <w:rPr>
                <w:rFonts w:ascii="Times New Roman" w:hAnsi="Times New Roman"/>
                <w:sz w:val="20"/>
                <w:szCs w:val="20"/>
              </w:rPr>
              <w:t>0.192</w:t>
            </w:r>
          </w:p>
        </w:tc>
        <w:tc>
          <w:tcPr>
            <w:tcW w:w="750" w:type="pct"/>
          </w:tcPr>
          <w:p w14:paraId="581B397D" w14:textId="043311BE" w:rsidR="008F62D0" w:rsidRPr="00D0480F" w:rsidRDefault="00B67FA5" w:rsidP="00117CEC">
            <w:pPr>
              <w:jc w:val="center"/>
              <w:rPr>
                <w:rFonts w:ascii="Times New Roman" w:hAnsi="Times New Roman" w:cs="Times New Roman"/>
                <w:sz w:val="20"/>
              </w:rPr>
            </w:pPr>
            <w:r>
              <w:rPr>
                <w:rFonts w:ascii="Times New Roman" w:hAnsi="Times New Roman"/>
                <w:sz w:val="20"/>
                <w:szCs w:val="20"/>
              </w:rPr>
              <w:t>0.192</w:t>
            </w:r>
          </w:p>
        </w:tc>
      </w:tr>
      <w:tr w:rsidR="008F62D0" w:rsidRPr="00174838" w14:paraId="4E34F450" w14:textId="77777777" w:rsidTr="00117CEC">
        <w:trPr>
          <w:jc w:val="center"/>
        </w:trPr>
        <w:tc>
          <w:tcPr>
            <w:tcW w:w="1299" w:type="pct"/>
            <w:vMerge w:val="restart"/>
            <w:vAlign w:val="center"/>
          </w:tcPr>
          <w:p w14:paraId="760AC96C" w14:textId="77777777" w:rsidR="008F62D0" w:rsidRDefault="008F62D0" w:rsidP="00117CEC">
            <w:pPr>
              <w:jc w:val="center"/>
              <w:rPr>
                <w:rFonts w:ascii="Times New Roman" w:hAnsi="Times New Roman" w:cs="Times New Roman"/>
                <w:sz w:val="20"/>
              </w:rPr>
            </w:pPr>
            <w:r>
              <w:rPr>
                <w:rFonts w:ascii="Times New Roman" w:hAnsi="Times New Roman" w:cs="Times New Roman"/>
                <w:sz w:val="20"/>
              </w:rPr>
              <w:t xml:space="preserve">L1 </w:t>
            </w:r>
            <w:r>
              <w:rPr>
                <w:rFonts w:ascii="Times New Roman" w:hAnsi="Times New Roman" w:cs="Times New Roman" w:hint="eastAsia"/>
                <w:sz w:val="20"/>
              </w:rPr>
              <w:t>beam</w:t>
            </w:r>
            <w:r>
              <w:rPr>
                <w:rFonts w:ascii="Times New Roman" w:hAnsi="Times New Roman" w:cs="Times New Roman"/>
                <w:sz w:val="20"/>
              </w:rPr>
              <w:t xml:space="preserve"> RSRP </w:t>
            </w:r>
            <w:r>
              <w:rPr>
                <w:rFonts w:ascii="Times New Roman" w:hAnsi="Times New Roman" w:cs="Times New Roman" w:hint="eastAsia"/>
                <w:sz w:val="20"/>
              </w:rPr>
              <w:t>difference</w:t>
            </w:r>
          </w:p>
          <w:p w14:paraId="16DE3ACF" w14:textId="77777777" w:rsidR="008F62D0" w:rsidRDefault="008F62D0" w:rsidP="00117CEC">
            <w:pPr>
              <w:jc w:val="center"/>
              <w:rPr>
                <w:rFonts w:ascii="Times New Roman" w:hAnsi="Times New Roman" w:cs="Times New Roman"/>
                <w:sz w:val="20"/>
              </w:rPr>
            </w:pPr>
            <w:r>
              <w:rPr>
                <w:rFonts w:ascii="Times New Roman" w:hAnsi="Times New Roman" w:cs="Times New Roman"/>
                <w:sz w:val="20"/>
              </w:rPr>
              <w:t>(90km</w:t>
            </w:r>
            <w:r>
              <w:rPr>
                <w:rFonts w:ascii="Times New Roman" w:hAnsi="Times New Roman" w:cs="Times New Roman" w:hint="eastAsia"/>
                <w:sz w:val="20"/>
              </w:rPr>
              <w:t>/</w:t>
            </w:r>
            <w:r>
              <w:rPr>
                <w:rFonts w:ascii="Times New Roman" w:hAnsi="Times New Roman" w:cs="Times New Roman"/>
                <w:sz w:val="20"/>
              </w:rPr>
              <w:t>h)</w:t>
            </w:r>
          </w:p>
        </w:tc>
        <w:tc>
          <w:tcPr>
            <w:tcW w:w="725" w:type="pct"/>
          </w:tcPr>
          <w:p w14:paraId="6682D35D" w14:textId="77777777" w:rsidR="008F62D0" w:rsidRPr="00EB77E6" w:rsidRDefault="008F62D0" w:rsidP="00117CEC">
            <w:pPr>
              <w:jc w:val="center"/>
              <w:rPr>
                <w:rFonts w:ascii="Times New Roman" w:hAnsi="Times New Roman" w:cs="Times New Roman"/>
                <w:sz w:val="20"/>
              </w:rPr>
            </w:pPr>
            <w:r>
              <w:rPr>
                <w:rFonts w:ascii="Times New Roman" w:hAnsi="Times New Roman" w:cs="Times New Roman" w:hint="eastAsia"/>
                <w:sz w:val="20"/>
              </w:rPr>
              <w:t>A</w:t>
            </w:r>
            <w:r>
              <w:rPr>
                <w:rFonts w:ascii="Times New Roman" w:hAnsi="Times New Roman" w:cs="Times New Roman"/>
                <w:sz w:val="20"/>
              </w:rPr>
              <w:t>I</w:t>
            </w:r>
          </w:p>
        </w:tc>
        <w:tc>
          <w:tcPr>
            <w:tcW w:w="725" w:type="pct"/>
          </w:tcPr>
          <w:p w14:paraId="43F39185" w14:textId="363C6650" w:rsidR="008F62D0" w:rsidRPr="00EB77E6" w:rsidRDefault="00B67FA5" w:rsidP="00117CEC">
            <w:pPr>
              <w:jc w:val="center"/>
              <w:rPr>
                <w:rFonts w:ascii="Times New Roman" w:hAnsi="Times New Roman" w:cs="Times New Roman"/>
                <w:sz w:val="20"/>
              </w:rPr>
            </w:pPr>
            <w:r>
              <w:rPr>
                <w:rFonts w:ascii="Times New Roman" w:hAnsi="Times New Roman"/>
                <w:sz w:val="20"/>
                <w:szCs w:val="20"/>
              </w:rPr>
              <w:t>0.483</w:t>
            </w:r>
          </w:p>
        </w:tc>
        <w:tc>
          <w:tcPr>
            <w:tcW w:w="726" w:type="pct"/>
          </w:tcPr>
          <w:p w14:paraId="72226305" w14:textId="462DDF0F" w:rsidR="008F62D0" w:rsidRPr="00EB77E6" w:rsidRDefault="00B67FA5" w:rsidP="00117CEC">
            <w:pPr>
              <w:jc w:val="center"/>
              <w:rPr>
                <w:rFonts w:ascii="Times New Roman" w:hAnsi="Times New Roman" w:cs="Times New Roman"/>
                <w:sz w:val="20"/>
              </w:rPr>
            </w:pPr>
            <w:r>
              <w:rPr>
                <w:rFonts w:ascii="Times New Roman" w:hAnsi="Times New Roman"/>
                <w:sz w:val="20"/>
                <w:szCs w:val="20"/>
              </w:rPr>
              <w:t>0.470</w:t>
            </w:r>
          </w:p>
        </w:tc>
        <w:tc>
          <w:tcPr>
            <w:tcW w:w="775" w:type="pct"/>
          </w:tcPr>
          <w:p w14:paraId="2C3DB080" w14:textId="68D30DAD" w:rsidR="008F62D0" w:rsidRPr="00EB77E6" w:rsidRDefault="00B67FA5" w:rsidP="00117CEC">
            <w:pPr>
              <w:jc w:val="center"/>
              <w:rPr>
                <w:rFonts w:ascii="Times New Roman" w:hAnsi="Times New Roman" w:cs="Times New Roman"/>
                <w:sz w:val="20"/>
              </w:rPr>
            </w:pPr>
            <w:r>
              <w:rPr>
                <w:rFonts w:ascii="Times New Roman" w:hAnsi="Times New Roman"/>
                <w:sz w:val="20"/>
                <w:szCs w:val="20"/>
              </w:rPr>
              <w:t>0.471</w:t>
            </w:r>
          </w:p>
        </w:tc>
        <w:tc>
          <w:tcPr>
            <w:tcW w:w="750" w:type="pct"/>
          </w:tcPr>
          <w:p w14:paraId="55A8F7BD" w14:textId="03C08DC7" w:rsidR="008F62D0" w:rsidRPr="00EB77E6" w:rsidRDefault="00B67FA5" w:rsidP="00117CEC">
            <w:pPr>
              <w:jc w:val="center"/>
              <w:rPr>
                <w:rFonts w:ascii="Times New Roman" w:hAnsi="Times New Roman" w:cs="Times New Roman"/>
                <w:sz w:val="20"/>
              </w:rPr>
            </w:pPr>
            <w:r>
              <w:rPr>
                <w:rFonts w:ascii="Times New Roman" w:hAnsi="Times New Roman"/>
                <w:sz w:val="20"/>
                <w:szCs w:val="20"/>
              </w:rPr>
              <w:t>0.467</w:t>
            </w:r>
          </w:p>
        </w:tc>
      </w:tr>
      <w:tr w:rsidR="008F62D0" w:rsidRPr="00174838" w14:paraId="7B302CC1" w14:textId="77777777" w:rsidTr="00117CEC">
        <w:trPr>
          <w:jc w:val="center"/>
        </w:trPr>
        <w:tc>
          <w:tcPr>
            <w:tcW w:w="1299" w:type="pct"/>
            <w:vMerge/>
            <w:vAlign w:val="center"/>
          </w:tcPr>
          <w:p w14:paraId="608D750E" w14:textId="77777777" w:rsidR="008F62D0" w:rsidRPr="00E05754" w:rsidRDefault="008F62D0" w:rsidP="00117CEC">
            <w:pPr>
              <w:jc w:val="center"/>
              <w:rPr>
                <w:rFonts w:ascii="Times New Roman" w:hAnsi="Times New Roman" w:cs="Times New Roman"/>
                <w:sz w:val="20"/>
              </w:rPr>
            </w:pPr>
          </w:p>
        </w:tc>
        <w:tc>
          <w:tcPr>
            <w:tcW w:w="725" w:type="pct"/>
          </w:tcPr>
          <w:p w14:paraId="2DD08BAE" w14:textId="77777777" w:rsidR="008F62D0" w:rsidRPr="00EB77E6" w:rsidRDefault="008F62D0"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725" w:type="pct"/>
          </w:tcPr>
          <w:p w14:paraId="348B53C6" w14:textId="0D0BBC4D" w:rsidR="008F62D0" w:rsidRPr="00E05754" w:rsidRDefault="00B67FA5" w:rsidP="00117CEC">
            <w:pPr>
              <w:jc w:val="center"/>
              <w:rPr>
                <w:rFonts w:ascii="Times New Roman" w:hAnsi="Times New Roman" w:cs="Times New Roman"/>
                <w:sz w:val="20"/>
              </w:rPr>
            </w:pPr>
            <w:r>
              <w:rPr>
                <w:rFonts w:ascii="Times New Roman" w:hAnsi="Times New Roman"/>
                <w:sz w:val="20"/>
                <w:szCs w:val="20"/>
              </w:rPr>
              <w:t>0.525</w:t>
            </w:r>
          </w:p>
        </w:tc>
        <w:tc>
          <w:tcPr>
            <w:tcW w:w="726" w:type="pct"/>
          </w:tcPr>
          <w:p w14:paraId="6019AA4B" w14:textId="16438182" w:rsidR="008F62D0" w:rsidRPr="00E05754" w:rsidRDefault="00B67FA5" w:rsidP="00117CEC">
            <w:pPr>
              <w:jc w:val="center"/>
              <w:rPr>
                <w:rFonts w:ascii="Times New Roman" w:hAnsi="Times New Roman" w:cs="Times New Roman"/>
                <w:sz w:val="20"/>
              </w:rPr>
            </w:pPr>
            <w:r>
              <w:rPr>
                <w:rFonts w:ascii="Times New Roman" w:hAnsi="Times New Roman"/>
                <w:sz w:val="20"/>
                <w:szCs w:val="20"/>
              </w:rPr>
              <w:t>0.525</w:t>
            </w:r>
          </w:p>
        </w:tc>
        <w:tc>
          <w:tcPr>
            <w:tcW w:w="775" w:type="pct"/>
          </w:tcPr>
          <w:p w14:paraId="53A6F781" w14:textId="36CC2029" w:rsidR="008F62D0" w:rsidRPr="00E05754" w:rsidRDefault="00B67FA5" w:rsidP="00117CEC">
            <w:pPr>
              <w:jc w:val="center"/>
              <w:rPr>
                <w:rFonts w:ascii="Times New Roman" w:hAnsi="Times New Roman" w:cs="Times New Roman"/>
                <w:sz w:val="20"/>
              </w:rPr>
            </w:pPr>
            <w:r>
              <w:rPr>
                <w:rFonts w:ascii="Times New Roman" w:hAnsi="Times New Roman"/>
                <w:sz w:val="20"/>
                <w:szCs w:val="20"/>
              </w:rPr>
              <w:t>0.525</w:t>
            </w:r>
          </w:p>
        </w:tc>
        <w:tc>
          <w:tcPr>
            <w:tcW w:w="750" w:type="pct"/>
          </w:tcPr>
          <w:p w14:paraId="4771FE28" w14:textId="4FFA86C1" w:rsidR="008F62D0" w:rsidRPr="00E05754" w:rsidRDefault="00B67FA5" w:rsidP="00117CEC">
            <w:pPr>
              <w:jc w:val="center"/>
              <w:rPr>
                <w:rFonts w:ascii="Times New Roman" w:hAnsi="Times New Roman" w:cs="Times New Roman"/>
                <w:sz w:val="20"/>
              </w:rPr>
            </w:pPr>
            <w:r>
              <w:rPr>
                <w:rFonts w:ascii="Times New Roman" w:hAnsi="Times New Roman"/>
                <w:sz w:val="20"/>
                <w:szCs w:val="20"/>
              </w:rPr>
              <w:t>0.525</w:t>
            </w:r>
          </w:p>
        </w:tc>
      </w:tr>
      <w:tr w:rsidR="008F62D0" w:rsidRPr="00174838" w14:paraId="3FAD25F2" w14:textId="77777777" w:rsidTr="00117CEC">
        <w:trPr>
          <w:jc w:val="center"/>
        </w:trPr>
        <w:tc>
          <w:tcPr>
            <w:tcW w:w="1299" w:type="pct"/>
            <w:vMerge w:val="restart"/>
            <w:vAlign w:val="center"/>
          </w:tcPr>
          <w:p w14:paraId="0231DB5B" w14:textId="77777777" w:rsidR="008F62D0" w:rsidRDefault="008F62D0" w:rsidP="00117CEC">
            <w:pPr>
              <w:jc w:val="center"/>
              <w:rPr>
                <w:rFonts w:ascii="Times New Roman" w:hAnsi="Times New Roman" w:cs="Times New Roman"/>
                <w:sz w:val="20"/>
              </w:rPr>
            </w:pPr>
            <w:r w:rsidRPr="00AD3F77">
              <w:rPr>
                <w:rFonts w:ascii="Times New Roman" w:hAnsi="Times New Roman" w:cs="Times New Roman"/>
                <w:sz w:val="20"/>
              </w:rPr>
              <w:t>L3 cell RSRP difference</w:t>
            </w:r>
          </w:p>
          <w:p w14:paraId="4DB8F39F" w14:textId="77777777" w:rsidR="008F62D0" w:rsidRPr="00E05754" w:rsidRDefault="008F62D0" w:rsidP="00117CEC">
            <w:pPr>
              <w:jc w:val="center"/>
              <w:rPr>
                <w:rFonts w:ascii="Times New Roman" w:hAnsi="Times New Roman" w:cs="Times New Roman"/>
                <w:sz w:val="20"/>
              </w:rPr>
            </w:pPr>
            <w:r>
              <w:rPr>
                <w:rFonts w:ascii="Times New Roman" w:hAnsi="Times New Roman" w:cs="Times New Roman"/>
                <w:sz w:val="20"/>
              </w:rPr>
              <w:t>(90km</w:t>
            </w:r>
            <w:r>
              <w:rPr>
                <w:rFonts w:ascii="Times New Roman" w:hAnsi="Times New Roman" w:cs="Times New Roman" w:hint="eastAsia"/>
                <w:sz w:val="20"/>
              </w:rPr>
              <w:t>/</w:t>
            </w:r>
            <w:r>
              <w:rPr>
                <w:rFonts w:ascii="Times New Roman" w:hAnsi="Times New Roman" w:cs="Times New Roman"/>
                <w:sz w:val="20"/>
              </w:rPr>
              <w:t>h)</w:t>
            </w:r>
          </w:p>
        </w:tc>
        <w:tc>
          <w:tcPr>
            <w:tcW w:w="725" w:type="pct"/>
          </w:tcPr>
          <w:p w14:paraId="4B66F221" w14:textId="77777777" w:rsidR="008F62D0" w:rsidRPr="0019241A" w:rsidRDefault="008F62D0" w:rsidP="00117CEC">
            <w:pPr>
              <w:jc w:val="center"/>
              <w:rPr>
                <w:rFonts w:ascii="Times New Roman" w:hAnsi="Times New Roman" w:cs="Times New Roman"/>
                <w:sz w:val="20"/>
              </w:rPr>
            </w:pPr>
            <w:r>
              <w:rPr>
                <w:rFonts w:ascii="Times New Roman" w:hAnsi="Times New Roman" w:cs="Times New Roman" w:hint="eastAsia"/>
                <w:sz w:val="20"/>
              </w:rPr>
              <w:t>A</w:t>
            </w:r>
            <w:r>
              <w:rPr>
                <w:rFonts w:ascii="Times New Roman" w:hAnsi="Times New Roman" w:cs="Times New Roman"/>
                <w:sz w:val="20"/>
              </w:rPr>
              <w:t>I</w:t>
            </w:r>
          </w:p>
        </w:tc>
        <w:tc>
          <w:tcPr>
            <w:tcW w:w="725" w:type="pct"/>
          </w:tcPr>
          <w:p w14:paraId="4763C4E3" w14:textId="59108D5A" w:rsidR="008F62D0" w:rsidRPr="00D0480F" w:rsidRDefault="00B67FA5" w:rsidP="00117CEC">
            <w:pPr>
              <w:jc w:val="center"/>
              <w:rPr>
                <w:rFonts w:ascii="Times New Roman" w:hAnsi="Times New Roman" w:cs="Times New Roman"/>
                <w:sz w:val="20"/>
              </w:rPr>
            </w:pPr>
            <w:r>
              <w:rPr>
                <w:rFonts w:ascii="Times New Roman" w:hAnsi="Times New Roman" w:hint="eastAsia"/>
                <w:sz w:val="20"/>
                <w:szCs w:val="20"/>
              </w:rPr>
              <w:t>0.</w:t>
            </w:r>
            <w:r>
              <w:rPr>
                <w:rFonts w:ascii="Times New Roman" w:hAnsi="Times New Roman"/>
                <w:sz w:val="20"/>
                <w:szCs w:val="20"/>
              </w:rPr>
              <w:t>245</w:t>
            </w:r>
          </w:p>
        </w:tc>
        <w:tc>
          <w:tcPr>
            <w:tcW w:w="726" w:type="pct"/>
          </w:tcPr>
          <w:p w14:paraId="59851DB1" w14:textId="6B0B9D78" w:rsidR="008F62D0" w:rsidRPr="00D0480F" w:rsidRDefault="00B67FA5" w:rsidP="00117CEC">
            <w:pPr>
              <w:jc w:val="center"/>
              <w:rPr>
                <w:rFonts w:ascii="Times New Roman" w:hAnsi="Times New Roman" w:cs="Times New Roman"/>
                <w:sz w:val="20"/>
              </w:rPr>
            </w:pPr>
            <w:r>
              <w:rPr>
                <w:rFonts w:ascii="Times New Roman" w:hAnsi="Times New Roman" w:hint="eastAsia"/>
                <w:sz w:val="20"/>
                <w:szCs w:val="20"/>
              </w:rPr>
              <w:t>0.</w:t>
            </w:r>
            <w:r>
              <w:rPr>
                <w:rFonts w:ascii="Times New Roman" w:hAnsi="Times New Roman"/>
                <w:sz w:val="20"/>
                <w:szCs w:val="20"/>
              </w:rPr>
              <w:t>235</w:t>
            </w:r>
          </w:p>
        </w:tc>
        <w:tc>
          <w:tcPr>
            <w:tcW w:w="775" w:type="pct"/>
          </w:tcPr>
          <w:p w14:paraId="62D0F859" w14:textId="37A4F463" w:rsidR="008F62D0" w:rsidRPr="00D0480F" w:rsidRDefault="00B67FA5" w:rsidP="00117CEC">
            <w:pPr>
              <w:jc w:val="center"/>
              <w:rPr>
                <w:rFonts w:ascii="Times New Roman" w:hAnsi="Times New Roman" w:cs="Times New Roman"/>
                <w:sz w:val="20"/>
              </w:rPr>
            </w:pPr>
            <w:r>
              <w:rPr>
                <w:rFonts w:ascii="Times New Roman" w:hAnsi="Times New Roman" w:hint="eastAsia"/>
                <w:sz w:val="20"/>
                <w:szCs w:val="20"/>
              </w:rPr>
              <w:t>0.</w:t>
            </w:r>
            <w:r>
              <w:rPr>
                <w:rFonts w:ascii="Times New Roman" w:hAnsi="Times New Roman"/>
                <w:sz w:val="20"/>
                <w:szCs w:val="20"/>
              </w:rPr>
              <w:t>236</w:t>
            </w:r>
          </w:p>
        </w:tc>
        <w:tc>
          <w:tcPr>
            <w:tcW w:w="750" w:type="pct"/>
          </w:tcPr>
          <w:p w14:paraId="05D46180" w14:textId="4E40541A" w:rsidR="008F62D0" w:rsidRPr="00D0480F" w:rsidRDefault="00B67FA5" w:rsidP="00117CEC">
            <w:pPr>
              <w:jc w:val="center"/>
              <w:rPr>
                <w:rFonts w:ascii="Times New Roman" w:hAnsi="Times New Roman" w:cs="Times New Roman"/>
                <w:sz w:val="20"/>
              </w:rPr>
            </w:pPr>
            <w:r>
              <w:rPr>
                <w:rFonts w:ascii="Times New Roman" w:hAnsi="Times New Roman" w:hint="eastAsia"/>
                <w:sz w:val="20"/>
                <w:szCs w:val="20"/>
              </w:rPr>
              <w:t>0.</w:t>
            </w:r>
            <w:r>
              <w:rPr>
                <w:rFonts w:ascii="Times New Roman" w:hAnsi="Times New Roman"/>
                <w:sz w:val="20"/>
                <w:szCs w:val="20"/>
              </w:rPr>
              <w:t>231</w:t>
            </w:r>
          </w:p>
        </w:tc>
      </w:tr>
      <w:tr w:rsidR="008F62D0" w:rsidRPr="00174838" w14:paraId="58A93E5F" w14:textId="77777777" w:rsidTr="00117CEC">
        <w:trPr>
          <w:jc w:val="center"/>
        </w:trPr>
        <w:tc>
          <w:tcPr>
            <w:tcW w:w="1299" w:type="pct"/>
            <w:vMerge/>
            <w:vAlign w:val="center"/>
          </w:tcPr>
          <w:p w14:paraId="70958276" w14:textId="77777777" w:rsidR="008F62D0" w:rsidRPr="00E05754" w:rsidRDefault="008F62D0" w:rsidP="00117CEC">
            <w:pPr>
              <w:jc w:val="center"/>
              <w:rPr>
                <w:rFonts w:ascii="Times New Roman" w:hAnsi="Times New Roman" w:cs="Times New Roman"/>
                <w:sz w:val="20"/>
              </w:rPr>
            </w:pPr>
          </w:p>
        </w:tc>
        <w:tc>
          <w:tcPr>
            <w:tcW w:w="725" w:type="pct"/>
          </w:tcPr>
          <w:p w14:paraId="32BAE8FF" w14:textId="77777777" w:rsidR="008F62D0" w:rsidRPr="0019241A" w:rsidRDefault="008F62D0"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725" w:type="pct"/>
          </w:tcPr>
          <w:p w14:paraId="4789497D" w14:textId="14E756FE" w:rsidR="008F62D0" w:rsidRPr="00D0480F" w:rsidRDefault="00B67FA5" w:rsidP="00117CEC">
            <w:pPr>
              <w:jc w:val="center"/>
              <w:rPr>
                <w:rFonts w:ascii="Times New Roman" w:hAnsi="Times New Roman" w:cs="Times New Roman"/>
                <w:sz w:val="20"/>
              </w:rPr>
            </w:pPr>
            <w:r>
              <w:rPr>
                <w:rFonts w:ascii="Times New Roman" w:hAnsi="Times New Roman"/>
                <w:sz w:val="20"/>
                <w:szCs w:val="20"/>
              </w:rPr>
              <w:t>0.275</w:t>
            </w:r>
          </w:p>
        </w:tc>
        <w:tc>
          <w:tcPr>
            <w:tcW w:w="726" w:type="pct"/>
          </w:tcPr>
          <w:p w14:paraId="78D52BDB" w14:textId="0A01172F" w:rsidR="008F62D0" w:rsidRPr="00D0480F" w:rsidRDefault="00B67FA5" w:rsidP="00117CEC">
            <w:pPr>
              <w:jc w:val="center"/>
              <w:rPr>
                <w:rFonts w:ascii="Times New Roman" w:hAnsi="Times New Roman" w:cs="Times New Roman"/>
                <w:sz w:val="20"/>
              </w:rPr>
            </w:pPr>
            <w:r>
              <w:rPr>
                <w:rFonts w:ascii="Times New Roman" w:hAnsi="Times New Roman"/>
                <w:sz w:val="20"/>
                <w:szCs w:val="20"/>
              </w:rPr>
              <w:t>0.275</w:t>
            </w:r>
          </w:p>
        </w:tc>
        <w:tc>
          <w:tcPr>
            <w:tcW w:w="775" w:type="pct"/>
          </w:tcPr>
          <w:p w14:paraId="25005C88" w14:textId="66E30F6F" w:rsidR="008F62D0" w:rsidRPr="00D0480F" w:rsidRDefault="00B67FA5" w:rsidP="00117CEC">
            <w:pPr>
              <w:jc w:val="center"/>
              <w:rPr>
                <w:rFonts w:ascii="Times New Roman" w:hAnsi="Times New Roman" w:cs="Times New Roman"/>
                <w:sz w:val="20"/>
              </w:rPr>
            </w:pPr>
            <w:r>
              <w:rPr>
                <w:rFonts w:ascii="Times New Roman" w:hAnsi="Times New Roman"/>
                <w:sz w:val="20"/>
                <w:szCs w:val="20"/>
              </w:rPr>
              <w:t>0.275</w:t>
            </w:r>
          </w:p>
        </w:tc>
        <w:tc>
          <w:tcPr>
            <w:tcW w:w="750" w:type="pct"/>
          </w:tcPr>
          <w:p w14:paraId="19EA9D82" w14:textId="7211DE57" w:rsidR="008F62D0" w:rsidRPr="00D0480F" w:rsidRDefault="00B67FA5" w:rsidP="00117CEC">
            <w:pPr>
              <w:jc w:val="center"/>
              <w:rPr>
                <w:rFonts w:ascii="Times New Roman" w:hAnsi="Times New Roman" w:cs="Times New Roman"/>
                <w:sz w:val="20"/>
              </w:rPr>
            </w:pPr>
            <w:r>
              <w:rPr>
                <w:rFonts w:ascii="Times New Roman" w:hAnsi="Times New Roman"/>
                <w:sz w:val="20"/>
                <w:szCs w:val="20"/>
              </w:rPr>
              <w:t>0.275</w:t>
            </w:r>
          </w:p>
        </w:tc>
      </w:tr>
    </w:tbl>
    <w:p w14:paraId="2C6AE5F7" w14:textId="18A2FF0F" w:rsidR="008F62D0" w:rsidRDefault="00764A4C" w:rsidP="008F62D0">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t can be</w:t>
      </w:r>
      <w:r w:rsidR="006A22CE">
        <w:rPr>
          <w:rFonts w:ascii="Times New Roman" w:hAnsi="Times New Roman" w:cs="Times New Roman"/>
          <w:kern w:val="0"/>
          <w:sz w:val="20"/>
          <w:szCs w:val="20"/>
        </w:rPr>
        <w:t xml:space="preserve"> observed</w:t>
      </w:r>
      <w:r>
        <w:rPr>
          <w:rFonts w:ascii="Times New Roman" w:hAnsi="Times New Roman" w:cs="Times New Roman"/>
          <w:kern w:val="0"/>
          <w:sz w:val="20"/>
          <w:szCs w:val="20"/>
        </w:rPr>
        <w:t xml:space="preserve"> </w:t>
      </w:r>
      <w:r w:rsidR="006932C6" w:rsidRPr="0063580D">
        <w:rPr>
          <w:rFonts w:ascii="Times New Roman" w:hAnsi="Times New Roman" w:cs="Times New Roman"/>
          <w:kern w:val="0"/>
          <w:sz w:val="20"/>
          <w:szCs w:val="20"/>
        </w:rPr>
        <w:t>that for sliding L1 filtering, the prediction accuracy is mostly quite small, i.e., less than 1dB. This is because the RSRP change is relatively small within a short prediction window.</w:t>
      </w:r>
      <w:r w:rsidR="006932C6">
        <w:rPr>
          <w:rFonts w:ascii="Times New Roman" w:hAnsi="Times New Roman" w:cs="Times New Roman"/>
          <w:kern w:val="0"/>
          <w:sz w:val="20"/>
          <w:szCs w:val="20"/>
        </w:rPr>
        <w:t xml:space="preserve"> And the Non-AI approach can also achieve </w:t>
      </w:r>
      <w:r w:rsidR="006932C6">
        <w:rPr>
          <w:rFonts w:ascii="Times New Roman" w:hAnsi="Times New Roman" w:cs="Times New Roman" w:hint="eastAsia"/>
          <w:kern w:val="0"/>
          <w:sz w:val="20"/>
          <w:szCs w:val="20"/>
        </w:rPr>
        <w:t>comparable</w:t>
      </w:r>
      <w:r w:rsidR="006932C6">
        <w:rPr>
          <w:rFonts w:ascii="Times New Roman" w:hAnsi="Times New Roman" w:cs="Times New Roman"/>
          <w:kern w:val="0"/>
          <w:sz w:val="20"/>
          <w:szCs w:val="20"/>
        </w:rPr>
        <w:t xml:space="preserve"> </w:t>
      </w:r>
      <w:r w:rsidR="006932C6">
        <w:rPr>
          <w:rFonts w:ascii="Times New Roman" w:hAnsi="Times New Roman" w:cs="Times New Roman" w:hint="eastAsia"/>
          <w:kern w:val="0"/>
          <w:sz w:val="20"/>
          <w:szCs w:val="20"/>
        </w:rPr>
        <w:t>performance</w:t>
      </w:r>
      <w:r w:rsidR="006932C6">
        <w:rPr>
          <w:rFonts w:ascii="Times New Roman" w:hAnsi="Times New Roman" w:cs="Times New Roman"/>
          <w:kern w:val="0"/>
          <w:sz w:val="20"/>
          <w:szCs w:val="20"/>
        </w:rPr>
        <w:t>. From our understanding, t</w:t>
      </w:r>
      <w:r w:rsidR="008F62D0" w:rsidRPr="00D7050A">
        <w:rPr>
          <w:rFonts w:ascii="Times New Roman" w:hAnsi="Times New Roman" w:cs="Times New Roman"/>
          <w:kern w:val="0"/>
          <w:sz w:val="20"/>
          <w:szCs w:val="20"/>
        </w:rPr>
        <w:t xml:space="preserve">his is because the L1 sample values are unstable and the </w:t>
      </w:r>
      <w:r w:rsidR="008F62D0">
        <w:rPr>
          <w:rFonts w:ascii="Times New Roman" w:hAnsi="Times New Roman" w:cs="Times New Roman" w:hint="eastAsia"/>
          <w:kern w:val="0"/>
          <w:sz w:val="20"/>
          <w:szCs w:val="20"/>
        </w:rPr>
        <w:t>corresponding</w:t>
      </w:r>
      <w:r w:rsidR="008F62D0">
        <w:rPr>
          <w:rFonts w:ascii="Times New Roman" w:hAnsi="Times New Roman" w:cs="Times New Roman"/>
          <w:kern w:val="0"/>
          <w:sz w:val="20"/>
          <w:szCs w:val="20"/>
        </w:rPr>
        <w:t xml:space="preserve"> rule of RSRP</w:t>
      </w:r>
      <w:r w:rsidR="008F62D0" w:rsidRPr="00D7050A">
        <w:rPr>
          <w:rFonts w:ascii="Times New Roman" w:hAnsi="Times New Roman" w:cs="Times New Roman"/>
          <w:kern w:val="0"/>
          <w:sz w:val="20"/>
          <w:szCs w:val="20"/>
        </w:rPr>
        <w:t xml:space="preserve"> </w:t>
      </w:r>
      <w:r w:rsidR="008F62D0">
        <w:rPr>
          <w:rFonts w:ascii="Times New Roman" w:hAnsi="Times New Roman" w:cs="Times New Roman"/>
          <w:kern w:val="0"/>
          <w:sz w:val="20"/>
          <w:szCs w:val="20"/>
        </w:rPr>
        <w:t>change</w:t>
      </w:r>
      <w:r w:rsidR="008F62D0" w:rsidRPr="00D7050A">
        <w:rPr>
          <w:rFonts w:ascii="Times New Roman" w:hAnsi="Times New Roman" w:cs="Times New Roman"/>
          <w:kern w:val="0"/>
          <w:sz w:val="20"/>
          <w:szCs w:val="20"/>
        </w:rPr>
        <w:t xml:space="preserve"> is not clear, so a longer observation window does not provide more information to improve prediction accuracy.</w:t>
      </w:r>
      <w:r w:rsidR="008F62D0">
        <w:rPr>
          <w:rFonts w:ascii="Times New Roman" w:hAnsi="Times New Roman" w:cs="Times New Roman"/>
          <w:kern w:val="0"/>
          <w:sz w:val="20"/>
          <w:szCs w:val="20"/>
        </w:rPr>
        <w:t xml:space="preserve"> That is, th</w:t>
      </w:r>
      <w:r w:rsidR="008F62D0" w:rsidRPr="007A7DCD">
        <w:rPr>
          <w:rFonts w:ascii="Times New Roman" w:hAnsi="Times New Roman" w:cs="Times New Roman"/>
          <w:kern w:val="0"/>
          <w:sz w:val="20"/>
          <w:szCs w:val="20"/>
        </w:rPr>
        <w:t>e AI model primarily rel</w:t>
      </w:r>
      <w:r w:rsidR="008F62D0">
        <w:rPr>
          <w:rFonts w:ascii="Times New Roman" w:hAnsi="Times New Roman" w:cs="Times New Roman"/>
          <w:kern w:val="0"/>
          <w:sz w:val="20"/>
          <w:szCs w:val="20"/>
        </w:rPr>
        <w:t>ies</w:t>
      </w:r>
      <w:r w:rsidR="008F62D0" w:rsidRPr="007A7DCD">
        <w:rPr>
          <w:rFonts w:ascii="Times New Roman" w:hAnsi="Times New Roman" w:cs="Times New Roman"/>
          <w:kern w:val="0"/>
          <w:sz w:val="20"/>
          <w:szCs w:val="20"/>
        </w:rPr>
        <w:t xml:space="preserve"> on the</w:t>
      </w:r>
      <w:r w:rsidR="008F62D0" w:rsidRPr="00595957">
        <w:t xml:space="preserve"> </w:t>
      </w:r>
      <w:r w:rsidR="008F62D0" w:rsidRPr="00595957">
        <w:rPr>
          <w:rFonts w:ascii="Times New Roman" w:hAnsi="Times New Roman" w:cs="Times New Roman"/>
          <w:kern w:val="0"/>
          <w:sz w:val="20"/>
          <w:szCs w:val="20"/>
        </w:rPr>
        <w:t>last RSRP measurement in the observation window</w:t>
      </w:r>
      <w:r w:rsidR="008F62D0">
        <w:rPr>
          <w:rFonts w:ascii="Times New Roman" w:hAnsi="Times New Roman" w:cs="Times New Roman"/>
          <w:kern w:val="0"/>
          <w:sz w:val="20"/>
          <w:szCs w:val="20"/>
        </w:rPr>
        <w:t xml:space="preserve"> to generate the prediction.</w:t>
      </w:r>
    </w:p>
    <w:p w14:paraId="1C04F3BF" w14:textId="1A104BA9" w:rsidR="008F62D0" w:rsidRPr="003959B7" w:rsidRDefault="008F62D0" w:rsidP="008F62D0">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w:t>
      </w:r>
      <w:r w:rsidR="006932C6">
        <w:rPr>
          <w:rFonts w:ascii="Arial" w:eastAsia="MS Mincho" w:hAnsi="Arial" w:cs="Arial"/>
          <w:b/>
          <w:bCs/>
          <w:kern w:val="0"/>
          <w:sz w:val="20"/>
          <w:szCs w:val="20"/>
          <w:lang w:eastAsia="en-US"/>
        </w:rPr>
        <w:t>2a</w:t>
      </w:r>
      <w:r>
        <w:rPr>
          <w:rFonts w:ascii="Arial" w:eastAsia="MS Mincho" w:hAnsi="Arial" w:cs="Arial"/>
          <w:b/>
          <w:bCs/>
          <w:kern w:val="0"/>
          <w:sz w:val="20"/>
          <w:szCs w:val="20"/>
          <w:lang w:eastAsia="en-US"/>
        </w:rPr>
        <w:t>: For temporal domain prediction Case B,</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if the model input is L1 samples (without filtering), t</w:t>
      </w:r>
      <w:r w:rsidRPr="003959B7">
        <w:rPr>
          <w:rFonts w:ascii="Arial" w:eastAsia="MS Mincho" w:hAnsi="Arial" w:cs="Arial"/>
          <w:b/>
          <w:bCs/>
          <w:kern w:val="0"/>
          <w:sz w:val="20"/>
          <w:szCs w:val="20"/>
          <w:lang w:eastAsia="en-US"/>
        </w:rPr>
        <w:t>he prediction accuracy</w:t>
      </w:r>
      <w:r>
        <w:rPr>
          <w:rFonts w:ascii="Arial" w:eastAsia="MS Mincho" w:hAnsi="Arial" w:cs="Arial"/>
          <w:b/>
          <w:bCs/>
          <w:kern w:val="0"/>
          <w:sz w:val="20"/>
          <w:szCs w:val="20"/>
          <w:lang w:eastAsia="en-US"/>
        </w:rPr>
        <w:t xml:space="preserve"> is quite close to the non-AI app</w:t>
      </w:r>
      <w:r w:rsidR="006932C6">
        <w:rPr>
          <w:rFonts w:ascii="Arial" w:eastAsia="MS Mincho" w:hAnsi="Arial" w:cs="Arial"/>
          <w:b/>
          <w:bCs/>
          <w:kern w:val="0"/>
          <w:sz w:val="20"/>
          <w:szCs w:val="20"/>
          <w:lang w:eastAsia="en-US"/>
        </w:rPr>
        <w:t>ro</w:t>
      </w:r>
      <w:r>
        <w:rPr>
          <w:rFonts w:ascii="Arial" w:eastAsia="MS Mincho" w:hAnsi="Arial" w:cs="Arial"/>
          <w:b/>
          <w:bCs/>
          <w:kern w:val="0"/>
          <w:sz w:val="20"/>
          <w:szCs w:val="20"/>
          <w:lang w:eastAsia="en-US"/>
        </w:rPr>
        <w:t>ach</w:t>
      </w:r>
      <w:r w:rsidRPr="003959B7">
        <w:rPr>
          <w:rFonts w:ascii="Arial" w:eastAsia="MS Mincho" w:hAnsi="Arial" w:cs="Arial"/>
          <w:b/>
          <w:bCs/>
          <w:kern w:val="0"/>
          <w:sz w:val="20"/>
          <w:szCs w:val="20"/>
          <w:lang w:eastAsia="en-US"/>
        </w:rPr>
        <w:t>.</w:t>
      </w:r>
    </w:p>
    <w:p w14:paraId="0507B703" w14:textId="77777777" w:rsidR="008F62D0" w:rsidRDefault="008F62D0" w:rsidP="008F62D0">
      <w:pPr>
        <w:pStyle w:val="3"/>
        <w:numPr>
          <w:ilvl w:val="2"/>
          <w:numId w:val="3"/>
        </w:numPr>
        <w:spacing w:line="240" w:lineRule="auto"/>
        <w:rPr>
          <w:rFonts w:ascii="Arial" w:hAnsi="Arial" w:cs="Arial"/>
          <w:b w:val="0"/>
          <w:kern w:val="0"/>
          <w:sz w:val="22"/>
          <w:szCs w:val="20"/>
        </w:rPr>
      </w:pPr>
      <w:r>
        <w:rPr>
          <w:rFonts w:ascii="Arial" w:hAnsi="Arial" w:cs="Arial"/>
          <w:b w:val="0"/>
          <w:kern w:val="0"/>
          <w:sz w:val="22"/>
          <w:szCs w:val="20"/>
        </w:rPr>
        <w:t>Non-</w:t>
      </w:r>
      <w:r w:rsidRPr="003126B9">
        <w:rPr>
          <w:rFonts w:ascii="Arial" w:hAnsi="Arial" w:cs="Arial"/>
          <w:b w:val="0"/>
          <w:kern w:val="0"/>
          <w:sz w:val="22"/>
          <w:szCs w:val="20"/>
        </w:rPr>
        <w:t>Sliding L1/L3 filtering (</w:t>
      </w:r>
      <w:r>
        <w:rPr>
          <w:rFonts w:ascii="Arial" w:hAnsi="Arial" w:cs="Arial"/>
          <w:b w:val="0"/>
          <w:kern w:val="0"/>
          <w:sz w:val="22"/>
          <w:szCs w:val="20"/>
        </w:rPr>
        <w:t>Sub-use c</w:t>
      </w:r>
      <w:r w:rsidRPr="003126B9">
        <w:rPr>
          <w:rFonts w:ascii="Arial" w:hAnsi="Arial" w:cs="Arial"/>
          <w:b w:val="0"/>
          <w:kern w:val="0"/>
          <w:sz w:val="22"/>
          <w:szCs w:val="20"/>
        </w:rPr>
        <w:t>ase</w:t>
      </w:r>
      <w:r>
        <w:rPr>
          <w:rFonts w:ascii="Arial" w:hAnsi="Arial" w:cs="Arial"/>
          <w:b w:val="0"/>
          <w:kern w:val="0"/>
          <w:sz w:val="22"/>
          <w:szCs w:val="20"/>
        </w:rPr>
        <w:t>s</w:t>
      </w:r>
      <w:r w:rsidRPr="003126B9">
        <w:rPr>
          <w:rFonts w:ascii="Arial" w:hAnsi="Arial" w:cs="Arial"/>
          <w:b w:val="0"/>
          <w:kern w:val="0"/>
          <w:sz w:val="22"/>
          <w:szCs w:val="20"/>
        </w:rPr>
        <w:t xml:space="preserve"> 1</w:t>
      </w:r>
      <w:r>
        <w:rPr>
          <w:rFonts w:ascii="Arial" w:hAnsi="Arial" w:cs="Arial"/>
          <w:b w:val="0"/>
          <w:kern w:val="0"/>
          <w:sz w:val="22"/>
          <w:szCs w:val="20"/>
        </w:rPr>
        <w:t>/2/3</w:t>
      </w:r>
      <w:r w:rsidRPr="003126B9">
        <w:rPr>
          <w:rFonts w:ascii="Arial" w:hAnsi="Arial" w:cs="Arial"/>
          <w:b w:val="0"/>
          <w:kern w:val="0"/>
          <w:sz w:val="22"/>
          <w:szCs w:val="20"/>
        </w:rPr>
        <w:t>)</w:t>
      </w:r>
    </w:p>
    <w:p w14:paraId="1404B2A7" w14:textId="77777777" w:rsidR="008F62D0" w:rsidRDefault="008F62D0" w:rsidP="008F62D0">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 xml:space="preserve">For the non-sliding L1/L3 filtering </w:t>
      </w:r>
      <w:r>
        <w:rPr>
          <w:rFonts w:ascii="Times New Roman" w:hAnsi="Times New Roman" w:cs="Times New Roman" w:hint="eastAsia"/>
          <w:kern w:val="0"/>
          <w:sz w:val="20"/>
          <w:szCs w:val="20"/>
        </w:rPr>
        <w:t>scenario</w:t>
      </w:r>
      <w:r>
        <w:rPr>
          <w:rFonts w:ascii="Times New Roman" w:hAnsi="Times New Roman" w:cs="Times New Roman"/>
          <w:kern w:val="0"/>
          <w:sz w:val="20"/>
          <w:szCs w:val="20"/>
        </w:rPr>
        <w:t>, all the Cases are considered:</w:t>
      </w:r>
    </w:p>
    <w:p w14:paraId="13466BDD" w14:textId="0F1FB115" w:rsidR="008F62D0" w:rsidRDefault="008F62D0" w:rsidP="008F62D0">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or Sub-use case 1, the p</w:t>
      </w:r>
      <w:r w:rsidRPr="00F94D30">
        <w:rPr>
          <w:rFonts w:ascii="Times New Roman" w:hAnsi="Times New Roman" w:cs="Times New Roman"/>
          <w:kern w:val="0"/>
          <w:sz w:val="20"/>
          <w:szCs w:val="20"/>
        </w:rPr>
        <w:t>attern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of</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i</w:t>
      </w:r>
      <w:r>
        <w:rPr>
          <w:rFonts w:ascii="Times New Roman" w:hAnsi="Times New Roman" w:cs="Times New Roman"/>
          <w:kern w:val="0"/>
          <w:sz w:val="20"/>
          <w:szCs w:val="20"/>
        </w:rPr>
        <w:t>nputs and outputs</w:t>
      </w:r>
      <w:r w:rsidRPr="00F94D30">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is </w:t>
      </w:r>
      <w:r w:rsidRPr="00F94D30">
        <w:rPr>
          <w:rFonts w:ascii="Times New Roman" w:hAnsi="Times New Roman" w:cs="Times New Roman"/>
          <w:kern w:val="0"/>
          <w:sz w:val="20"/>
          <w:szCs w:val="20"/>
        </w:rPr>
        <w:t xml:space="preserve">shown in </w:t>
      </w:r>
      <w:r w:rsidRPr="00222FF8">
        <w:rPr>
          <w:rFonts w:ascii="Times New Roman" w:hAnsi="Times New Roman" w:cs="Times New Roman"/>
          <w:b/>
          <w:kern w:val="0"/>
          <w:sz w:val="20"/>
          <w:szCs w:val="20"/>
        </w:rPr>
        <w:t>Figure 2.1-4</w:t>
      </w:r>
      <w:r w:rsidRPr="00F94D30">
        <w:rPr>
          <w:rFonts w:ascii="Times New Roman" w:hAnsi="Times New Roman" w:cs="Times New Roman"/>
          <w:kern w:val="0"/>
          <w:sz w:val="20"/>
          <w:szCs w:val="20"/>
        </w:rPr>
        <w:t>,</w:t>
      </w:r>
      <w:r>
        <w:rPr>
          <w:rFonts w:ascii="Times New Roman" w:hAnsi="Times New Roman" w:cs="Times New Roman"/>
          <w:kern w:val="0"/>
          <w:sz w:val="20"/>
          <w:szCs w:val="20"/>
        </w:rPr>
        <w:t xml:space="preserve"> and the PW length is the measurement of L1 filtered RSRP measurement period </w:t>
      </w:r>
      <w:r w:rsidRPr="00F94D30">
        <w:rPr>
          <w:rFonts w:ascii="Times New Roman" w:hAnsi="Times New Roman" w:cs="Times New Roman"/>
          <w:kern w:val="0"/>
          <w:sz w:val="20"/>
          <w:szCs w:val="20"/>
        </w:rPr>
        <w:t>multiplied by the number of</w:t>
      </w:r>
      <w:r>
        <w:rPr>
          <w:rFonts w:ascii="Times New Roman" w:hAnsi="Times New Roman" w:cs="Times New Roman"/>
          <w:kern w:val="0"/>
          <w:sz w:val="20"/>
          <w:szCs w:val="20"/>
        </w:rPr>
        <w:t xml:space="preserve"> L1 filtered RSRP, i.e., 200ms*N, </w:t>
      </w:r>
      <w:r w:rsidRPr="006F0D1D">
        <w:rPr>
          <w:rFonts w:ascii="Times New Roman" w:hAnsi="Times New Roman" w:cs="Times New Roman"/>
          <w:kern w:val="0"/>
          <w:sz w:val="20"/>
          <w:szCs w:val="20"/>
        </w:rPr>
        <w:t>For MRRT of 1/2, N=1; for MRRT of 4/5, N=4.</w:t>
      </w:r>
    </w:p>
    <w:p w14:paraId="0FA4C3CC" w14:textId="77777777" w:rsidR="008F62D0" w:rsidRDefault="008F62D0" w:rsidP="008F62D0">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or Sub-use case 2, the p</w:t>
      </w:r>
      <w:r w:rsidRPr="00F94D30">
        <w:rPr>
          <w:rFonts w:ascii="Times New Roman" w:hAnsi="Times New Roman" w:cs="Times New Roman"/>
          <w:kern w:val="0"/>
          <w:sz w:val="20"/>
          <w:szCs w:val="20"/>
        </w:rPr>
        <w:t>attern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of</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i</w:t>
      </w:r>
      <w:r>
        <w:rPr>
          <w:rFonts w:ascii="Times New Roman" w:hAnsi="Times New Roman" w:cs="Times New Roman"/>
          <w:kern w:val="0"/>
          <w:sz w:val="20"/>
          <w:szCs w:val="20"/>
        </w:rPr>
        <w:t>nputs and outputs</w:t>
      </w:r>
      <w:r w:rsidRPr="00F94D30">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is </w:t>
      </w:r>
      <w:r w:rsidRPr="00F94D30">
        <w:rPr>
          <w:rFonts w:ascii="Times New Roman" w:hAnsi="Times New Roman" w:cs="Times New Roman"/>
          <w:kern w:val="0"/>
          <w:sz w:val="20"/>
          <w:szCs w:val="20"/>
        </w:rPr>
        <w:t xml:space="preserve">shown in </w:t>
      </w:r>
      <w:r w:rsidRPr="00222FF8">
        <w:rPr>
          <w:rFonts w:ascii="Times New Roman" w:hAnsi="Times New Roman" w:cs="Times New Roman"/>
          <w:b/>
          <w:kern w:val="0"/>
          <w:sz w:val="20"/>
          <w:szCs w:val="20"/>
        </w:rPr>
        <w:t>Figure 2.1-5</w:t>
      </w:r>
      <w:r w:rsidRPr="00F94D30">
        <w:rPr>
          <w:rFonts w:ascii="Times New Roman" w:hAnsi="Times New Roman" w:cs="Times New Roman"/>
          <w:kern w:val="0"/>
          <w:sz w:val="20"/>
          <w:szCs w:val="20"/>
        </w:rPr>
        <w:t>,</w:t>
      </w:r>
      <w:r>
        <w:rPr>
          <w:rFonts w:ascii="Times New Roman" w:hAnsi="Times New Roman" w:cs="Times New Roman"/>
          <w:kern w:val="0"/>
          <w:sz w:val="20"/>
          <w:szCs w:val="20"/>
        </w:rPr>
        <w:t xml:space="preserve"> and the PW length is the measurement of L3 filtered RSRP measurement period </w:t>
      </w:r>
      <w:r w:rsidRPr="00F94D30">
        <w:rPr>
          <w:rFonts w:ascii="Times New Roman" w:hAnsi="Times New Roman" w:cs="Times New Roman"/>
          <w:kern w:val="0"/>
          <w:sz w:val="20"/>
          <w:szCs w:val="20"/>
        </w:rPr>
        <w:t>multiplied by the number of</w:t>
      </w:r>
      <w:r>
        <w:rPr>
          <w:rFonts w:ascii="Times New Roman" w:hAnsi="Times New Roman" w:cs="Times New Roman"/>
          <w:kern w:val="0"/>
          <w:sz w:val="20"/>
          <w:szCs w:val="20"/>
        </w:rPr>
        <w:t xml:space="preserve"> L3 filtered RSRP, i.e., 200ms*N, </w:t>
      </w:r>
      <w:r w:rsidRPr="006F0D1D">
        <w:rPr>
          <w:rFonts w:ascii="Times New Roman" w:hAnsi="Times New Roman" w:cs="Times New Roman"/>
          <w:kern w:val="0"/>
          <w:sz w:val="20"/>
          <w:szCs w:val="20"/>
        </w:rPr>
        <w:t>For MRRT of 1/2, N=1; for MRRT of 4/5, N=4.</w:t>
      </w:r>
    </w:p>
    <w:p w14:paraId="3EF819AA" w14:textId="77777777" w:rsidR="008F62D0" w:rsidRDefault="008F62D0" w:rsidP="008F62D0">
      <w:pPr>
        <w:pStyle w:val="a7"/>
        <w:widowControl/>
        <w:numPr>
          <w:ilvl w:val="0"/>
          <w:numId w:val="37"/>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or Sub-use case 3, the p</w:t>
      </w:r>
      <w:r w:rsidRPr="00F94D30">
        <w:rPr>
          <w:rFonts w:ascii="Times New Roman" w:hAnsi="Times New Roman" w:cs="Times New Roman"/>
          <w:kern w:val="0"/>
          <w:sz w:val="20"/>
          <w:szCs w:val="20"/>
        </w:rPr>
        <w:t>attern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of</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i</w:t>
      </w:r>
      <w:r>
        <w:rPr>
          <w:rFonts w:ascii="Times New Roman" w:hAnsi="Times New Roman" w:cs="Times New Roman"/>
          <w:kern w:val="0"/>
          <w:sz w:val="20"/>
          <w:szCs w:val="20"/>
        </w:rPr>
        <w:t>nputs and outputs</w:t>
      </w:r>
      <w:r w:rsidRPr="00F94D30">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is </w:t>
      </w:r>
      <w:r w:rsidRPr="00F94D30">
        <w:rPr>
          <w:rFonts w:ascii="Times New Roman" w:hAnsi="Times New Roman" w:cs="Times New Roman"/>
          <w:kern w:val="0"/>
          <w:sz w:val="20"/>
          <w:szCs w:val="20"/>
        </w:rPr>
        <w:t xml:space="preserve">shown in </w:t>
      </w:r>
      <w:r w:rsidRPr="00222FF8">
        <w:rPr>
          <w:rFonts w:ascii="Times New Roman" w:hAnsi="Times New Roman" w:cs="Times New Roman"/>
          <w:b/>
          <w:kern w:val="0"/>
          <w:sz w:val="20"/>
          <w:szCs w:val="20"/>
        </w:rPr>
        <w:t>Figure 2.1-6</w:t>
      </w:r>
      <w:r w:rsidRPr="00F94D30">
        <w:rPr>
          <w:rFonts w:ascii="Times New Roman" w:hAnsi="Times New Roman" w:cs="Times New Roman"/>
          <w:kern w:val="0"/>
          <w:sz w:val="20"/>
          <w:szCs w:val="20"/>
        </w:rPr>
        <w:t>,</w:t>
      </w:r>
      <w:r>
        <w:rPr>
          <w:rFonts w:ascii="Times New Roman" w:hAnsi="Times New Roman" w:cs="Times New Roman"/>
          <w:kern w:val="0"/>
          <w:sz w:val="20"/>
          <w:szCs w:val="20"/>
        </w:rPr>
        <w:t xml:space="preserve"> and the PW length is the measurement of L3 filtered RSRP measurement period </w:t>
      </w:r>
      <w:r w:rsidRPr="00F94D30">
        <w:rPr>
          <w:rFonts w:ascii="Times New Roman" w:hAnsi="Times New Roman" w:cs="Times New Roman"/>
          <w:kern w:val="0"/>
          <w:sz w:val="20"/>
          <w:szCs w:val="20"/>
        </w:rPr>
        <w:t>multiplied by the number of</w:t>
      </w:r>
      <w:r>
        <w:rPr>
          <w:rFonts w:ascii="Times New Roman" w:hAnsi="Times New Roman" w:cs="Times New Roman"/>
          <w:kern w:val="0"/>
          <w:sz w:val="20"/>
          <w:szCs w:val="20"/>
        </w:rPr>
        <w:t xml:space="preserve"> L3 filtered RSRP, i.e., 200ms*N, </w:t>
      </w:r>
      <w:r w:rsidRPr="006F0D1D">
        <w:rPr>
          <w:rFonts w:ascii="Times New Roman" w:hAnsi="Times New Roman" w:cs="Times New Roman"/>
          <w:kern w:val="0"/>
          <w:sz w:val="20"/>
          <w:szCs w:val="20"/>
        </w:rPr>
        <w:t>For MRRT of 1/2, N=1; for MRRT of 4/5, N=4.</w:t>
      </w:r>
    </w:p>
    <w:p w14:paraId="4EFD5D35" w14:textId="0E703BD1" w:rsidR="008F62D0" w:rsidRDefault="008F62D0" w:rsidP="008F62D0">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For</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Case</w:t>
      </w:r>
      <w:r>
        <w:rPr>
          <w:rFonts w:ascii="Times New Roman" w:hAnsi="Times New Roman" w:cs="Times New Roman"/>
          <w:kern w:val="0"/>
          <w:sz w:val="20"/>
          <w:szCs w:val="20"/>
        </w:rPr>
        <w:t xml:space="preserve"> 1, t</w:t>
      </w:r>
      <w:r w:rsidRPr="00F94D30">
        <w:rPr>
          <w:rFonts w:ascii="Times New Roman" w:hAnsi="Times New Roman" w:cs="Times New Roman"/>
          <w:kern w:val="0"/>
          <w:sz w:val="20"/>
          <w:szCs w:val="20"/>
        </w:rPr>
        <w:t xml:space="preserve">he </w:t>
      </w:r>
      <w:r>
        <w:rPr>
          <w:rFonts w:ascii="Times New Roman" w:hAnsi="Times New Roman" w:cs="Times New Roman"/>
          <w:kern w:val="0"/>
          <w:sz w:val="20"/>
          <w:szCs w:val="20"/>
        </w:rPr>
        <w:t xml:space="preserve">simulation </w:t>
      </w:r>
      <w:r w:rsidRPr="00F94D30">
        <w:rPr>
          <w:rFonts w:ascii="Times New Roman" w:hAnsi="Times New Roman" w:cs="Times New Roman"/>
          <w:kern w:val="0"/>
          <w:sz w:val="20"/>
          <w:szCs w:val="20"/>
        </w:rPr>
        <w:t xml:space="preserve">results of prediction accuracy for different combinations of UE speed and </w:t>
      </w:r>
      <w:r>
        <w:rPr>
          <w:rFonts w:ascii="Times New Roman" w:hAnsi="Times New Roman" w:cs="Times New Roman"/>
          <w:kern w:val="0"/>
          <w:sz w:val="20"/>
          <w:szCs w:val="20"/>
        </w:rPr>
        <w:t>OW</w:t>
      </w:r>
      <w:r w:rsidRPr="00F94D30">
        <w:rPr>
          <w:rFonts w:ascii="Times New Roman" w:hAnsi="Times New Roman" w:cs="Times New Roman"/>
          <w:kern w:val="0"/>
          <w:sz w:val="20"/>
          <w:szCs w:val="20"/>
        </w:rPr>
        <w:t xml:space="preserve"> length under </w:t>
      </w:r>
      <w:r>
        <w:rPr>
          <w:rFonts w:ascii="Times New Roman" w:hAnsi="Times New Roman" w:cs="Times New Roman"/>
          <w:kern w:val="0"/>
          <w:sz w:val="20"/>
          <w:szCs w:val="20"/>
        </w:rPr>
        <w:t>MRRT</w:t>
      </w:r>
      <w:r w:rsidRPr="00F94D30">
        <w:rPr>
          <w:rFonts w:ascii="Times New Roman" w:hAnsi="Times New Roman" w:cs="Times New Roman"/>
          <w:kern w:val="0"/>
          <w:sz w:val="20"/>
          <w:szCs w:val="20"/>
        </w:rPr>
        <w:t xml:space="preserve"> of 1/2 are shown in </w:t>
      </w:r>
      <w:r w:rsidRPr="00F50201">
        <w:rPr>
          <w:rFonts w:ascii="Times New Roman" w:hAnsi="Times New Roman" w:cs="Times New Roman"/>
          <w:b/>
          <w:kern w:val="0"/>
          <w:sz w:val="20"/>
          <w:szCs w:val="20"/>
        </w:rPr>
        <w:t>Table 2.</w:t>
      </w:r>
      <w:r w:rsidR="00240746">
        <w:rPr>
          <w:rFonts w:ascii="Times New Roman" w:hAnsi="Times New Roman" w:cs="Times New Roman"/>
          <w:b/>
          <w:kern w:val="0"/>
          <w:sz w:val="20"/>
          <w:szCs w:val="20"/>
        </w:rPr>
        <w:t>1</w:t>
      </w:r>
      <w:r w:rsidRPr="00F50201">
        <w:rPr>
          <w:rFonts w:ascii="Times New Roman" w:hAnsi="Times New Roman" w:cs="Times New Roman"/>
          <w:b/>
          <w:kern w:val="0"/>
          <w:sz w:val="20"/>
          <w:szCs w:val="20"/>
        </w:rPr>
        <w:t>-</w:t>
      </w:r>
      <w:r w:rsidR="00240746">
        <w:rPr>
          <w:rFonts w:ascii="Times New Roman" w:hAnsi="Times New Roman" w:cs="Times New Roman"/>
          <w:b/>
          <w:kern w:val="0"/>
          <w:sz w:val="20"/>
          <w:szCs w:val="20"/>
        </w:rPr>
        <w:t>2</w:t>
      </w:r>
      <w:r w:rsidRPr="00F94D30">
        <w:rPr>
          <w:rFonts w:ascii="Times New Roman" w:hAnsi="Times New Roman" w:cs="Times New Roman"/>
          <w:kern w:val="0"/>
          <w:sz w:val="20"/>
          <w:szCs w:val="20"/>
        </w:rPr>
        <w:t>.</w:t>
      </w:r>
      <w:r>
        <w:rPr>
          <w:rFonts w:ascii="Times New Roman" w:hAnsi="Times New Roman" w:cs="Times New Roman"/>
          <w:kern w:val="0"/>
          <w:sz w:val="20"/>
          <w:szCs w:val="20"/>
        </w:rPr>
        <w:t xml:space="preserve"> </w:t>
      </w:r>
    </w:p>
    <w:p w14:paraId="68ED9AE9" w14:textId="3E25A91D" w:rsidR="008F62D0" w:rsidRDefault="008F62D0" w:rsidP="008F62D0">
      <w:pPr>
        <w:widowControl/>
        <w:adjustRightInd w:val="0"/>
        <w:snapToGrid w:val="0"/>
        <w:spacing w:before="120" w:line="288" w:lineRule="auto"/>
        <w:jc w:val="center"/>
        <w:rPr>
          <w:rFonts w:ascii="Arial" w:eastAsia="宋体" w:hAnsi="Arial" w:cs="Times New Roman"/>
          <w:b/>
          <w:color w:val="FF0000"/>
          <w:kern w:val="0"/>
          <w:sz w:val="20"/>
          <w:szCs w:val="20"/>
          <w:lang w:val="en-GB"/>
        </w:rPr>
      </w:pPr>
      <w:r w:rsidRPr="00936DDA">
        <w:rPr>
          <w:rFonts w:ascii="Arial" w:eastAsia="宋体" w:hAnsi="Arial" w:cs="Times New Roman" w:hint="eastAsia"/>
          <w:b/>
          <w:color w:val="FF0000"/>
          <w:kern w:val="0"/>
          <w:sz w:val="20"/>
          <w:szCs w:val="20"/>
          <w:lang w:val="en-GB"/>
        </w:rPr>
        <w:t>T</w:t>
      </w:r>
      <w:r w:rsidRPr="00936DDA">
        <w:rPr>
          <w:rFonts w:ascii="Arial" w:eastAsia="宋体" w:hAnsi="Arial" w:cs="Times New Roman"/>
          <w:b/>
          <w:color w:val="FF0000"/>
          <w:kern w:val="0"/>
          <w:sz w:val="20"/>
          <w:szCs w:val="20"/>
          <w:lang w:val="en-GB"/>
        </w:rPr>
        <w:t>able 2.</w:t>
      </w:r>
      <w:r w:rsidR="00F449F8">
        <w:rPr>
          <w:rFonts w:ascii="Arial" w:eastAsia="宋体" w:hAnsi="Arial" w:cs="Times New Roman"/>
          <w:b/>
          <w:color w:val="FF0000"/>
          <w:kern w:val="0"/>
          <w:sz w:val="20"/>
          <w:szCs w:val="20"/>
          <w:lang w:val="en-GB"/>
        </w:rPr>
        <w:t>1</w:t>
      </w:r>
      <w:r w:rsidRPr="00936DDA">
        <w:rPr>
          <w:rFonts w:ascii="Arial" w:eastAsia="宋体" w:hAnsi="Arial" w:cs="Times New Roman"/>
          <w:b/>
          <w:color w:val="FF0000"/>
          <w:kern w:val="0"/>
          <w:sz w:val="20"/>
          <w:szCs w:val="20"/>
          <w:lang w:val="en-GB"/>
        </w:rPr>
        <w:t>-</w:t>
      </w:r>
      <w:r w:rsidR="00F449F8">
        <w:rPr>
          <w:rFonts w:ascii="Arial" w:eastAsia="宋体" w:hAnsi="Arial" w:cs="Times New Roman"/>
          <w:b/>
          <w:color w:val="FF0000"/>
          <w:kern w:val="0"/>
          <w:sz w:val="20"/>
          <w:szCs w:val="20"/>
          <w:lang w:val="en-GB"/>
        </w:rPr>
        <w:t>2</w:t>
      </w:r>
      <w:r w:rsidR="00F449F8" w:rsidRPr="00936DDA">
        <w:rPr>
          <w:rFonts w:ascii="Arial" w:eastAsia="宋体" w:hAnsi="Arial" w:cs="Times New Roman"/>
          <w:b/>
          <w:color w:val="FF0000"/>
          <w:kern w:val="0"/>
          <w:sz w:val="20"/>
          <w:szCs w:val="20"/>
          <w:lang w:val="en-GB"/>
        </w:rPr>
        <w:t xml:space="preserve"> </w:t>
      </w:r>
      <w:r w:rsidRPr="00936DDA">
        <w:rPr>
          <w:rFonts w:ascii="Arial" w:eastAsia="宋体" w:hAnsi="Arial" w:cs="Times New Roman"/>
          <w:b/>
          <w:color w:val="FF0000"/>
          <w:kern w:val="0"/>
          <w:sz w:val="20"/>
          <w:szCs w:val="20"/>
          <w:lang w:val="en-GB"/>
        </w:rPr>
        <w:t>Simulation results of sub-use case 1 (Non-Sliding L1/L3 filtering, MRTT=1/2)</w:t>
      </w:r>
    </w:p>
    <w:tbl>
      <w:tblPr>
        <w:tblStyle w:val="a9"/>
        <w:tblW w:w="5000" w:type="pct"/>
        <w:tblLook w:val="04A0" w:firstRow="1" w:lastRow="0" w:firstColumn="1" w:lastColumn="0" w:noHBand="0" w:noVBand="1"/>
      </w:tblPr>
      <w:tblGrid>
        <w:gridCol w:w="2918"/>
        <w:gridCol w:w="1220"/>
        <w:gridCol w:w="1161"/>
        <w:gridCol w:w="1277"/>
        <w:gridCol w:w="1277"/>
        <w:gridCol w:w="1207"/>
      </w:tblGrid>
      <w:tr w:rsidR="00982F99" w14:paraId="2935FBC4" w14:textId="77777777" w:rsidTr="00B67FA5">
        <w:tc>
          <w:tcPr>
            <w:tcW w:w="2283" w:type="pct"/>
            <w:gridSpan w:val="2"/>
            <w:vAlign w:val="center"/>
          </w:tcPr>
          <w:p w14:paraId="4E8BE9E5" w14:textId="77777777" w:rsidR="00982F99" w:rsidRPr="002341DB" w:rsidRDefault="00982F99" w:rsidP="00117CEC">
            <w:pPr>
              <w:jc w:val="center"/>
              <w:rPr>
                <w:rFonts w:ascii="Times New Roman" w:hAnsi="Times New Roman" w:cs="Times New Roman"/>
                <w:sz w:val="20"/>
              </w:rP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641" w:type="pct"/>
            <w:vAlign w:val="center"/>
          </w:tcPr>
          <w:p w14:paraId="6898D127" w14:textId="77777777" w:rsidR="00982F99" w:rsidRPr="002341DB" w:rsidRDefault="00982F99" w:rsidP="00117CEC">
            <w:pPr>
              <w:jc w:val="center"/>
              <w:rPr>
                <w:rFonts w:ascii="Times New Roman" w:hAnsi="Times New Roman" w:cs="Times New Roman"/>
                <w:sz w:val="20"/>
              </w:rPr>
            </w:pPr>
            <w:r w:rsidRPr="002341DB">
              <w:rPr>
                <w:rFonts w:ascii="Times New Roman" w:hAnsi="Times New Roman" w:cs="Times New Roman"/>
                <w:sz w:val="20"/>
              </w:rPr>
              <w:t>4*200</w:t>
            </w:r>
          </w:p>
        </w:tc>
        <w:tc>
          <w:tcPr>
            <w:tcW w:w="705" w:type="pct"/>
            <w:vAlign w:val="center"/>
          </w:tcPr>
          <w:p w14:paraId="499CB2A3" w14:textId="77777777" w:rsidR="00982F99" w:rsidRPr="002341DB" w:rsidRDefault="00982F99" w:rsidP="00117CEC">
            <w:pPr>
              <w:jc w:val="center"/>
              <w:rPr>
                <w:rFonts w:ascii="Times New Roman" w:hAnsi="Times New Roman" w:cs="Times New Roman"/>
                <w:sz w:val="20"/>
              </w:rPr>
            </w:pPr>
            <w:r w:rsidRPr="002341DB">
              <w:rPr>
                <w:rFonts w:ascii="Times New Roman" w:hAnsi="Times New Roman" w:cs="Times New Roman"/>
                <w:sz w:val="20"/>
              </w:rPr>
              <w:t>6*200</w:t>
            </w:r>
          </w:p>
        </w:tc>
        <w:tc>
          <w:tcPr>
            <w:tcW w:w="705" w:type="pct"/>
            <w:vAlign w:val="center"/>
          </w:tcPr>
          <w:p w14:paraId="1B7DFF85" w14:textId="77777777" w:rsidR="00982F99" w:rsidRPr="002341DB" w:rsidRDefault="00982F99" w:rsidP="00117CEC">
            <w:pPr>
              <w:jc w:val="center"/>
              <w:rPr>
                <w:rFonts w:ascii="Times New Roman" w:hAnsi="Times New Roman" w:cs="Times New Roman"/>
                <w:sz w:val="20"/>
              </w:rPr>
            </w:pPr>
            <w:r w:rsidRPr="002341DB">
              <w:rPr>
                <w:rFonts w:ascii="Times New Roman" w:hAnsi="Times New Roman" w:cs="Times New Roman"/>
                <w:sz w:val="20"/>
              </w:rPr>
              <w:t>8*200</w:t>
            </w:r>
          </w:p>
        </w:tc>
        <w:tc>
          <w:tcPr>
            <w:tcW w:w="667" w:type="pct"/>
            <w:vAlign w:val="center"/>
          </w:tcPr>
          <w:p w14:paraId="4BC03ECC" w14:textId="77777777" w:rsidR="00982F99" w:rsidRPr="002341DB" w:rsidRDefault="00982F99" w:rsidP="00117CEC">
            <w:pPr>
              <w:jc w:val="center"/>
              <w:rPr>
                <w:rFonts w:ascii="Times New Roman" w:hAnsi="Times New Roman" w:cs="Times New Roman"/>
                <w:sz w:val="20"/>
              </w:rPr>
            </w:pPr>
            <w:r w:rsidRPr="002341DB">
              <w:rPr>
                <w:rFonts w:ascii="Times New Roman" w:hAnsi="Times New Roman" w:cs="Times New Roman"/>
                <w:sz w:val="20"/>
              </w:rPr>
              <w:t>10*200</w:t>
            </w:r>
          </w:p>
        </w:tc>
      </w:tr>
      <w:tr w:rsidR="00982F99" w14:paraId="598A6D35" w14:textId="77777777" w:rsidTr="00B67FA5">
        <w:tc>
          <w:tcPr>
            <w:tcW w:w="2283" w:type="pct"/>
            <w:gridSpan w:val="2"/>
            <w:vAlign w:val="center"/>
          </w:tcPr>
          <w:p w14:paraId="17085803" w14:textId="77777777" w:rsidR="00982F99" w:rsidRPr="002341DB" w:rsidRDefault="00982F99" w:rsidP="00117CEC">
            <w:pPr>
              <w:jc w:val="center"/>
              <w:rPr>
                <w:rFonts w:ascii="Times New Roman" w:hAnsi="Times New Roman" w:cs="Times New Roman"/>
                <w:sz w:val="20"/>
              </w:rPr>
            </w:pPr>
            <w:r>
              <w:rPr>
                <w:rFonts w:ascii="Times New Roman" w:hAnsi="Times New Roman" w:cs="Times New Roman"/>
                <w:sz w:val="20"/>
              </w:rPr>
              <w:t>Number of samples within OW</w:t>
            </w:r>
          </w:p>
        </w:tc>
        <w:tc>
          <w:tcPr>
            <w:tcW w:w="641" w:type="pct"/>
            <w:vAlign w:val="center"/>
          </w:tcPr>
          <w:p w14:paraId="36251B58" w14:textId="77777777" w:rsidR="00982F99" w:rsidRPr="002341DB" w:rsidRDefault="00982F99" w:rsidP="00117CEC">
            <w:pPr>
              <w:jc w:val="center"/>
              <w:rPr>
                <w:rFonts w:ascii="Times New Roman" w:hAnsi="Times New Roman" w:cs="Times New Roman"/>
                <w:sz w:val="20"/>
              </w:rPr>
            </w:pPr>
            <w:r w:rsidRPr="002341DB">
              <w:rPr>
                <w:rFonts w:ascii="Times New Roman" w:hAnsi="Times New Roman" w:cs="Times New Roman"/>
                <w:sz w:val="20"/>
              </w:rPr>
              <w:t>4</w:t>
            </w:r>
          </w:p>
        </w:tc>
        <w:tc>
          <w:tcPr>
            <w:tcW w:w="705" w:type="pct"/>
            <w:vAlign w:val="center"/>
          </w:tcPr>
          <w:p w14:paraId="4896D7E9" w14:textId="77777777" w:rsidR="00982F99" w:rsidRPr="002341DB" w:rsidRDefault="00982F99" w:rsidP="00117CEC">
            <w:pPr>
              <w:jc w:val="center"/>
              <w:rPr>
                <w:rFonts w:ascii="Times New Roman" w:hAnsi="Times New Roman" w:cs="Times New Roman"/>
                <w:sz w:val="20"/>
              </w:rPr>
            </w:pPr>
            <w:r w:rsidRPr="002341DB">
              <w:rPr>
                <w:rFonts w:ascii="Times New Roman" w:hAnsi="Times New Roman" w:cs="Times New Roman"/>
                <w:sz w:val="20"/>
              </w:rPr>
              <w:t>6</w:t>
            </w:r>
          </w:p>
        </w:tc>
        <w:tc>
          <w:tcPr>
            <w:tcW w:w="705" w:type="pct"/>
            <w:vAlign w:val="center"/>
          </w:tcPr>
          <w:p w14:paraId="5DE5D06C" w14:textId="77777777" w:rsidR="00982F99" w:rsidRPr="002341DB" w:rsidRDefault="00982F99" w:rsidP="00117CEC">
            <w:pPr>
              <w:jc w:val="center"/>
              <w:rPr>
                <w:rFonts w:ascii="Times New Roman" w:hAnsi="Times New Roman" w:cs="Times New Roman"/>
                <w:sz w:val="20"/>
              </w:rPr>
            </w:pPr>
            <w:r w:rsidRPr="002341DB">
              <w:rPr>
                <w:rFonts w:ascii="Times New Roman" w:hAnsi="Times New Roman" w:cs="Times New Roman"/>
                <w:sz w:val="20"/>
              </w:rPr>
              <w:t>8</w:t>
            </w:r>
          </w:p>
        </w:tc>
        <w:tc>
          <w:tcPr>
            <w:tcW w:w="667" w:type="pct"/>
            <w:vAlign w:val="center"/>
          </w:tcPr>
          <w:p w14:paraId="5479A3B6" w14:textId="77777777" w:rsidR="00982F99" w:rsidRPr="002341DB" w:rsidRDefault="00982F99" w:rsidP="00117CEC">
            <w:pPr>
              <w:jc w:val="center"/>
              <w:rPr>
                <w:rFonts w:ascii="Times New Roman" w:hAnsi="Times New Roman" w:cs="Times New Roman"/>
                <w:sz w:val="20"/>
              </w:rPr>
            </w:pPr>
            <w:r w:rsidRPr="002341DB">
              <w:rPr>
                <w:rFonts w:ascii="Times New Roman" w:hAnsi="Times New Roman" w:cs="Times New Roman"/>
                <w:sz w:val="20"/>
              </w:rPr>
              <w:t>10</w:t>
            </w:r>
          </w:p>
        </w:tc>
      </w:tr>
      <w:tr w:rsidR="00982F99" w14:paraId="0558840D" w14:textId="77777777" w:rsidTr="00B67FA5">
        <w:tc>
          <w:tcPr>
            <w:tcW w:w="2283" w:type="pct"/>
            <w:gridSpan w:val="2"/>
            <w:vAlign w:val="center"/>
          </w:tcPr>
          <w:p w14:paraId="2E8C8044" w14:textId="77777777" w:rsidR="00982F99" w:rsidRPr="002341DB" w:rsidRDefault="00982F99" w:rsidP="00117CEC">
            <w:pPr>
              <w:jc w:val="center"/>
              <w:rPr>
                <w:rFonts w:ascii="Times New Roman" w:hAnsi="Times New Roman" w:cs="Times New Roman"/>
                <w:sz w:val="20"/>
              </w:rPr>
            </w:pPr>
            <w:r>
              <w:rPr>
                <w:rFonts w:ascii="Times New Roman" w:hAnsi="Times New Roman" w:cs="Times New Roman"/>
                <w:sz w:val="20"/>
              </w:rPr>
              <w:t>Number of samples as input</w:t>
            </w:r>
          </w:p>
        </w:tc>
        <w:tc>
          <w:tcPr>
            <w:tcW w:w="641" w:type="pct"/>
            <w:vAlign w:val="center"/>
          </w:tcPr>
          <w:p w14:paraId="5F218DC3" w14:textId="77777777" w:rsidR="00982F99" w:rsidRPr="002341DB" w:rsidRDefault="00982F99" w:rsidP="00117CEC">
            <w:pPr>
              <w:jc w:val="center"/>
              <w:rPr>
                <w:rFonts w:ascii="Times New Roman" w:hAnsi="Times New Roman" w:cs="Times New Roman"/>
                <w:sz w:val="20"/>
              </w:rPr>
            </w:pPr>
            <w:r w:rsidRPr="002341DB">
              <w:rPr>
                <w:rFonts w:ascii="Times New Roman" w:hAnsi="Times New Roman" w:cs="Times New Roman"/>
                <w:sz w:val="20"/>
              </w:rPr>
              <w:t>2</w:t>
            </w:r>
          </w:p>
        </w:tc>
        <w:tc>
          <w:tcPr>
            <w:tcW w:w="705" w:type="pct"/>
            <w:vAlign w:val="center"/>
          </w:tcPr>
          <w:p w14:paraId="2548629C" w14:textId="77777777" w:rsidR="00982F99" w:rsidRPr="002341DB" w:rsidRDefault="00982F99" w:rsidP="00117CEC">
            <w:pPr>
              <w:jc w:val="center"/>
              <w:rPr>
                <w:rFonts w:ascii="Times New Roman" w:hAnsi="Times New Roman" w:cs="Times New Roman"/>
                <w:sz w:val="20"/>
              </w:rPr>
            </w:pPr>
            <w:r w:rsidRPr="002341DB">
              <w:rPr>
                <w:rFonts w:ascii="Times New Roman" w:hAnsi="Times New Roman" w:cs="Times New Roman"/>
                <w:sz w:val="20"/>
              </w:rPr>
              <w:t>3</w:t>
            </w:r>
          </w:p>
        </w:tc>
        <w:tc>
          <w:tcPr>
            <w:tcW w:w="705" w:type="pct"/>
            <w:vAlign w:val="center"/>
          </w:tcPr>
          <w:p w14:paraId="64FBBC4F" w14:textId="77777777" w:rsidR="00982F99" w:rsidRPr="002341DB" w:rsidRDefault="00982F99" w:rsidP="00117CEC">
            <w:pPr>
              <w:jc w:val="center"/>
              <w:rPr>
                <w:rFonts w:ascii="Times New Roman" w:hAnsi="Times New Roman" w:cs="Times New Roman"/>
                <w:sz w:val="20"/>
              </w:rPr>
            </w:pPr>
            <w:r w:rsidRPr="002341DB">
              <w:rPr>
                <w:rFonts w:ascii="Times New Roman" w:hAnsi="Times New Roman" w:cs="Times New Roman"/>
                <w:sz w:val="20"/>
              </w:rPr>
              <w:t>4</w:t>
            </w:r>
          </w:p>
        </w:tc>
        <w:tc>
          <w:tcPr>
            <w:tcW w:w="667" w:type="pct"/>
            <w:vAlign w:val="center"/>
          </w:tcPr>
          <w:p w14:paraId="28740109" w14:textId="77777777" w:rsidR="00982F99" w:rsidRPr="002341DB" w:rsidRDefault="00982F99" w:rsidP="00117CEC">
            <w:pPr>
              <w:jc w:val="center"/>
              <w:rPr>
                <w:rFonts w:ascii="Times New Roman" w:hAnsi="Times New Roman" w:cs="Times New Roman"/>
                <w:sz w:val="20"/>
              </w:rPr>
            </w:pPr>
            <w:r w:rsidRPr="002341DB">
              <w:rPr>
                <w:rFonts w:ascii="Times New Roman" w:hAnsi="Times New Roman" w:cs="Times New Roman"/>
                <w:sz w:val="20"/>
              </w:rPr>
              <w:t>5</w:t>
            </w:r>
          </w:p>
        </w:tc>
      </w:tr>
      <w:tr w:rsidR="00982F99" w14:paraId="73D0E315" w14:textId="77777777" w:rsidTr="00B67FA5">
        <w:tc>
          <w:tcPr>
            <w:tcW w:w="1610" w:type="pct"/>
            <w:vMerge w:val="restart"/>
            <w:vAlign w:val="center"/>
          </w:tcPr>
          <w:p w14:paraId="2FCE88AB" w14:textId="77777777" w:rsidR="00982F99" w:rsidRPr="00FB10CE" w:rsidRDefault="00982F99" w:rsidP="00117CEC">
            <w:pPr>
              <w:jc w:val="center"/>
              <w:rPr>
                <w:rFonts w:ascii="Times New Roman" w:hAnsi="Times New Roman" w:cs="Times New Roman"/>
                <w:sz w:val="20"/>
              </w:rPr>
            </w:pPr>
            <w:r>
              <w:rPr>
                <w:rFonts w:ascii="Times New Roman" w:hAnsi="Times New Roman" w:cs="Times New Roman"/>
                <w:sz w:val="20"/>
              </w:rPr>
              <w:t xml:space="preserve">L1 </w:t>
            </w:r>
            <w:r>
              <w:rPr>
                <w:rFonts w:ascii="Times New Roman" w:hAnsi="Times New Roman" w:cs="Times New Roman" w:hint="eastAsia"/>
                <w:sz w:val="20"/>
              </w:rPr>
              <w:t>beam</w:t>
            </w:r>
            <w:r>
              <w:rPr>
                <w:rFonts w:ascii="Times New Roman" w:hAnsi="Times New Roman" w:cs="Times New Roman"/>
                <w:sz w:val="20"/>
              </w:rPr>
              <w:t xml:space="preserve"> RSRP </w:t>
            </w:r>
            <w:r w:rsidRPr="00AD3F77">
              <w:rPr>
                <w:rFonts w:ascii="Times New Roman" w:hAnsi="Times New Roman" w:cs="Times New Roman"/>
                <w:sz w:val="20"/>
              </w:rPr>
              <w:t>difference</w:t>
            </w:r>
            <w:r>
              <w:rPr>
                <w:rFonts w:ascii="Times New Roman" w:hAnsi="Times New Roman" w:cs="Times New Roman"/>
                <w:sz w:val="20"/>
              </w:rPr>
              <w:t xml:space="preserve"> </w:t>
            </w:r>
            <w:r>
              <w:rPr>
                <w:rFonts w:ascii="Times New Roman" w:hAnsi="Times New Roman" w:cs="Times New Roman"/>
                <w:sz w:val="20"/>
              </w:rPr>
              <w:lastRenderedPageBreak/>
              <w:t>(30km</w:t>
            </w:r>
            <w:r>
              <w:rPr>
                <w:rFonts w:ascii="Times New Roman" w:hAnsi="Times New Roman" w:cs="Times New Roman" w:hint="eastAsia"/>
                <w:sz w:val="20"/>
              </w:rPr>
              <w:t>/</w:t>
            </w:r>
            <w:r>
              <w:rPr>
                <w:rFonts w:ascii="Times New Roman" w:hAnsi="Times New Roman" w:cs="Times New Roman"/>
                <w:sz w:val="20"/>
              </w:rPr>
              <w:t>h)</w:t>
            </w:r>
          </w:p>
        </w:tc>
        <w:tc>
          <w:tcPr>
            <w:tcW w:w="672" w:type="pct"/>
            <w:vAlign w:val="center"/>
          </w:tcPr>
          <w:p w14:paraId="215DC677" w14:textId="77777777" w:rsidR="00982F99" w:rsidRPr="002341DB" w:rsidRDefault="00982F99" w:rsidP="00117CEC">
            <w:pPr>
              <w:jc w:val="center"/>
              <w:rPr>
                <w:rFonts w:ascii="Times New Roman" w:hAnsi="Times New Roman" w:cs="Times New Roman"/>
                <w:sz w:val="20"/>
              </w:rPr>
            </w:pPr>
            <w:r w:rsidRPr="0019241A">
              <w:rPr>
                <w:rFonts w:ascii="Times New Roman" w:hAnsi="Times New Roman" w:cs="Times New Roman" w:hint="eastAsia"/>
                <w:sz w:val="20"/>
              </w:rPr>
              <w:lastRenderedPageBreak/>
              <w:t>A</w:t>
            </w:r>
            <w:r w:rsidRPr="0019241A">
              <w:rPr>
                <w:rFonts w:ascii="Times New Roman" w:hAnsi="Times New Roman" w:cs="Times New Roman"/>
                <w:sz w:val="20"/>
              </w:rPr>
              <w:t>I</w:t>
            </w:r>
          </w:p>
        </w:tc>
        <w:tc>
          <w:tcPr>
            <w:tcW w:w="641" w:type="pct"/>
          </w:tcPr>
          <w:p w14:paraId="25937B81" w14:textId="328B97FB" w:rsidR="00982F99" w:rsidRPr="002341DB" w:rsidRDefault="00B67FA5" w:rsidP="00117CEC">
            <w:pPr>
              <w:jc w:val="center"/>
              <w:rPr>
                <w:rFonts w:ascii="Times New Roman" w:hAnsi="Times New Roman" w:cs="Times New Roman"/>
                <w:sz w:val="20"/>
              </w:rPr>
            </w:pPr>
            <w:r>
              <w:rPr>
                <w:rFonts w:ascii="Times New Roman" w:hAnsi="Times New Roman"/>
                <w:sz w:val="20"/>
                <w:szCs w:val="20"/>
              </w:rPr>
              <w:t>0.901</w:t>
            </w:r>
          </w:p>
        </w:tc>
        <w:tc>
          <w:tcPr>
            <w:tcW w:w="705" w:type="pct"/>
          </w:tcPr>
          <w:p w14:paraId="25F5C727" w14:textId="30525313" w:rsidR="00982F99" w:rsidRPr="002341DB" w:rsidRDefault="00B67FA5" w:rsidP="00117CEC">
            <w:pPr>
              <w:jc w:val="center"/>
              <w:rPr>
                <w:rFonts w:ascii="Times New Roman" w:hAnsi="Times New Roman" w:cs="Times New Roman"/>
                <w:sz w:val="20"/>
              </w:rPr>
            </w:pPr>
            <w:r>
              <w:rPr>
                <w:rFonts w:ascii="Times New Roman" w:hAnsi="Times New Roman"/>
                <w:sz w:val="20"/>
                <w:szCs w:val="20"/>
              </w:rPr>
              <w:t>0.794</w:t>
            </w:r>
          </w:p>
        </w:tc>
        <w:tc>
          <w:tcPr>
            <w:tcW w:w="705" w:type="pct"/>
          </w:tcPr>
          <w:p w14:paraId="60E5DAFD" w14:textId="6149C00A" w:rsidR="00982F99" w:rsidRPr="002341DB" w:rsidRDefault="00B67FA5" w:rsidP="00117CEC">
            <w:pPr>
              <w:jc w:val="center"/>
              <w:rPr>
                <w:rFonts w:ascii="Times New Roman" w:hAnsi="Times New Roman" w:cs="Times New Roman"/>
                <w:sz w:val="20"/>
              </w:rPr>
            </w:pPr>
            <w:r>
              <w:rPr>
                <w:rFonts w:ascii="Times New Roman" w:hAnsi="Times New Roman"/>
                <w:sz w:val="20"/>
                <w:szCs w:val="20"/>
              </w:rPr>
              <w:t>0.781</w:t>
            </w:r>
          </w:p>
        </w:tc>
        <w:tc>
          <w:tcPr>
            <w:tcW w:w="667" w:type="pct"/>
          </w:tcPr>
          <w:p w14:paraId="6D0F021C" w14:textId="65592C0D" w:rsidR="00982F99" w:rsidRPr="002341DB" w:rsidRDefault="00B67FA5" w:rsidP="00117CEC">
            <w:pPr>
              <w:jc w:val="center"/>
              <w:rPr>
                <w:rFonts w:ascii="Times New Roman" w:hAnsi="Times New Roman" w:cs="Times New Roman"/>
                <w:sz w:val="20"/>
              </w:rPr>
            </w:pPr>
            <w:r>
              <w:rPr>
                <w:rFonts w:ascii="Times New Roman" w:hAnsi="Times New Roman"/>
                <w:sz w:val="20"/>
                <w:szCs w:val="20"/>
              </w:rPr>
              <w:t>0.779</w:t>
            </w:r>
          </w:p>
        </w:tc>
      </w:tr>
      <w:tr w:rsidR="00982F99" w14:paraId="392EDBC5" w14:textId="77777777" w:rsidTr="00B67FA5">
        <w:tc>
          <w:tcPr>
            <w:tcW w:w="1610" w:type="pct"/>
            <w:vMerge/>
            <w:vAlign w:val="center"/>
          </w:tcPr>
          <w:p w14:paraId="2FA480A9" w14:textId="77777777" w:rsidR="00982F99" w:rsidRDefault="00982F99" w:rsidP="00117CEC">
            <w:pPr>
              <w:jc w:val="center"/>
              <w:rPr>
                <w:rFonts w:ascii="Times New Roman" w:hAnsi="Times New Roman" w:cs="Times New Roman"/>
                <w:sz w:val="20"/>
              </w:rPr>
            </w:pPr>
          </w:p>
        </w:tc>
        <w:tc>
          <w:tcPr>
            <w:tcW w:w="672" w:type="pct"/>
            <w:vAlign w:val="center"/>
          </w:tcPr>
          <w:p w14:paraId="54E899C0" w14:textId="77777777" w:rsidR="00982F99" w:rsidRPr="002341DB" w:rsidRDefault="00982F99"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641" w:type="pct"/>
          </w:tcPr>
          <w:p w14:paraId="7A5F4A17" w14:textId="28FBE88F" w:rsidR="00982F99" w:rsidRPr="002341DB" w:rsidRDefault="00B67FA5" w:rsidP="00117CEC">
            <w:pPr>
              <w:jc w:val="center"/>
              <w:rPr>
                <w:rFonts w:ascii="Times New Roman" w:hAnsi="Times New Roman" w:cs="Times New Roman"/>
                <w:sz w:val="20"/>
              </w:rPr>
            </w:pPr>
            <w:r>
              <w:rPr>
                <w:rFonts w:ascii="Times New Roman" w:hAnsi="Times New Roman"/>
                <w:sz w:val="20"/>
                <w:szCs w:val="20"/>
              </w:rPr>
              <w:t>0.904</w:t>
            </w:r>
          </w:p>
        </w:tc>
        <w:tc>
          <w:tcPr>
            <w:tcW w:w="705" w:type="pct"/>
          </w:tcPr>
          <w:p w14:paraId="34AA5169" w14:textId="631576C3" w:rsidR="00982F99" w:rsidRPr="002341DB" w:rsidRDefault="00B67FA5" w:rsidP="00117CEC">
            <w:pPr>
              <w:jc w:val="center"/>
              <w:rPr>
                <w:rFonts w:ascii="Times New Roman" w:hAnsi="Times New Roman" w:cs="Times New Roman"/>
                <w:sz w:val="20"/>
              </w:rPr>
            </w:pPr>
            <w:r>
              <w:rPr>
                <w:rFonts w:ascii="Times New Roman" w:hAnsi="Times New Roman"/>
                <w:sz w:val="20"/>
                <w:szCs w:val="20"/>
              </w:rPr>
              <w:t>0.904</w:t>
            </w:r>
          </w:p>
        </w:tc>
        <w:tc>
          <w:tcPr>
            <w:tcW w:w="705" w:type="pct"/>
          </w:tcPr>
          <w:p w14:paraId="05020922" w14:textId="4979F540" w:rsidR="00982F99" w:rsidRPr="002341DB" w:rsidRDefault="00B67FA5" w:rsidP="00117CEC">
            <w:pPr>
              <w:jc w:val="center"/>
              <w:rPr>
                <w:rFonts w:ascii="Times New Roman" w:hAnsi="Times New Roman" w:cs="Times New Roman"/>
                <w:sz w:val="20"/>
              </w:rPr>
            </w:pPr>
            <w:r>
              <w:rPr>
                <w:rFonts w:ascii="Times New Roman" w:hAnsi="Times New Roman"/>
                <w:sz w:val="20"/>
                <w:szCs w:val="20"/>
              </w:rPr>
              <w:t>0.904</w:t>
            </w:r>
          </w:p>
        </w:tc>
        <w:tc>
          <w:tcPr>
            <w:tcW w:w="667" w:type="pct"/>
          </w:tcPr>
          <w:p w14:paraId="3A25049D" w14:textId="66C26CFE" w:rsidR="00982F99" w:rsidRPr="002341DB" w:rsidRDefault="00B67FA5" w:rsidP="00117CEC">
            <w:pPr>
              <w:jc w:val="center"/>
              <w:rPr>
                <w:rFonts w:ascii="Times New Roman" w:hAnsi="Times New Roman" w:cs="Times New Roman"/>
                <w:sz w:val="20"/>
              </w:rPr>
            </w:pPr>
            <w:r>
              <w:rPr>
                <w:rFonts w:ascii="Times New Roman" w:hAnsi="Times New Roman"/>
                <w:sz w:val="20"/>
                <w:szCs w:val="20"/>
              </w:rPr>
              <w:t>0.904</w:t>
            </w:r>
          </w:p>
        </w:tc>
      </w:tr>
      <w:tr w:rsidR="00982F99" w14:paraId="481AE8B5" w14:textId="77777777" w:rsidTr="00B67FA5">
        <w:tc>
          <w:tcPr>
            <w:tcW w:w="1610" w:type="pct"/>
            <w:vMerge w:val="restart"/>
            <w:vAlign w:val="center"/>
          </w:tcPr>
          <w:p w14:paraId="55B1DB26" w14:textId="77777777" w:rsidR="00982F99" w:rsidRPr="00FB10CE" w:rsidRDefault="00982F99" w:rsidP="00117CEC">
            <w:pPr>
              <w:jc w:val="center"/>
              <w:rPr>
                <w:rFonts w:ascii="Times New Roman" w:hAnsi="Times New Roman" w:cs="Times New Roman"/>
                <w:sz w:val="20"/>
              </w:rPr>
            </w:pPr>
            <w:r w:rsidRPr="00AD3F77">
              <w:rPr>
                <w:rFonts w:ascii="Times New Roman" w:hAnsi="Times New Roman" w:cs="Times New Roman"/>
                <w:sz w:val="20"/>
              </w:rPr>
              <w:t>L3 cell RSRP difference</w:t>
            </w:r>
            <w:r>
              <w:rPr>
                <w:rFonts w:ascii="Times New Roman" w:hAnsi="Times New Roman" w:cs="Times New Roman"/>
                <w:sz w:val="20"/>
              </w:rPr>
              <w:t xml:space="preserve"> (30km</w:t>
            </w:r>
            <w:r>
              <w:rPr>
                <w:rFonts w:ascii="Times New Roman" w:hAnsi="Times New Roman" w:cs="Times New Roman" w:hint="eastAsia"/>
                <w:sz w:val="20"/>
              </w:rPr>
              <w:t>/</w:t>
            </w:r>
            <w:r>
              <w:rPr>
                <w:rFonts w:ascii="Times New Roman" w:hAnsi="Times New Roman" w:cs="Times New Roman"/>
                <w:sz w:val="20"/>
              </w:rPr>
              <w:t>h)</w:t>
            </w:r>
          </w:p>
        </w:tc>
        <w:tc>
          <w:tcPr>
            <w:tcW w:w="672" w:type="pct"/>
            <w:vAlign w:val="center"/>
          </w:tcPr>
          <w:p w14:paraId="23311EB1" w14:textId="77777777" w:rsidR="00982F99" w:rsidRPr="002341DB" w:rsidRDefault="00982F99" w:rsidP="00117CEC">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641" w:type="pct"/>
          </w:tcPr>
          <w:p w14:paraId="2E7336A2" w14:textId="4BDC36D2" w:rsidR="00982F99" w:rsidRPr="002341DB" w:rsidRDefault="00B67FA5" w:rsidP="00117CEC">
            <w:pPr>
              <w:jc w:val="center"/>
              <w:rPr>
                <w:rFonts w:ascii="Times New Roman" w:hAnsi="Times New Roman" w:cs="Times New Roman"/>
                <w:sz w:val="20"/>
              </w:rPr>
            </w:pPr>
            <w:r>
              <w:rPr>
                <w:rFonts w:ascii="Times New Roman" w:hAnsi="Times New Roman"/>
                <w:sz w:val="20"/>
                <w:szCs w:val="20"/>
              </w:rPr>
              <w:t>0.534</w:t>
            </w:r>
          </w:p>
        </w:tc>
        <w:tc>
          <w:tcPr>
            <w:tcW w:w="705" w:type="pct"/>
          </w:tcPr>
          <w:p w14:paraId="15039F86" w14:textId="5A2FFB5E" w:rsidR="00982F99" w:rsidRPr="002341DB" w:rsidRDefault="00B67FA5" w:rsidP="00117CEC">
            <w:pPr>
              <w:jc w:val="center"/>
              <w:rPr>
                <w:rFonts w:ascii="Times New Roman" w:hAnsi="Times New Roman" w:cs="Times New Roman"/>
                <w:sz w:val="20"/>
              </w:rPr>
            </w:pPr>
            <w:r>
              <w:rPr>
                <w:rFonts w:ascii="Times New Roman" w:hAnsi="Times New Roman"/>
                <w:sz w:val="20"/>
                <w:szCs w:val="20"/>
              </w:rPr>
              <w:t>0.457</w:t>
            </w:r>
          </w:p>
        </w:tc>
        <w:tc>
          <w:tcPr>
            <w:tcW w:w="705" w:type="pct"/>
          </w:tcPr>
          <w:p w14:paraId="470B93C6" w14:textId="7DCB2042" w:rsidR="00982F99" w:rsidRPr="002341DB" w:rsidRDefault="00B67FA5" w:rsidP="00117CEC">
            <w:pPr>
              <w:jc w:val="center"/>
              <w:rPr>
                <w:rFonts w:ascii="Times New Roman" w:hAnsi="Times New Roman" w:cs="Times New Roman"/>
                <w:sz w:val="20"/>
              </w:rPr>
            </w:pPr>
            <w:r>
              <w:rPr>
                <w:rFonts w:ascii="Times New Roman" w:hAnsi="Times New Roman"/>
                <w:sz w:val="20"/>
                <w:szCs w:val="20"/>
              </w:rPr>
              <w:t>0.445</w:t>
            </w:r>
          </w:p>
        </w:tc>
        <w:tc>
          <w:tcPr>
            <w:tcW w:w="667" w:type="pct"/>
          </w:tcPr>
          <w:p w14:paraId="2230E055" w14:textId="74A17F61" w:rsidR="00982F99" w:rsidRPr="002341DB" w:rsidRDefault="00B67FA5" w:rsidP="00117CEC">
            <w:pPr>
              <w:jc w:val="center"/>
              <w:rPr>
                <w:rFonts w:ascii="Times New Roman" w:hAnsi="Times New Roman" w:cs="Times New Roman"/>
                <w:sz w:val="20"/>
              </w:rPr>
            </w:pPr>
            <w:r>
              <w:rPr>
                <w:rFonts w:ascii="Times New Roman" w:hAnsi="Times New Roman"/>
                <w:sz w:val="20"/>
                <w:szCs w:val="20"/>
              </w:rPr>
              <w:t>0.446</w:t>
            </w:r>
          </w:p>
        </w:tc>
      </w:tr>
      <w:tr w:rsidR="00982F99" w14:paraId="19223229" w14:textId="77777777" w:rsidTr="00B67FA5">
        <w:tc>
          <w:tcPr>
            <w:tcW w:w="1610" w:type="pct"/>
            <w:vMerge/>
            <w:vAlign w:val="center"/>
          </w:tcPr>
          <w:p w14:paraId="4B5E3AB3" w14:textId="77777777" w:rsidR="00982F99" w:rsidRDefault="00982F99" w:rsidP="00117CEC">
            <w:pPr>
              <w:jc w:val="center"/>
              <w:rPr>
                <w:rFonts w:ascii="Times New Roman" w:hAnsi="Times New Roman" w:cs="Times New Roman"/>
                <w:sz w:val="20"/>
              </w:rPr>
            </w:pPr>
          </w:p>
        </w:tc>
        <w:tc>
          <w:tcPr>
            <w:tcW w:w="672" w:type="pct"/>
            <w:vAlign w:val="center"/>
          </w:tcPr>
          <w:p w14:paraId="78FEC1C9" w14:textId="77777777" w:rsidR="00982F99" w:rsidRPr="002341DB" w:rsidRDefault="00982F99"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641" w:type="pct"/>
          </w:tcPr>
          <w:p w14:paraId="605D3746" w14:textId="72A0B2BB" w:rsidR="00982F99" w:rsidRPr="002341DB" w:rsidRDefault="00B67FA5" w:rsidP="00117CEC">
            <w:pPr>
              <w:jc w:val="center"/>
              <w:rPr>
                <w:rFonts w:ascii="Times New Roman" w:hAnsi="Times New Roman" w:cs="Times New Roman"/>
                <w:sz w:val="20"/>
              </w:rPr>
            </w:pPr>
            <w:r>
              <w:rPr>
                <w:rFonts w:ascii="Times New Roman" w:hAnsi="Times New Roman"/>
                <w:sz w:val="20"/>
                <w:szCs w:val="20"/>
              </w:rPr>
              <w:t>0.538</w:t>
            </w:r>
          </w:p>
        </w:tc>
        <w:tc>
          <w:tcPr>
            <w:tcW w:w="705" w:type="pct"/>
          </w:tcPr>
          <w:p w14:paraId="731E70FD" w14:textId="19F5B1F0" w:rsidR="00982F99" w:rsidRPr="002341DB" w:rsidRDefault="00B67FA5" w:rsidP="00117CEC">
            <w:pPr>
              <w:jc w:val="center"/>
              <w:rPr>
                <w:rFonts w:ascii="Times New Roman" w:hAnsi="Times New Roman" w:cs="Times New Roman"/>
                <w:sz w:val="20"/>
              </w:rPr>
            </w:pPr>
            <w:r>
              <w:rPr>
                <w:rFonts w:ascii="Times New Roman" w:hAnsi="Times New Roman"/>
                <w:sz w:val="20"/>
                <w:szCs w:val="20"/>
              </w:rPr>
              <w:t>0.538</w:t>
            </w:r>
          </w:p>
        </w:tc>
        <w:tc>
          <w:tcPr>
            <w:tcW w:w="705" w:type="pct"/>
          </w:tcPr>
          <w:p w14:paraId="71E17DB6" w14:textId="01B7FD5D" w:rsidR="00982F99" w:rsidRPr="002341DB" w:rsidRDefault="00B67FA5" w:rsidP="00117CEC">
            <w:pPr>
              <w:jc w:val="center"/>
              <w:rPr>
                <w:rFonts w:ascii="Times New Roman" w:hAnsi="Times New Roman" w:cs="Times New Roman"/>
                <w:sz w:val="20"/>
              </w:rPr>
            </w:pPr>
            <w:r>
              <w:rPr>
                <w:rFonts w:ascii="Times New Roman" w:hAnsi="Times New Roman"/>
                <w:sz w:val="20"/>
                <w:szCs w:val="20"/>
              </w:rPr>
              <w:t>0.538</w:t>
            </w:r>
          </w:p>
        </w:tc>
        <w:tc>
          <w:tcPr>
            <w:tcW w:w="667" w:type="pct"/>
          </w:tcPr>
          <w:p w14:paraId="72A0AD38" w14:textId="0A7F7C9B" w:rsidR="00982F99" w:rsidRPr="002341DB" w:rsidRDefault="00B67FA5" w:rsidP="00117CEC">
            <w:pPr>
              <w:jc w:val="center"/>
              <w:rPr>
                <w:rFonts w:ascii="Times New Roman" w:hAnsi="Times New Roman" w:cs="Times New Roman"/>
                <w:sz w:val="20"/>
              </w:rPr>
            </w:pPr>
            <w:r>
              <w:rPr>
                <w:rFonts w:ascii="Times New Roman" w:hAnsi="Times New Roman"/>
                <w:sz w:val="20"/>
                <w:szCs w:val="20"/>
              </w:rPr>
              <w:t>0.538</w:t>
            </w:r>
          </w:p>
        </w:tc>
      </w:tr>
      <w:tr w:rsidR="00982F99" w14:paraId="168381BC" w14:textId="77777777" w:rsidTr="00B67FA5">
        <w:tc>
          <w:tcPr>
            <w:tcW w:w="1610" w:type="pct"/>
            <w:vMerge w:val="restart"/>
            <w:vAlign w:val="center"/>
          </w:tcPr>
          <w:p w14:paraId="4FEB0943" w14:textId="77777777" w:rsidR="00982F99" w:rsidRDefault="00982F99" w:rsidP="00117CEC">
            <w:pPr>
              <w:jc w:val="center"/>
            </w:pPr>
            <w:r>
              <w:rPr>
                <w:rFonts w:ascii="Times New Roman" w:hAnsi="Times New Roman" w:cs="Times New Roman"/>
                <w:sz w:val="20"/>
              </w:rPr>
              <w:t xml:space="preserve">L1 </w:t>
            </w:r>
            <w:r>
              <w:rPr>
                <w:rFonts w:ascii="Times New Roman" w:hAnsi="Times New Roman" w:cs="Times New Roman" w:hint="eastAsia"/>
                <w:sz w:val="20"/>
              </w:rPr>
              <w:t>beam</w:t>
            </w:r>
            <w:r>
              <w:rPr>
                <w:rFonts w:ascii="Times New Roman" w:hAnsi="Times New Roman" w:cs="Times New Roman"/>
                <w:sz w:val="20"/>
              </w:rPr>
              <w:t xml:space="preserve"> RSRP </w:t>
            </w:r>
            <w:r w:rsidRPr="00AD3F77">
              <w:rPr>
                <w:rFonts w:ascii="Times New Roman" w:hAnsi="Times New Roman" w:cs="Times New Roman"/>
                <w:sz w:val="20"/>
              </w:rPr>
              <w:t>difference</w:t>
            </w:r>
            <w:r>
              <w:rPr>
                <w:rFonts w:ascii="Times New Roman" w:hAnsi="Times New Roman" w:cs="Times New Roman"/>
                <w:sz w:val="20"/>
              </w:rPr>
              <w:t xml:space="preserve"> (60km</w:t>
            </w:r>
            <w:r>
              <w:rPr>
                <w:rFonts w:ascii="Times New Roman" w:hAnsi="Times New Roman" w:cs="Times New Roman" w:hint="eastAsia"/>
                <w:sz w:val="20"/>
              </w:rPr>
              <w:t>/</w:t>
            </w:r>
            <w:r>
              <w:rPr>
                <w:rFonts w:ascii="Times New Roman" w:hAnsi="Times New Roman" w:cs="Times New Roman"/>
                <w:sz w:val="20"/>
              </w:rPr>
              <w:t>h)</w:t>
            </w:r>
          </w:p>
        </w:tc>
        <w:tc>
          <w:tcPr>
            <w:tcW w:w="672" w:type="pct"/>
            <w:vAlign w:val="center"/>
          </w:tcPr>
          <w:p w14:paraId="06CF3C4A" w14:textId="77777777" w:rsidR="00982F99" w:rsidRPr="002341DB" w:rsidRDefault="00982F99" w:rsidP="00117CEC">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641" w:type="pct"/>
          </w:tcPr>
          <w:p w14:paraId="57489A67" w14:textId="57DBF30B" w:rsidR="00982F99" w:rsidRPr="002341DB" w:rsidRDefault="00B67FA5" w:rsidP="00117CEC">
            <w:pPr>
              <w:jc w:val="center"/>
              <w:rPr>
                <w:rFonts w:ascii="Times New Roman" w:hAnsi="Times New Roman" w:cs="Times New Roman"/>
                <w:sz w:val="20"/>
              </w:rPr>
            </w:pPr>
            <w:r>
              <w:rPr>
                <w:rFonts w:ascii="Times New Roman" w:hAnsi="Times New Roman"/>
                <w:sz w:val="20"/>
                <w:szCs w:val="20"/>
              </w:rPr>
              <w:t>1.239</w:t>
            </w:r>
          </w:p>
        </w:tc>
        <w:tc>
          <w:tcPr>
            <w:tcW w:w="705" w:type="pct"/>
          </w:tcPr>
          <w:p w14:paraId="1758521D" w14:textId="2C07C853" w:rsidR="00982F99" w:rsidRPr="002341DB" w:rsidRDefault="00B67FA5" w:rsidP="00117CEC">
            <w:pPr>
              <w:jc w:val="center"/>
              <w:rPr>
                <w:rFonts w:ascii="Times New Roman" w:hAnsi="Times New Roman" w:cs="Times New Roman"/>
                <w:sz w:val="20"/>
              </w:rPr>
            </w:pPr>
            <w:r>
              <w:rPr>
                <w:rFonts w:ascii="Times New Roman" w:hAnsi="Times New Roman"/>
                <w:sz w:val="20"/>
                <w:szCs w:val="20"/>
              </w:rPr>
              <w:t>1.140</w:t>
            </w:r>
          </w:p>
        </w:tc>
        <w:tc>
          <w:tcPr>
            <w:tcW w:w="705" w:type="pct"/>
          </w:tcPr>
          <w:p w14:paraId="3252DD35" w14:textId="419CF2D1" w:rsidR="00982F99" w:rsidRPr="002341DB" w:rsidRDefault="00B67FA5" w:rsidP="00117CEC">
            <w:pPr>
              <w:jc w:val="center"/>
              <w:rPr>
                <w:rFonts w:ascii="Times New Roman" w:hAnsi="Times New Roman" w:cs="Times New Roman"/>
                <w:sz w:val="20"/>
              </w:rPr>
            </w:pPr>
            <w:r>
              <w:rPr>
                <w:rFonts w:ascii="Times New Roman" w:hAnsi="Times New Roman"/>
                <w:sz w:val="20"/>
                <w:szCs w:val="20"/>
              </w:rPr>
              <w:t>1.135</w:t>
            </w:r>
          </w:p>
        </w:tc>
        <w:tc>
          <w:tcPr>
            <w:tcW w:w="667" w:type="pct"/>
          </w:tcPr>
          <w:p w14:paraId="2FFCF659" w14:textId="3D1C0D86" w:rsidR="00982F99" w:rsidRPr="002341DB" w:rsidRDefault="00B67FA5" w:rsidP="00117CEC">
            <w:pPr>
              <w:jc w:val="center"/>
              <w:rPr>
                <w:rFonts w:ascii="Times New Roman" w:hAnsi="Times New Roman" w:cs="Times New Roman"/>
                <w:sz w:val="20"/>
              </w:rPr>
            </w:pPr>
            <w:r>
              <w:rPr>
                <w:rFonts w:ascii="Times New Roman" w:hAnsi="Times New Roman"/>
                <w:sz w:val="20"/>
                <w:szCs w:val="20"/>
              </w:rPr>
              <w:t>1.136</w:t>
            </w:r>
          </w:p>
        </w:tc>
      </w:tr>
      <w:tr w:rsidR="00982F99" w14:paraId="417049C8" w14:textId="77777777" w:rsidTr="00B67FA5">
        <w:tc>
          <w:tcPr>
            <w:tcW w:w="1610" w:type="pct"/>
            <w:vMerge/>
            <w:vAlign w:val="center"/>
          </w:tcPr>
          <w:p w14:paraId="4E14D520" w14:textId="77777777" w:rsidR="00982F99" w:rsidRDefault="00982F99" w:rsidP="00117CEC">
            <w:pPr>
              <w:jc w:val="center"/>
              <w:rPr>
                <w:rFonts w:ascii="Times New Roman" w:hAnsi="Times New Roman" w:cs="Times New Roman"/>
                <w:sz w:val="20"/>
              </w:rPr>
            </w:pPr>
          </w:p>
        </w:tc>
        <w:tc>
          <w:tcPr>
            <w:tcW w:w="672" w:type="pct"/>
            <w:vAlign w:val="center"/>
          </w:tcPr>
          <w:p w14:paraId="1040FF93" w14:textId="77777777" w:rsidR="00982F99" w:rsidRPr="002341DB" w:rsidRDefault="00982F99"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641" w:type="pct"/>
          </w:tcPr>
          <w:p w14:paraId="289960CD" w14:textId="783FA019" w:rsidR="00982F99" w:rsidRPr="002341DB" w:rsidRDefault="00B67FA5" w:rsidP="00117CEC">
            <w:pPr>
              <w:jc w:val="center"/>
              <w:rPr>
                <w:rFonts w:ascii="Times New Roman" w:hAnsi="Times New Roman" w:cs="Times New Roman"/>
                <w:sz w:val="20"/>
              </w:rPr>
            </w:pPr>
            <w:r>
              <w:rPr>
                <w:rFonts w:ascii="Times New Roman" w:hAnsi="Times New Roman"/>
                <w:sz w:val="20"/>
                <w:szCs w:val="20"/>
              </w:rPr>
              <w:t>1.266</w:t>
            </w:r>
          </w:p>
        </w:tc>
        <w:tc>
          <w:tcPr>
            <w:tcW w:w="705" w:type="pct"/>
          </w:tcPr>
          <w:p w14:paraId="1F236D5E" w14:textId="3BEDD7CB" w:rsidR="00982F99" w:rsidRPr="002341DB" w:rsidRDefault="00B67FA5" w:rsidP="00117CEC">
            <w:pPr>
              <w:jc w:val="center"/>
              <w:rPr>
                <w:rFonts w:ascii="Times New Roman" w:hAnsi="Times New Roman" w:cs="Times New Roman"/>
                <w:sz w:val="20"/>
              </w:rPr>
            </w:pPr>
            <w:r>
              <w:rPr>
                <w:rFonts w:ascii="Times New Roman" w:hAnsi="Times New Roman"/>
                <w:sz w:val="20"/>
                <w:szCs w:val="20"/>
              </w:rPr>
              <w:t>1.266</w:t>
            </w:r>
          </w:p>
        </w:tc>
        <w:tc>
          <w:tcPr>
            <w:tcW w:w="705" w:type="pct"/>
          </w:tcPr>
          <w:p w14:paraId="2D278145" w14:textId="2E7C5233" w:rsidR="00982F99" w:rsidRPr="002341DB" w:rsidRDefault="00B67FA5" w:rsidP="00117CEC">
            <w:pPr>
              <w:jc w:val="center"/>
              <w:rPr>
                <w:rFonts w:ascii="Times New Roman" w:hAnsi="Times New Roman" w:cs="Times New Roman"/>
                <w:sz w:val="20"/>
              </w:rPr>
            </w:pPr>
            <w:r>
              <w:rPr>
                <w:rFonts w:ascii="Times New Roman" w:hAnsi="Times New Roman"/>
                <w:sz w:val="20"/>
                <w:szCs w:val="20"/>
              </w:rPr>
              <w:t>1.266</w:t>
            </w:r>
          </w:p>
        </w:tc>
        <w:tc>
          <w:tcPr>
            <w:tcW w:w="667" w:type="pct"/>
          </w:tcPr>
          <w:p w14:paraId="5F9710E7" w14:textId="726A44FE" w:rsidR="00982F99" w:rsidRPr="002341DB" w:rsidRDefault="00B67FA5" w:rsidP="00117CEC">
            <w:pPr>
              <w:jc w:val="center"/>
              <w:rPr>
                <w:rFonts w:ascii="Times New Roman" w:hAnsi="Times New Roman" w:cs="Times New Roman"/>
                <w:sz w:val="20"/>
              </w:rPr>
            </w:pPr>
            <w:r>
              <w:rPr>
                <w:rFonts w:ascii="Times New Roman" w:hAnsi="Times New Roman"/>
                <w:sz w:val="20"/>
                <w:szCs w:val="20"/>
              </w:rPr>
              <w:t>1.266</w:t>
            </w:r>
          </w:p>
        </w:tc>
      </w:tr>
      <w:tr w:rsidR="00982F99" w14:paraId="1881DEE6" w14:textId="77777777" w:rsidTr="00B67FA5">
        <w:tc>
          <w:tcPr>
            <w:tcW w:w="1610" w:type="pct"/>
            <w:vMerge w:val="restart"/>
            <w:vAlign w:val="center"/>
          </w:tcPr>
          <w:p w14:paraId="0BCB4BA9" w14:textId="77777777" w:rsidR="00982F99" w:rsidRDefault="00982F99" w:rsidP="00117CEC">
            <w:pPr>
              <w:jc w:val="center"/>
              <w:rPr>
                <w:rFonts w:ascii="Times New Roman" w:hAnsi="Times New Roman" w:cs="Times New Roman"/>
                <w:sz w:val="20"/>
              </w:rPr>
            </w:pPr>
            <w:r w:rsidRPr="00AD3F77">
              <w:rPr>
                <w:rFonts w:ascii="Times New Roman" w:hAnsi="Times New Roman" w:cs="Times New Roman"/>
                <w:sz w:val="20"/>
              </w:rPr>
              <w:t>L3 cell RSRP difference</w:t>
            </w:r>
            <w:r>
              <w:rPr>
                <w:rFonts w:ascii="Times New Roman" w:hAnsi="Times New Roman" w:cs="Times New Roman"/>
                <w:sz w:val="20"/>
              </w:rPr>
              <w:t xml:space="preserve"> (60km</w:t>
            </w:r>
            <w:r>
              <w:rPr>
                <w:rFonts w:ascii="Times New Roman" w:hAnsi="Times New Roman" w:cs="Times New Roman" w:hint="eastAsia"/>
                <w:sz w:val="20"/>
              </w:rPr>
              <w:t>/</w:t>
            </w:r>
            <w:r>
              <w:rPr>
                <w:rFonts w:ascii="Times New Roman" w:hAnsi="Times New Roman" w:cs="Times New Roman"/>
                <w:sz w:val="20"/>
              </w:rPr>
              <w:t>h)</w:t>
            </w:r>
          </w:p>
        </w:tc>
        <w:tc>
          <w:tcPr>
            <w:tcW w:w="672" w:type="pct"/>
            <w:vAlign w:val="center"/>
          </w:tcPr>
          <w:p w14:paraId="1122493F"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641" w:type="pct"/>
          </w:tcPr>
          <w:p w14:paraId="6B60A7DD" w14:textId="71E5B5A3" w:rsidR="00982F99" w:rsidRPr="002341DB" w:rsidRDefault="00B67FA5" w:rsidP="00117CEC">
            <w:pPr>
              <w:jc w:val="center"/>
              <w:rPr>
                <w:rFonts w:ascii="Times New Roman" w:hAnsi="Times New Roman" w:cs="Times New Roman"/>
                <w:sz w:val="20"/>
              </w:rPr>
            </w:pPr>
            <w:r>
              <w:rPr>
                <w:rFonts w:ascii="Times New Roman" w:hAnsi="Times New Roman"/>
                <w:sz w:val="20"/>
                <w:szCs w:val="20"/>
              </w:rPr>
              <w:t>0.744</w:t>
            </w:r>
          </w:p>
        </w:tc>
        <w:tc>
          <w:tcPr>
            <w:tcW w:w="705" w:type="pct"/>
          </w:tcPr>
          <w:p w14:paraId="7614A90A" w14:textId="147627AD" w:rsidR="00982F99" w:rsidRPr="002341DB" w:rsidRDefault="00B67FA5" w:rsidP="00117CEC">
            <w:pPr>
              <w:jc w:val="center"/>
              <w:rPr>
                <w:rFonts w:ascii="Times New Roman" w:hAnsi="Times New Roman" w:cs="Times New Roman"/>
                <w:sz w:val="20"/>
              </w:rPr>
            </w:pPr>
            <w:r>
              <w:rPr>
                <w:rFonts w:ascii="Times New Roman" w:hAnsi="Times New Roman"/>
                <w:sz w:val="20"/>
                <w:szCs w:val="20"/>
              </w:rPr>
              <w:t>0.684</w:t>
            </w:r>
          </w:p>
        </w:tc>
        <w:tc>
          <w:tcPr>
            <w:tcW w:w="705" w:type="pct"/>
          </w:tcPr>
          <w:p w14:paraId="11A5EA3C" w14:textId="13DCDC43" w:rsidR="00982F99" w:rsidRPr="002341DB" w:rsidRDefault="00B67FA5" w:rsidP="00117CEC">
            <w:pPr>
              <w:jc w:val="center"/>
              <w:rPr>
                <w:rFonts w:ascii="Times New Roman" w:hAnsi="Times New Roman" w:cs="Times New Roman"/>
                <w:sz w:val="20"/>
              </w:rPr>
            </w:pPr>
            <w:r>
              <w:rPr>
                <w:rFonts w:ascii="Times New Roman" w:hAnsi="Times New Roman"/>
                <w:sz w:val="20"/>
                <w:szCs w:val="20"/>
              </w:rPr>
              <w:t>0.680</w:t>
            </w:r>
          </w:p>
        </w:tc>
        <w:tc>
          <w:tcPr>
            <w:tcW w:w="667" w:type="pct"/>
          </w:tcPr>
          <w:p w14:paraId="2517AE2E" w14:textId="1AFAA399" w:rsidR="00982F99" w:rsidRPr="002341DB" w:rsidRDefault="00B67FA5" w:rsidP="00117CEC">
            <w:pPr>
              <w:jc w:val="center"/>
              <w:rPr>
                <w:rFonts w:ascii="Times New Roman" w:hAnsi="Times New Roman" w:cs="Times New Roman"/>
                <w:sz w:val="20"/>
              </w:rPr>
            </w:pPr>
            <w:r>
              <w:rPr>
                <w:rFonts w:ascii="Times New Roman" w:hAnsi="Times New Roman"/>
                <w:sz w:val="20"/>
                <w:szCs w:val="20"/>
              </w:rPr>
              <w:t>0.678</w:t>
            </w:r>
          </w:p>
        </w:tc>
      </w:tr>
      <w:tr w:rsidR="00982F99" w14:paraId="15DE9796" w14:textId="77777777" w:rsidTr="00B67FA5">
        <w:tc>
          <w:tcPr>
            <w:tcW w:w="1610" w:type="pct"/>
            <w:vMerge/>
            <w:vAlign w:val="center"/>
          </w:tcPr>
          <w:p w14:paraId="4950DC45" w14:textId="77777777" w:rsidR="00982F99" w:rsidRDefault="00982F99" w:rsidP="00117CEC">
            <w:pPr>
              <w:jc w:val="center"/>
              <w:rPr>
                <w:rFonts w:ascii="Times New Roman" w:hAnsi="Times New Roman" w:cs="Times New Roman"/>
                <w:sz w:val="20"/>
              </w:rPr>
            </w:pPr>
          </w:p>
        </w:tc>
        <w:tc>
          <w:tcPr>
            <w:tcW w:w="672" w:type="pct"/>
            <w:vAlign w:val="center"/>
          </w:tcPr>
          <w:p w14:paraId="3E1F1E2E"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641" w:type="pct"/>
          </w:tcPr>
          <w:p w14:paraId="4AD59FC1" w14:textId="1C62F356" w:rsidR="00982F99" w:rsidRPr="002341DB" w:rsidRDefault="00B67FA5" w:rsidP="00117CEC">
            <w:pPr>
              <w:jc w:val="center"/>
              <w:rPr>
                <w:rFonts w:ascii="Times New Roman" w:hAnsi="Times New Roman" w:cs="Times New Roman"/>
                <w:sz w:val="20"/>
              </w:rPr>
            </w:pPr>
            <w:r>
              <w:rPr>
                <w:rFonts w:ascii="Times New Roman" w:hAnsi="Times New Roman"/>
                <w:sz w:val="20"/>
                <w:szCs w:val="20"/>
              </w:rPr>
              <w:t>0.77</w:t>
            </w:r>
          </w:p>
        </w:tc>
        <w:tc>
          <w:tcPr>
            <w:tcW w:w="705" w:type="pct"/>
          </w:tcPr>
          <w:p w14:paraId="005E8F2D" w14:textId="1B1DDA0D" w:rsidR="00982F99" w:rsidRPr="002341DB" w:rsidRDefault="00B67FA5" w:rsidP="00117CEC">
            <w:pPr>
              <w:jc w:val="center"/>
              <w:rPr>
                <w:rFonts w:ascii="Times New Roman" w:hAnsi="Times New Roman" w:cs="Times New Roman"/>
                <w:sz w:val="20"/>
              </w:rPr>
            </w:pPr>
            <w:r>
              <w:rPr>
                <w:rFonts w:ascii="Times New Roman" w:hAnsi="Times New Roman"/>
                <w:sz w:val="20"/>
                <w:szCs w:val="20"/>
              </w:rPr>
              <w:t>0.77</w:t>
            </w:r>
          </w:p>
        </w:tc>
        <w:tc>
          <w:tcPr>
            <w:tcW w:w="705" w:type="pct"/>
          </w:tcPr>
          <w:p w14:paraId="46A75F94" w14:textId="6342D3DA" w:rsidR="00982F99" w:rsidRPr="002341DB" w:rsidRDefault="00B67FA5" w:rsidP="00117CEC">
            <w:pPr>
              <w:jc w:val="center"/>
              <w:rPr>
                <w:rFonts w:ascii="Times New Roman" w:hAnsi="Times New Roman" w:cs="Times New Roman"/>
                <w:sz w:val="20"/>
              </w:rPr>
            </w:pPr>
            <w:r>
              <w:rPr>
                <w:rFonts w:ascii="Times New Roman" w:hAnsi="Times New Roman"/>
                <w:sz w:val="20"/>
                <w:szCs w:val="20"/>
              </w:rPr>
              <w:t>0.77</w:t>
            </w:r>
          </w:p>
        </w:tc>
        <w:tc>
          <w:tcPr>
            <w:tcW w:w="667" w:type="pct"/>
          </w:tcPr>
          <w:p w14:paraId="1E0A8D61" w14:textId="15C635B4" w:rsidR="00982F99" w:rsidRPr="002341DB" w:rsidRDefault="00B67FA5" w:rsidP="00117CEC">
            <w:pPr>
              <w:jc w:val="center"/>
              <w:rPr>
                <w:rFonts w:ascii="Times New Roman" w:hAnsi="Times New Roman" w:cs="Times New Roman"/>
                <w:sz w:val="20"/>
              </w:rPr>
            </w:pPr>
            <w:r>
              <w:rPr>
                <w:rFonts w:ascii="Times New Roman" w:hAnsi="Times New Roman"/>
                <w:sz w:val="20"/>
                <w:szCs w:val="20"/>
              </w:rPr>
              <w:t>0.77</w:t>
            </w:r>
          </w:p>
        </w:tc>
      </w:tr>
      <w:tr w:rsidR="00982F99" w14:paraId="6BF7098C" w14:textId="77777777" w:rsidTr="00B67FA5">
        <w:tc>
          <w:tcPr>
            <w:tcW w:w="1610" w:type="pct"/>
            <w:vMerge w:val="restart"/>
            <w:vAlign w:val="center"/>
          </w:tcPr>
          <w:p w14:paraId="176A04B3" w14:textId="77777777" w:rsidR="00982F99" w:rsidRDefault="00982F99" w:rsidP="00117CEC">
            <w:pPr>
              <w:jc w:val="center"/>
              <w:rPr>
                <w:rFonts w:ascii="Times New Roman" w:hAnsi="Times New Roman" w:cs="Times New Roman"/>
                <w:sz w:val="20"/>
              </w:rPr>
            </w:pPr>
            <w:r>
              <w:rPr>
                <w:rFonts w:ascii="Times New Roman" w:hAnsi="Times New Roman" w:cs="Times New Roman"/>
                <w:sz w:val="20"/>
              </w:rPr>
              <w:t xml:space="preserve">L1 </w:t>
            </w:r>
            <w:r>
              <w:rPr>
                <w:rFonts w:ascii="Times New Roman" w:hAnsi="Times New Roman" w:cs="Times New Roman" w:hint="eastAsia"/>
                <w:sz w:val="20"/>
              </w:rPr>
              <w:t>beam</w:t>
            </w:r>
            <w:r>
              <w:rPr>
                <w:rFonts w:ascii="Times New Roman" w:hAnsi="Times New Roman" w:cs="Times New Roman"/>
                <w:sz w:val="20"/>
              </w:rPr>
              <w:t xml:space="preserve"> RSRP </w:t>
            </w:r>
            <w:r w:rsidRPr="00AD3F77">
              <w:rPr>
                <w:rFonts w:ascii="Times New Roman" w:hAnsi="Times New Roman" w:cs="Times New Roman"/>
                <w:sz w:val="20"/>
              </w:rPr>
              <w:t>difference</w:t>
            </w:r>
            <w:r>
              <w:rPr>
                <w:rFonts w:ascii="Times New Roman" w:hAnsi="Times New Roman" w:cs="Times New Roman"/>
                <w:sz w:val="20"/>
              </w:rPr>
              <w:t xml:space="preserve"> (90km</w:t>
            </w:r>
            <w:r>
              <w:rPr>
                <w:rFonts w:ascii="Times New Roman" w:hAnsi="Times New Roman" w:cs="Times New Roman" w:hint="eastAsia"/>
                <w:sz w:val="20"/>
              </w:rPr>
              <w:t>/</w:t>
            </w:r>
            <w:r>
              <w:rPr>
                <w:rFonts w:ascii="Times New Roman" w:hAnsi="Times New Roman" w:cs="Times New Roman"/>
                <w:sz w:val="20"/>
              </w:rPr>
              <w:t>h)</w:t>
            </w:r>
          </w:p>
        </w:tc>
        <w:tc>
          <w:tcPr>
            <w:tcW w:w="672" w:type="pct"/>
            <w:vAlign w:val="center"/>
          </w:tcPr>
          <w:p w14:paraId="59430B23"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641" w:type="pct"/>
          </w:tcPr>
          <w:p w14:paraId="7C0F1BD2" w14:textId="7006F641" w:rsidR="00982F99" w:rsidRPr="002341DB" w:rsidRDefault="00B67FA5" w:rsidP="00117CEC">
            <w:pPr>
              <w:jc w:val="center"/>
              <w:rPr>
                <w:rFonts w:ascii="Times New Roman" w:hAnsi="Times New Roman" w:cs="Times New Roman"/>
                <w:sz w:val="20"/>
              </w:rPr>
            </w:pPr>
            <w:r>
              <w:rPr>
                <w:rFonts w:ascii="Times New Roman" w:hAnsi="Times New Roman"/>
                <w:sz w:val="20"/>
                <w:szCs w:val="20"/>
              </w:rPr>
              <w:t>1.871</w:t>
            </w:r>
          </w:p>
        </w:tc>
        <w:tc>
          <w:tcPr>
            <w:tcW w:w="705" w:type="pct"/>
          </w:tcPr>
          <w:p w14:paraId="6AAB4CE2" w14:textId="562220D6" w:rsidR="00982F99" w:rsidRPr="002341DB" w:rsidRDefault="00B67FA5" w:rsidP="00117CEC">
            <w:pPr>
              <w:jc w:val="center"/>
              <w:rPr>
                <w:rFonts w:ascii="Times New Roman" w:hAnsi="Times New Roman" w:cs="Times New Roman"/>
                <w:sz w:val="20"/>
              </w:rPr>
            </w:pPr>
            <w:r>
              <w:rPr>
                <w:rFonts w:ascii="Times New Roman" w:hAnsi="Times New Roman"/>
                <w:sz w:val="20"/>
                <w:szCs w:val="20"/>
              </w:rPr>
              <w:t>1.767</w:t>
            </w:r>
          </w:p>
        </w:tc>
        <w:tc>
          <w:tcPr>
            <w:tcW w:w="705" w:type="pct"/>
          </w:tcPr>
          <w:p w14:paraId="48B17535" w14:textId="76528A14" w:rsidR="00982F99" w:rsidRPr="002341DB" w:rsidRDefault="00B67FA5" w:rsidP="00117CEC">
            <w:pPr>
              <w:jc w:val="center"/>
              <w:rPr>
                <w:rFonts w:ascii="Times New Roman" w:hAnsi="Times New Roman" w:cs="Times New Roman"/>
                <w:sz w:val="20"/>
              </w:rPr>
            </w:pPr>
            <w:r>
              <w:rPr>
                <w:rFonts w:ascii="Times New Roman" w:hAnsi="Times New Roman"/>
                <w:sz w:val="20"/>
                <w:szCs w:val="20"/>
              </w:rPr>
              <w:t>1.757</w:t>
            </w:r>
          </w:p>
        </w:tc>
        <w:tc>
          <w:tcPr>
            <w:tcW w:w="667" w:type="pct"/>
          </w:tcPr>
          <w:p w14:paraId="5AEA5CCD" w14:textId="57882763" w:rsidR="00982F99" w:rsidRPr="002341DB" w:rsidRDefault="00B67FA5" w:rsidP="00117CEC">
            <w:pPr>
              <w:jc w:val="center"/>
              <w:rPr>
                <w:rFonts w:ascii="Times New Roman" w:hAnsi="Times New Roman" w:cs="Times New Roman"/>
                <w:sz w:val="20"/>
              </w:rPr>
            </w:pPr>
            <w:r>
              <w:rPr>
                <w:rFonts w:ascii="Times New Roman" w:hAnsi="Times New Roman"/>
                <w:sz w:val="20"/>
                <w:szCs w:val="20"/>
              </w:rPr>
              <w:t>1.759</w:t>
            </w:r>
          </w:p>
        </w:tc>
      </w:tr>
      <w:tr w:rsidR="00982F99" w14:paraId="6780C3AC" w14:textId="77777777" w:rsidTr="00B67FA5">
        <w:tc>
          <w:tcPr>
            <w:tcW w:w="1610" w:type="pct"/>
            <w:vMerge/>
            <w:vAlign w:val="center"/>
          </w:tcPr>
          <w:p w14:paraId="7F364155" w14:textId="77777777" w:rsidR="00982F99" w:rsidRDefault="00982F99" w:rsidP="00117CEC">
            <w:pPr>
              <w:jc w:val="center"/>
              <w:rPr>
                <w:rFonts w:ascii="Times New Roman" w:hAnsi="Times New Roman" w:cs="Times New Roman"/>
                <w:sz w:val="20"/>
              </w:rPr>
            </w:pPr>
          </w:p>
        </w:tc>
        <w:tc>
          <w:tcPr>
            <w:tcW w:w="672" w:type="pct"/>
            <w:vAlign w:val="center"/>
          </w:tcPr>
          <w:p w14:paraId="5F755549"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641" w:type="pct"/>
          </w:tcPr>
          <w:p w14:paraId="3355B1A7" w14:textId="1D5BE033" w:rsidR="00982F99" w:rsidRPr="002341DB" w:rsidRDefault="00B67FA5" w:rsidP="00117CEC">
            <w:pPr>
              <w:jc w:val="center"/>
              <w:rPr>
                <w:rFonts w:ascii="Times New Roman" w:hAnsi="Times New Roman" w:cs="Times New Roman"/>
                <w:sz w:val="20"/>
              </w:rPr>
            </w:pPr>
            <w:r>
              <w:rPr>
                <w:rFonts w:ascii="Times New Roman" w:hAnsi="Times New Roman"/>
                <w:sz w:val="20"/>
                <w:szCs w:val="20"/>
              </w:rPr>
              <w:t>1.881</w:t>
            </w:r>
          </w:p>
        </w:tc>
        <w:tc>
          <w:tcPr>
            <w:tcW w:w="705" w:type="pct"/>
          </w:tcPr>
          <w:p w14:paraId="798D2F3A" w14:textId="68B4D932" w:rsidR="00982F99" w:rsidRPr="002341DB" w:rsidRDefault="00B67FA5" w:rsidP="00117CEC">
            <w:pPr>
              <w:jc w:val="center"/>
              <w:rPr>
                <w:rFonts w:ascii="Times New Roman" w:hAnsi="Times New Roman" w:cs="Times New Roman"/>
                <w:sz w:val="20"/>
              </w:rPr>
            </w:pPr>
            <w:r>
              <w:rPr>
                <w:rFonts w:ascii="Times New Roman" w:hAnsi="Times New Roman"/>
                <w:sz w:val="20"/>
                <w:szCs w:val="20"/>
              </w:rPr>
              <w:t>1.881</w:t>
            </w:r>
          </w:p>
        </w:tc>
        <w:tc>
          <w:tcPr>
            <w:tcW w:w="705" w:type="pct"/>
          </w:tcPr>
          <w:p w14:paraId="3859C2ED" w14:textId="7CFD36BE" w:rsidR="00982F99" w:rsidRPr="002341DB" w:rsidRDefault="00B67FA5" w:rsidP="00117CEC">
            <w:pPr>
              <w:jc w:val="center"/>
              <w:rPr>
                <w:rFonts w:ascii="Times New Roman" w:hAnsi="Times New Roman" w:cs="Times New Roman"/>
                <w:sz w:val="20"/>
              </w:rPr>
            </w:pPr>
            <w:r>
              <w:rPr>
                <w:rFonts w:ascii="Times New Roman" w:hAnsi="Times New Roman"/>
                <w:sz w:val="20"/>
                <w:szCs w:val="20"/>
              </w:rPr>
              <w:t>1.881</w:t>
            </w:r>
          </w:p>
        </w:tc>
        <w:tc>
          <w:tcPr>
            <w:tcW w:w="667" w:type="pct"/>
          </w:tcPr>
          <w:p w14:paraId="6697C581" w14:textId="192A003A" w:rsidR="00982F99" w:rsidRPr="002341DB" w:rsidRDefault="00B67FA5" w:rsidP="00117CEC">
            <w:pPr>
              <w:jc w:val="center"/>
              <w:rPr>
                <w:rFonts w:ascii="Times New Roman" w:hAnsi="Times New Roman" w:cs="Times New Roman"/>
                <w:sz w:val="20"/>
              </w:rPr>
            </w:pPr>
            <w:r>
              <w:rPr>
                <w:rFonts w:ascii="Times New Roman" w:hAnsi="Times New Roman"/>
                <w:sz w:val="20"/>
                <w:szCs w:val="20"/>
              </w:rPr>
              <w:t>1.881</w:t>
            </w:r>
          </w:p>
        </w:tc>
      </w:tr>
      <w:tr w:rsidR="00982F99" w14:paraId="4AEA1FF7" w14:textId="77777777" w:rsidTr="00B67FA5">
        <w:tc>
          <w:tcPr>
            <w:tcW w:w="1610" w:type="pct"/>
            <w:vMerge w:val="restart"/>
            <w:vAlign w:val="center"/>
          </w:tcPr>
          <w:p w14:paraId="51DF8735" w14:textId="77777777" w:rsidR="00982F99" w:rsidRDefault="00982F99" w:rsidP="00117CEC">
            <w:pPr>
              <w:jc w:val="center"/>
              <w:rPr>
                <w:rFonts w:ascii="Times New Roman" w:hAnsi="Times New Roman" w:cs="Times New Roman"/>
                <w:sz w:val="20"/>
              </w:rPr>
            </w:pPr>
            <w:r w:rsidRPr="00AD3F77">
              <w:rPr>
                <w:rFonts w:ascii="Times New Roman" w:hAnsi="Times New Roman" w:cs="Times New Roman"/>
                <w:sz w:val="20"/>
              </w:rPr>
              <w:t>L3 cell RSRP difference</w:t>
            </w:r>
            <w:r>
              <w:rPr>
                <w:rFonts w:ascii="Times New Roman" w:hAnsi="Times New Roman" w:cs="Times New Roman"/>
                <w:sz w:val="20"/>
              </w:rPr>
              <w:t xml:space="preserve"> (90km</w:t>
            </w:r>
            <w:r>
              <w:rPr>
                <w:rFonts w:ascii="Times New Roman" w:hAnsi="Times New Roman" w:cs="Times New Roman" w:hint="eastAsia"/>
                <w:sz w:val="20"/>
              </w:rPr>
              <w:t>/</w:t>
            </w:r>
            <w:r>
              <w:rPr>
                <w:rFonts w:ascii="Times New Roman" w:hAnsi="Times New Roman" w:cs="Times New Roman"/>
                <w:sz w:val="20"/>
              </w:rPr>
              <w:t>h)</w:t>
            </w:r>
          </w:p>
        </w:tc>
        <w:tc>
          <w:tcPr>
            <w:tcW w:w="672" w:type="pct"/>
            <w:vAlign w:val="center"/>
          </w:tcPr>
          <w:p w14:paraId="0752E169"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641" w:type="pct"/>
          </w:tcPr>
          <w:p w14:paraId="119E34DE" w14:textId="7B576571" w:rsidR="00982F99" w:rsidRPr="002341DB" w:rsidRDefault="00B67FA5" w:rsidP="00117CEC">
            <w:pPr>
              <w:jc w:val="center"/>
              <w:rPr>
                <w:rFonts w:ascii="Times New Roman" w:hAnsi="Times New Roman" w:cs="Times New Roman"/>
                <w:sz w:val="20"/>
              </w:rPr>
            </w:pPr>
            <w:r>
              <w:rPr>
                <w:rFonts w:ascii="Times New Roman" w:hAnsi="Times New Roman"/>
                <w:sz w:val="20"/>
                <w:szCs w:val="20"/>
              </w:rPr>
              <w:t>0.946</w:t>
            </w:r>
          </w:p>
        </w:tc>
        <w:tc>
          <w:tcPr>
            <w:tcW w:w="705" w:type="pct"/>
          </w:tcPr>
          <w:p w14:paraId="7D5ED334" w14:textId="62DB9EFA" w:rsidR="00982F99" w:rsidRPr="002341DB" w:rsidRDefault="00B67FA5" w:rsidP="00117CEC">
            <w:pPr>
              <w:jc w:val="center"/>
              <w:rPr>
                <w:rFonts w:ascii="Times New Roman" w:hAnsi="Times New Roman" w:cs="Times New Roman"/>
                <w:sz w:val="20"/>
              </w:rPr>
            </w:pPr>
            <w:r>
              <w:rPr>
                <w:rFonts w:ascii="Times New Roman" w:hAnsi="Times New Roman"/>
                <w:sz w:val="20"/>
                <w:szCs w:val="20"/>
              </w:rPr>
              <w:t>0.892</w:t>
            </w:r>
          </w:p>
        </w:tc>
        <w:tc>
          <w:tcPr>
            <w:tcW w:w="705" w:type="pct"/>
          </w:tcPr>
          <w:p w14:paraId="39D978B0" w14:textId="1E6ED1A3" w:rsidR="00982F99" w:rsidRPr="002341DB" w:rsidRDefault="00B67FA5" w:rsidP="00117CEC">
            <w:pPr>
              <w:jc w:val="center"/>
              <w:rPr>
                <w:rFonts w:ascii="Times New Roman" w:hAnsi="Times New Roman" w:cs="Times New Roman"/>
                <w:sz w:val="20"/>
              </w:rPr>
            </w:pPr>
            <w:r>
              <w:rPr>
                <w:rFonts w:ascii="Times New Roman" w:hAnsi="Times New Roman"/>
                <w:sz w:val="20"/>
                <w:szCs w:val="20"/>
              </w:rPr>
              <w:t>0.876</w:t>
            </w:r>
          </w:p>
        </w:tc>
        <w:tc>
          <w:tcPr>
            <w:tcW w:w="667" w:type="pct"/>
          </w:tcPr>
          <w:p w14:paraId="66F7C915" w14:textId="1C6D1483" w:rsidR="00982F99" w:rsidRPr="002341DB" w:rsidRDefault="00B67FA5" w:rsidP="00117CEC">
            <w:pPr>
              <w:jc w:val="center"/>
              <w:rPr>
                <w:rFonts w:ascii="Times New Roman" w:hAnsi="Times New Roman" w:cs="Times New Roman"/>
                <w:sz w:val="20"/>
              </w:rPr>
            </w:pPr>
            <w:r>
              <w:rPr>
                <w:rFonts w:ascii="Times New Roman" w:hAnsi="Times New Roman"/>
                <w:sz w:val="20"/>
                <w:szCs w:val="20"/>
              </w:rPr>
              <w:t>0.881</w:t>
            </w:r>
          </w:p>
        </w:tc>
      </w:tr>
      <w:tr w:rsidR="00982F99" w14:paraId="45FF59E6" w14:textId="77777777" w:rsidTr="00B67FA5">
        <w:tc>
          <w:tcPr>
            <w:tcW w:w="1610" w:type="pct"/>
            <w:vMerge/>
            <w:vAlign w:val="center"/>
          </w:tcPr>
          <w:p w14:paraId="12D931CE" w14:textId="77777777" w:rsidR="00982F99" w:rsidRDefault="00982F99" w:rsidP="00117CEC">
            <w:pPr>
              <w:jc w:val="center"/>
              <w:rPr>
                <w:rFonts w:ascii="Times New Roman" w:hAnsi="Times New Roman" w:cs="Times New Roman"/>
                <w:sz w:val="20"/>
              </w:rPr>
            </w:pPr>
          </w:p>
        </w:tc>
        <w:tc>
          <w:tcPr>
            <w:tcW w:w="672" w:type="pct"/>
            <w:vAlign w:val="center"/>
          </w:tcPr>
          <w:p w14:paraId="315874F8"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641" w:type="pct"/>
          </w:tcPr>
          <w:p w14:paraId="298C0C5C" w14:textId="1FB8A535" w:rsidR="00982F99" w:rsidRPr="002341DB" w:rsidRDefault="00B67FA5" w:rsidP="00117CEC">
            <w:pPr>
              <w:jc w:val="center"/>
              <w:rPr>
                <w:rFonts w:ascii="Times New Roman" w:hAnsi="Times New Roman" w:cs="Times New Roman"/>
                <w:sz w:val="20"/>
              </w:rPr>
            </w:pPr>
            <w:r>
              <w:rPr>
                <w:rFonts w:ascii="Times New Roman" w:hAnsi="Times New Roman"/>
                <w:sz w:val="20"/>
                <w:szCs w:val="20"/>
              </w:rPr>
              <w:t>0.955</w:t>
            </w:r>
          </w:p>
        </w:tc>
        <w:tc>
          <w:tcPr>
            <w:tcW w:w="705" w:type="pct"/>
          </w:tcPr>
          <w:p w14:paraId="7CC2FD16" w14:textId="09A69DE7" w:rsidR="00982F99" w:rsidRPr="002341DB" w:rsidRDefault="00B67FA5" w:rsidP="00117CEC">
            <w:pPr>
              <w:jc w:val="center"/>
              <w:rPr>
                <w:rFonts w:ascii="Times New Roman" w:hAnsi="Times New Roman" w:cs="Times New Roman"/>
                <w:sz w:val="20"/>
              </w:rPr>
            </w:pPr>
            <w:r>
              <w:rPr>
                <w:rFonts w:ascii="Times New Roman" w:hAnsi="Times New Roman"/>
                <w:sz w:val="20"/>
                <w:szCs w:val="20"/>
              </w:rPr>
              <w:t>0.955</w:t>
            </w:r>
          </w:p>
        </w:tc>
        <w:tc>
          <w:tcPr>
            <w:tcW w:w="705" w:type="pct"/>
          </w:tcPr>
          <w:p w14:paraId="5F7422C3" w14:textId="58044A82" w:rsidR="00982F99" w:rsidRPr="002341DB" w:rsidRDefault="00B67FA5" w:rsidP="00117CEC">
            <w:pPr>
              <w:jc w:val="center"/>
              <w:rPr>
                <w:rFonts w:ascii="Times New Roman" w:hAnsi="Times New Roman" w:cs="Times New Roman"/>
                <w:sz w:val="20"/>
              </w:rPr>
            </w:pPr>
            <w:r>
              <w:rPr>
                <w:rFonts w:ascii="Times New Roman" w:hAnsi="Times New Roman"/>
                <w:sz w:val="20"/>
                <w:szCs w:val="20"/>
              </w:rPr>
              <w:t>0.955</w:t>
            </w:r>
          </w:p>
        </w:tc>
        <w:tc>
          <w:tcPr>
            <w:tcW w:w="667" w:type="pct"/>
          </w:tcPr>
          <w:p w14:paraId="056670BB" w14:textId="37AB41C8" w:rsidR="00982F99" w:rsidRPr="002341DB" w:rsidRDefault="00B67FA5" w:rsidP="00117CEC">
            <w:pPr>
              <w:jc w:val="center"/>
              <w:rPr>
                <w:rFonts w:ascii="Times New Roman" w:hAnsi="Times New Roman" w:cs="Times New Roman"/>
                <w:sz w:val="20"/>
              </w:rPr>
            </w:pPr>
            <w:r>
              <w:rPr>
                <w:rFonts w:ascii="Times New Roman" w:hAnsi="Times New Roman"/>
                <w:sz w:val="20"/>
                <w:szCs w:val="20"/>
              </w:rPr>
              <w:t>0.955</w:t>
            </w:r>
          </w:p>
        </w:tc>
      </w:tr>
    </w:tbl>
    <w:p w14:paraId="6FF5C1FD" w14:textId="06C71339" w:rsidR="00F26FAB" w:rsidRDefault="008F62D0" w:rsidP="008F62D0">
      <w:pPr>
        <w:widowControl/>
        <w:adjustRightInd w:val="0"/>
        <w:snapToGrid w:val="0"/>
        <w:spacing w:before="120" w:after="120" w:line="288" w:lineRule="auto"/>
        <w:rPr>
          <w:rFonts w:ascii="Times New Roman" w:hAnsi="Times New Roman" w:cs="Times New Roman"/>
          <w:kern w:val="0"/>
          <w:sz w:val="20"/>
          <w:szCs w:val="20"/>
        </w:rPr>
      </w:pPr>
      <w:r w:rsidRPr="000A41A4">
        <w:rPr>
          <w:rFonts w:ascii="Times New Roman" w:hAnsi="Times New Roman" w:cs="Times New Roman"/>
          <w:kern w:val="0"/>
          <w:sz w:val="20"/>
          <w:szCs w:val="20"/>
        </w:rPr>
        <w:t xml:space="preserve">For </w:t>
      </w:r>
      <w:r>
        <w:rPr>
          <w:rFonts w:ascii="Times New Roman" w:hAnsi="Times New Roman" w:cs="Times New Roman"/>
          <w:kern w:val="0"/>
          <w:sz w:val="20"/>
          <w:szCs w:val="20"/>
        </w:rPr>
        <w:t>sub-use c</w:t>
      </w:r>
      <w:r w:rsidRPr="000A41A4">
        <w:rPr>
          <w:rFonts w:ascii="Times New Roman" w:hAnsi="Times New Roman" w:cs="Times New Roman"/>
          <w:kern w:val="0"/>
          <w:sz w:val="20"/>
          <w:szCs w:val="20"/>
        </w:rPr>
        <w:t>ase 1</w:t>
      </w:r>
      <w:r>
        <w:rPr>
          <w:rFonts w:ascii="Times New Roman" w:hAnsi="Times New Roman" w:cs="Times New Roman"/>
          <w:kern w:val="0"/>
          <w:sz w:val="20"/>
          <w:szCs w:val="20"/>
        </w:rPr>
        <w:t xml:space="preserve"> with </w:t>
      </w:r>
      <w:r w:rsidRPr="000A41A4">
        <w:rPr>
          <w:rFonts w:ascii="Times New Roman" w:hAnsi="Times New Roman" w:cs="Times New Roman"/>
          <w:kern w:val="0"/>
          <w:sz w:val="20"/>
          <w:szCs w:val="20"/>
        </w:rPr>
        <w:t>non-sliding</w:t>
      </w:r>
      <w:r>
        <w:rPr>
          <w:rFonts w:ascii="Times New Roman" w:hAnsi="Times New Roman" w:cs="Times New Roman"/>
          <w:kern w:val="0"/>
          <w:sz w:val="20"/>
          <w:szCs w:val="20"/>
        </w:rPr>
        <w:t xml:space="preserve"> L1</w:t>
      </w:r>
      <w:r>
        <w:rPr>
          <w:rFonts w:ascii="Times New Roman" w:hAnsi="Times New Roman" w:cs="Times New Roman" w:hint="eastAsia"/>
          <w:kern w:val="0"/>
          <w:sz w:val="20"/>
          <w:szCs w:val="20"/>
        </w:rPr>
        <w:t>/</w:t>
      </w:r>
      <w:r>
        <w:rPr>
          <w:rFonts w:ascii="Times New Roman" w:hAnsi="Times New Roman" w:cs="Times New Roman"/>
          <w:kern w:val="0"/>
          <w:sz w:val="20"/>
          <w:szCs w:val="20"/>
        </w:rPr>
        <w:t>L3 filtering</w:t>
      </w:r>
      <w:r w:rsidRPr="000A41A4">
        <w:rPr>
          <w:rFonts w:ascii="Times New Roman" w:hAnsi="Times New Roman" w:cs="Times New Roman"/>
          <w:kern w:val="0"/>
          <w:sz w:val="20"/>
          <w:szCs w:val="20"/>
        </w:rPr>
        <w:t>, unlike the sliding approach, L1 filtered RSRP</w:t>
      </w:r>
      <w:r>
        <w:rPr>
          <w:rFonts w:ascii="Times New Roman" w:hAnsi="Times New Roman" w:cs="Times New Roman"/>
          <w:kern w:val="0"/>
          <w:sz w:val="20"/>
          <w:szCs w:val="20"/>
        </w:rPr>
        <w:t xml:space="preserve"> is selected</w:t>
      </w:r>
      <w:r w:rsidRPr="000A41A4">
        <w:rPr>
          <w:rFonts w:ascii="Times New Roman" w:hAnsi="Times New Roman" w:cs="Times New Roman"/>
          <w:kern w:val="0"/>
          <w:sz w:val="20"/>
          <w:szCs w:val="20"/>
        </w:rPr>
        <w:t xml:space="preserve"> as input</w:t>
      </w:r>
      <w:r>
        <w:rPr>
          <w:rFonts w:ascii="Times New Roman" w:hAnsi="Times New Roman" w:cs="Times New Roman"/>
          <w:kern w:val="0"/>
          <w:sz w:val="20"/>
          <w:szCs w:val="20"/>
        </w:rPr>
        <w:t xml:space="preserve"> and output</w:t>
      </w:r>
      <w:r w:rsidRPr="000A41A4">
        <w:rPr>
          <w:rFonts w:ascii="Times New Roman" w:hAnsi="Times New Roman" w:cs="Times New Roman"/>
          <w:kern w:val="0"/>
          <w:sz w:val="20"/>
          <w:szCs w:val="20"/>
        </w:rPr>
        <w:t xml:space="preserve">. From the above </w:t>
      </w:r>
      <w:r w:rsidRPr="00BC381E">
        <w:rPr>
          <w:rFonts w:ascii="Times New Roman" w:hAnsi="Times New Roman" w:cs="Times New Roman"/>
          <w:b/>
          <w:kern w:val="0"/>
          <w:sz w:val="20"/>
          <w:szCs w:val="20"/>
        </w:rPr>
        <w:t>Table 2.</w:t>
      </w:r>
      <w:r w:rsidR="00B60B7C">
        <w:rPr>
          <w:rFonts w:ascii="Times New Roman" w:hAnsi="Times New Roman" w:cs="Times New Roman"/>
          <w:b/>
          <w:kern w:val="0"/>
          <w:sz w:val="20"/>
          <w:szCs w:val="20"/>
        </w:rPr>
        <w:t>1</w:t>
      </w:r>
      <w:r w:rsidRPr="00BC381E">
        <w:rPr>
          <w:rFonts w:ascii="Times New Roman" w:hAnsi="Times New Roman" w:cs="Times New Roman"/>
          <w:b/>
          <w:kern w:val="0"/>
          <w:sz w:val="20"/>
          <w:szCs w:val="20"/>
        </w:rPr>
        <w:t>-</w:t>
      </w:r>
      <w:r w:rsidR="00B60B7C">
        <w:rPr>
          <w:rFonts w:ascii="Times New Roman" w:hAnsi="Times New Roman" w:cs="Times New Roman"/>
          <w:b/>
          <w:kern w:val="0"/>
          <w:sz w:val="20"/>
          <w:szCs w:val="20"/>
        </w:rPr>
        <w:t>2</w:t>
      </w:r>
      <w:r w:rsidRPr="000A41A4">
        <w:rPr>
          <w:rFonts w:ascii="Times New Roman" w:hAnsi="Times New Roman" w:cs="Times New Roman"/>
          <w:kern w:val="0"/>
          <w:sz w:val="20"/>
          <w:szCs w:val="20"/>
        </w:rPr>
        <w:t xml:space="preserve">, it can be observed that </w:t>
      </w:r>
      <w:r w:rsidR="00F26FAB">
        <w:rPr>
          <w:rFonts w:ascii="Times New Roman" w:hAnsi="Times New Roman" w:cs="Times New Roman"/>
          <w:kern w:val="0"/>
          <w:sz w:val="20"/>
          <w:szCs w:val="20"/>
        </w:rPr>
        <w:t xml:space="preserve">with </w:t>
      </w:r>
      <w:r w:rsidR="00F26FAB">
        <w:rPr>
          <w:rFonts w:ascii="Times New Roman" w:hAnsi="Times New Roman" w:cs="Times New Roman" w:hint="eastAsia"/>
          <w:kern w:val="0"/>
          <w:sz w:val="20"/>
          <w:szCs w:val="20"/>
        </w:rPr>
        <w:t>sufficient</w:t>
      </w:r>
      <w:r w:rsidR="00F26FAB">
        <w:rPr>
          <w:rFonts w:ascii="Times New Roman" w:hAnsi="Times New Roman" w:cs="Times New Roman"/>
          <w:kern w:val="0"/>
          <w:sz w:val="20"/>
          <w:szCs w:val="20"/>
        </w:rPr>
        <w:t xml:space="preserve"> </w:t>
      </w:r>
      <w:r w:rsidR="00F26FAB">
        <w:rPr>
          <w:rFonts w:ascii="Times New Roman" w:hAnsi="Times New Roman" w:cs="Times New Roman" w:hint="eastAsia"/>
          <w:kern w:val="0"/>
          <w:sz w:val="20"/>
          <w:szCs w:val="20"/>
        </w:rPr>
        <w:t>long</w:t>
      </w:r>
      <w:r w:rsidR="00F26FAB">
        <w:rPr>
          <w:rFonts w:ascii="Times New Roman" w:hAnsi="Times New Roman" w:cs="Times New Roman"/>
          <w:kern w:val="0"/>
          <w:sz w:val="20"/>
          <w:szCs w:val="20"/>
        </w:rPr>
        <w:t xml:space="preserve"> OW length, the AI-based approach is much better than that of </w:t>
      </w:r>
      <w:r w:rsidR="00B911CD">
        <w:rPr>
          <w:rFonts w:ascii="Times New Roman" w:hAnsi="Times New Roman" w:cs="Times New Roman"/>
          <w:kern w:val="0"/>
          <w:sz w:val="20"/>
          <w:szCs w:val="20"/>
        </w:rPr>
        <w:t xml:space="preserve">the </w:t>
      </w:r>
      <w:r w:rsidR="00F26FAB">
        <w:rPr>
          <w:rFonts w:ascii="Times New Roman" w:hAnsi="Times New Roman" w:cs="Times New Roman"/>
          <w:kern w:val="0"/>
          <w:sz w:val="20"/>
          <w:szCs w:val="20"/>
        </w:rPr>
        <w:t>non-AI approach.</w:t>
      </w:r>
    </w:p>
    <w:p w14:paraId="3E536E89" w14:textId="3F4423E7" w:rsidR="008F62D0" w:rsidRDefault="008F62D0" w:rsidP="008F62D0">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w:t>
      </w:r>
      <w:r w:rsidR="00BC5D2E">
        <w:rPr>
          <w:rFonts w:ascii="Arial" w:eastAsia="MS Mincho" w:hAnsi="Arial" w:cs="Arial"/>
          <w:b/>
          <w:bCs/>
          <w:kern w:val="0"/>
          <w:sz w:val="20"/>
          <w:szCs w:val="20"/>
          <w:lang w:eastAsia="en-US"/>
        </w:rPr>
        <w:t>2b</w:t>
      </w:r>
      <w:r w:rsidRPr="003959B7">
        <w:rPr>
          <w:rFonts w:ascii="Arial" w:eastAsia="MS Mincho" w:hAnsi="Arial" w:cs="Arial"/>
          <w:b/>
          <w:bCs/>
          <w:kern w:val="0"/>
          <w:sz w:val="20"/>
          <w:szCs w:val="20"/>
          <w:lang w:eastAsia="en-US"/>
        </w:rPr>
        <w:t>:</w:t>
      </w:r>
      <w:r w:rsidRPr="00214AEA">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For temporal domain prediction Case B,</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if the model input is L1 filtered RSRP, </w:t>
      </w:r>
      <w:r w:rsidR="00F40A1D">
        <w:rPr>
          <w:rFonts w:ascii="Arial" w:eastAsia="MS Mincho" w:hAnsi="Arial" w:cs="Arial"/>
          <w:b/>
          <w:bCs/>
          <w:kern w:val="0"/>
          <w:sz w:val="20"/>
          <w:szCs w:val="20"/>
          <w:lang w:eastAsia="en-US"/>
        </w:rPr>
        <w:t>t</w:t>
      </w:r>
      <w:r w:rsidR="00F40A1D" w:rsidRPr="003959B7">
        <w:rPr>
          <w:rFonts w:ascii="Arial" w:eastAsia="MS Mincho" w:hAnsi="Arial" w:cs="Arial"/>
          <w:b/>
          <w:bCs/>
          <w:kern w:val="0"/>
          <w:sz w:val="20"/>
          <w:szCs w:val="20"/>
          <w:lang w:eastAsia="en-US"/>
        </w:rPr>
        <w:t>he prediction accuracy</w:t>
      </w:r>
      <w:r w:rsidR="00F40A1D">
        <w:rPr>
          <w:rFonts w:ascii="Arial" w:eastAsia="MS Mincho" w:hAnsi="Arial" w:cs="Arial"/>
          <w:b/>
          <w:bCs/>
          <w:kern w:val="0"/>
          <w:sz w:val="20"/>
          <w:szCs w:val="20"/>
          <w:lang w:eastAsia="en-US"/>
        </w:rPr>
        <w:t xml:space="preserve"> is better than non-AI approach</w:t>
      </w:r>
      <w:r w:rsidRPr="003959B7">
        <w:rPr>
          <w:rFonts w:ascii="Arial" w:eastAsia="MS Mincho" w:hAnsi="Arial" w:cs="Arial"/>
          <w:b/>
          <w:bCs/>
          <w:kern w:val="0"/>
          <w:sz w:val="20"/>
          <w:szCs w:val="20"/>
          <w:lang w:eastAsia="en-US"/>
        </w:rPr>
        <w:t>.</w:t>
      </w:r>
    </w:p>
    <w:p w14:paraId="21C44ADF" w14:textId="527E13B4" w:rsidR="008F62D0" w:rsidRDefault="008F62D0" w:rsidP="008F62D0">
      <w:pPr>
        <w:widowControl/>
        <w:spacing w:before="120" w:after="120"/>
        <w:rPr>
          <w:rFonts w:ascii="Arial" w:eastAsia="MS Mincho" w:hAnsi="Arial" w:cs="Arial"/>
          <w:b/>
          <w:bCs/>
          <w:kern w:val="0"/>
          <w:sz w:val="20"/>
          <w:szCs w:val="20"/>
          <w:lang w:eastAsia="en-US"/>
        </w:rPr>
      </w:pPr>
      <w:r w:rsidRPr="00244530">
        <w:rPr>
          <w:rFonts w:ascii="Arial" w:eastAsia="MS Mincho" w:hAnsi="Arial" w:cs="Arial"/>
          <w:b/>
          <w:bCs/>
          <w:kern w:val="0"/>
          <w:sz w:val="20"/>
          <w:szCs w:val="20"/>
          <w:lang w:eastAsia="en-US"/>
        </w:rPr>
        <w:t>P</w:t>
      </w:r>
      <w:r>
        <w:rPr>
          <w:rFonts w:ascii="Arial" w:eastAsia="MS Mincho" w:hAnsi="Arial" w:cs="Arial"/>
          <w:b/>
          <w:bCs/>
          <w:kern w:val="0"/>
          <w:sz w:val="20"/>
          <w:szCs w:val="20"/>
          <w:lang w:eastAsia="en-US"/>
        </w:rPr>
        <w:t xml:space="preserve">roposal </w:t>
      </w:r>
      <w:r w:rsidR="00EF3F5C">
        <w:rPr>
          <w:rFonts w:ascii="Arial" w:eastAsia="MS Mincho" w:hAnsi="Arial" w:cs="Arial"/>
          <w:b/>
          <w:bCs/>
          <w:kern w:val="0"/>
          <w:sz w:val="20"/>
          <w:szCs w:val="20"/>
          <w:lang w:eastAsia="en-US"/>
        </w:rPr>
        <w:t>3</w:t>
      </w:r>
      <w:r w:rsidRPr="00244530">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T</w:t>
      </w:r>
      <w:r w:rsidRPr="009304B7">
        <w:rPr>
          <w:rFonts w:ascii="Arial" w:eastAsia="MS Mincho" w:hAnsi="Arial" w:cs="Arial"/>
          <w:b/>
          <w:bCs/>
          <w:kern w:val="0"/>
          <w:sz w:val="20"/>
          <w:szCs w:val="20"/>
          <w:lang w:eastAsia="en-US"/>
        </w:rPr>
        <w:t>he L1 sample (without filtering)</w:t>
      </w:r>
      <w:r>
        <w:rPr>
          <w:rFonts w:ascii="Arial" w:eastAsia="MS Mincho" w:hAnsi="Arial" w:cs="Arial"/>
          <w:b/>
          <w:bCs/>
          <w:kern w:val="0"/>
          <w:sz w:val="20"/>
          <w:szCs w:val="20"/>
          <w:lang w:eastAsia="en-US"/>
        </w:rPr>
        <w:t xml:space="preserve"> is not expected to be the </w:t>
      </w:r>
      <w:r w:rsidRPr="009304B7">
        <w:rPr>
          <w:rFonts w:ascii="Arial" w:eastAsia="MS Mincho" w:hAnsi="Arial" w:cs="Arial"/>
          <w:b/>
          <w:bCs/>
          <w:kern w:val="0"/>
          <w:sz w:val="20"/>
          <w:szCs w:val="20"/>
          <w:lang w:eastAsia="en-US"/>
        </w:rPr>
        <w:t>model input</w:t>
      </w:r>
      <w:r>
        <w:rPr>
          <w:rFonts w:ascii="Arial" w:eastAsia="MS Mincho" w:hAnsi="Arial" w:cs="Arial"/>
          <w:b/>
          <w:bCs/>
          <w:kern w:val="0"/>
          <w:sz w:val="20"/>
          <w:szCs w:val="20"/>
          <w:lang w:eastAsia="en-US"/>
        </w:rPr>
        <w:t xml:space="preserve"> for RRM measurement prediction.</w:t>
      </w:r>
    </w:p>
    <w:p w14:paraId="5B16A1EF" w14:textId="5999CD70" w:rsidR="00281BFC" w:rsidRDefault="006D635A" w:rsidP="00281BFC">
      <w:pPr>
        <w:widowControl/>
        <w:adjustRightInd w:val="0"/>
        <w:snapToGrid w:val="0"/>
        <w:spacing w:before="120" w:after="120" w:line="288" w:lineRule="auto"/>
        <w:rPr>
          <w:rFonts w:ascii="Times New Roman" w:hAnsi="Times New Roman" w:cs="Times New Roman"/>
          <w:kern w:val="0"/>
          <w:sz w:val="20"/>
          <w:szCs w:val="20"/>
        </w:rPr>
      </w:pPr>
      <w:r w:rsidRPr="006D635A">
        <w:rPr>
          <w:rFonts w:ascii="Times New Roman" w:hAnsi="Times New Roman" w:cs="Times New Roman"/>
          <w:kern w:val="0"/>
          <w:sz w:val="20"/>
          <w:szCs w:val="20"/>
        </w:rPr>
        <w:t xml:space="preserve">To </w:t>
      </w:r>
      <w:r>
        <w:rPr>
          <w:rFonts w:ascii="Times New Roman" w:hAnsi="Times New Roman" w:cs="Times New Roman"/>
          <w:kern w:val="0"/>
          <w:sz w:val="20"/>
          <w:szCs w:val="20"/>
        </w:rPr>
        <w:t>analyze the impact of MRRT on prediction accuracy</w:t>
      </w:r>
      <w:r w:rsidR="00281BFC" w:rsidRPr="006D635A">
        <w:rPr>
          <w:rFonts w:ascii="Times New Roman" w:hAnsi="Times New Roman" w:cs="Times New Roman"/>
          <w:kern w:val="0"/>
          <w:sz w:val="20"/>
          <w:szCs w:val="20"/>
        </w:rPr>
        <w:t>, the</w:t>
      </w:r>
      <w:r w:rsidR="00281BFC" w:rsidRPr="00F94D30">
        <w:rPr>
          <w:rFonts w:ascii="Times New Roman" w:hAnsi="Times New Roman" w:cs="Times New Roman"/>
          <w:kern w:val="0"/>
          <w:sz w:val="20"/>
          <w:szCs w:val="20"/>
        </w:rPr>
        <w:t xml:space="preserve"> </w:t>
      </w:r>
      <w:r w:rsidR="00281BFC">
        <w:rPr>
          <w:rFonts w:ascii="Times New Roman" w:hAnsi="Times New Roman" w:cs="Times New Roman"/>
          <w:kern w:val="0"/>
          <w:sz w:val="20"/>
          <w:szCs w:val="20"/>
        </w:rPr>
        <w:t xml:space="preserve">simulation </w:t>
      </w:r>
      <w:r w:rsidR="00281BFC" w:rsidRPr="00F94D30">
        <w:rPr>
          <w:rFonts w:ascii="Times New Roman" w:hAnsi="Times New Roman" w:cs="Times New Roman"/>
          <w:kern w:val="0"/>
          <w:sz w:val="20"/>
          <w:szCs w:val="20"/>
        </w:rPr>
        <w:t xml:space="preserve">results of prediction accuracy for different combinations of UE speed and </w:t>
      </w:r>
      <w:r w:rsidR="00281BFC">
        <w:rPr>
          <w:rFonts w:ascii="Times New Roman" w:hAnsi="Times New Roman" w:cs="Times New Roman"/>
          <w:kern w:val="0"/>
          <w:sz w:val="20"/>
          <w:szCs w:val="20"/>
        </w:rPr>
        <w:t>OW</w:t>
      </w:r>
      <w:r w:rsidR="00281BFC" w:rsidRPr="00F94D30">
        <w:rPr>
          <w:rFonts w:ascii="Times New Roman" w:hAnsi="Times New Roman" w:cs="Times New Roman"/>
          <w:kern w:val="0"/>
          <w:sz w:val="20"/>
          <w:szCs w:val="20"/>
        </w:rPr>
        <w:t xml:space="preserve"> length under </w:t>
      </w:r>
      <w:r w:rsidR="00281BFC">
        <w:rPr>
          <w:rFonts w:ascii="Times New Roman" w:hAnsi="Times New Roman" w:cs="Times New Roman"/>
          <w:kern w:val="0"/>
          <w:sz w:val="20"/>
          <w:szCs w:val="20"/>
        </w:rPr>
        <w:t>MRRT</w:t>
      </w:r>
      <w:r w:rsidR="00281BFC" w:rsidRPr="00F94D30">
        <w:rPr>
          <w:rFonts w:ascii="Times New Roman" w:hAnsi="Times New Roman" w:cs="Times New Roman"/>
          <w:kern w:val="0"/>
          <w:sz w:val="20"/>
          <w:szCs w:val="20"/>
        </w:rPr>
        <w:t xml:space="preserve"> of 4/5 </w:t>
      </w:r>
      <w:r w:rsidR="00BB4D40">
        <w:rPr>
          <w:rFonts w:ascii="Times New Roman" w:hAnsi="Times New Roman" w:cs="Times New Roman"/>
          <w:kern w:val="0"/>
          <w:sz w:val="20"/>
          <w:szCs w:val="20"/>
        </w:rPr>
        <w:t>are</w:t>
      </w:r>
      <w:r w:rsidR="00281BFC" w:rsidRPr="00F94D30">
        <w:rPr>
          <w:rFonts w:ascii="Times New Roman" w:hAnsi="Times New Roman" w:cs="Times New Roman"/>
          <w:kern w:val="0"/>
          <w:sz w:val="20"/>
          <w:szCs w:val="20"/>
        </w:rPr>
        <w:t xml:space="preserve"> shown in </w:t>
      </w:r>
      <w:r w:rsidR="00281BFC" w:rsidRPr="00F50201">
        <w:rPr>
          <w:rFonts w:ascii="Times New Roman" w:hAnsi="Times New Roman" w:cs="Times New Roman"/>
          <w:b/>
          <w:kern w:val="0"/>
          <w:sz w:val="20"/>
          <w:szCs w:val="20"/>
        </w:rPr>
        <w:t>Table 2.</w:t>
      </w:r>
      <w:r w:rsidR="00281BFC">
        <w:rPr>
          <w:rFonts w:ascii="Times New Roman" w:hAnsi="Times New Roman" w:cs="Times New Roman"/>
          <w:b/>
          <w:kern w:val="0"/>
          <w:sz w:val="20"/>
          <w:szCs w:val="20"/>
        </w:rPr>
        <w:t>1</w:t>
      </w:r>
      <w:r w:rsidR="00281BFC" w:rsidRPr="00F50201">
        <w:rPr>
          <w:rFonts w:ascii="Times New Roman" w:hAnsi="Times New Roman" w:cs="Times New Roman"/>
          <w:b/>
          <w:kern w:val="0"/>
          <w:sz w:val="20"/>
          <w:szCs w:val="20"/>
        </w:rPr>
        <w:t>-</w:t>
      </w:r>
      <w:r w:rsidR="00281BFC">
        <w:rPr>
          <w:rFonts w:ascii="Times New Roman" w:hAnsi="Times New Roman" w:cs="Times New Roman"/>
          <w:b/>
          <w:kern w:val="0"/>
          <w:sz w:val="20"/>
          <w:szCs w:val="20"/>
        </w:rPr>
        <w:t>3</w:t>
      </w:r>
      <w:r w:rsidR="00281BFC" w:rsidRPr="00F94D30">
        <w:rPr>
          <w:rFonts w:ascii="Times New Roman" w:hAnsi="Times New Roman" w:cs="Times New Roman"/>
          <w:kern w:val="0"/>
          <w:sz w:val="20"/>
          <w:szCs w:val="20"/>
        </w:rPr>
        <w:t>.</w:t>
      </w:r>
      <w:r w:rsidR="00281BFC">
        <w:rPr>
          <w:rFonts w:ascii="Times New Roman" w:hAnsi="Times New Roman" w:cs="Times New Roman"/>
          <w:kern w:val="0"/>
          <w:sz w:val="20"/>
          <w:szCs w:val="20"/>
        </w:rPr>
        <w:t xml:space="preserve"> </w:t>
      </w:r>
    </w:p>
    <w:p w14:paraId="2F422556" w14:textId="44AB0A56" w:rsidR="00982F99" w:rsidRPr="00936DDA" w:rsidRDefault="00982F99" w:rsidP="00982F99">
      <w:pPr>
        <w:widowControl/>
        <w:spacing w:before="120" w:after="120"/>
        <w:jc w:val="center"/>
        <w:rPr>
          <w:rFonts w:ascii="Arial" w:eastAsia="宋体" w:hAnsi="Arial" w:cs="Times New Roman"/>
          <w:b/>
          <w:color w:val="FF0000"/>
          <w:kern w:val="0"/>
          <w:sz w:val="20"/>
          <w:szCs w:val="20"/>
          <w:lang w:val="en-GB"/>
        </w:rPr>
      </w:pPr>
      <w:r w:rsidRPr="00936DDA">
        <w:rPr>
          <w:rFonts w:ascii="Arial" w:eastAsia="宋体" w:hAnsi="Arial" w:cs="Times New Roman" w:hint="eastAsia"/>
          <w:b/>
          <w:color w:val="FF0000"/>
          <w:kern w:val="0"/>
          <w:sz w:val="20"/>
          <w:szCs w:val="20"/>
          <w:lang w:val="en-GB"/>
        </w:rPr>
        <w:t>T</w:t>
      </w:r>
      <w:r w:rsidRPr="00936DDA">
        <w:rPr>
          <w:rFonts w:ascii="Arial" w:eastAsia="宋体" w:hAnsi="Arial" w:cs="Times New Roman"/>
          <w:b/>
          <w:color w:val="FF0000"/>
          <w:kern w:val="0"/>
          <w:sz w:val="20"/>
          <w:szCs w:val="20"/>
          <w:lang w:val="en-GB"/>
        </w:rPr>
        <w:t>able 2.</w:t>
      </w:r>
      <w:r>
        <w:rPr>
          <w:rFonts w:ascii="Arial" w:eastAsia="宋体" w:hAnsi="Arial" w:cs="Times New Roman"/>
          <w:b/>
          <w:color w:val="FF0000"/>
          <w:kern w:val="0"/>
          <w:sz w:val="20"/>
          <w:szCs w:val="20"/>
          <w:lang w:val="en-GB"/>
        </w:rPr>
        <w:t>1</w:t>
      </w:r>
      <w:r w:rsidRPr="00936DDA">
        <w:rPr>
          <w:rFonts w:ascii="Arial" w:eastAsia="宋体" w:hAnsi="Arial" w:cs="Times New Roman"/>
          <w:b/>
          <w:color w:val="FF0000"/>
          <w:kern w:val="0"/>
          <w:sz w:val="20"/>
          <w:szCs w:val="20"/>
          <w:lang w:val="en-GB"/>
        </w:rPr>
        <w:t>-</w:t>
      </w:r>
      <w:r>
        <w:rPr>
          <w:rFonts w:ascii="Arial" w:eastAsia="宋体" w:hAnsi="Arial" w:cs="Times New Roman"/>
          <w:b/>
          <w:color w:val="FF0000"/>
          <w:kern w:val="0"/>
          <w:sz w:val="20"/>
          <w:szCs w:val="20"/>
          <w:lang w:val="en-GB"/>
        </w:rPr>
        <w:t>3</w:t>
      </w:r>
      <w:r w:rsidRPr="00936DDA">
        <w:rPr>
          <w:rFonts w:ascii="Arial" w:eastAsia="宋体" w:hAnsi="Arial" w:cs="Times New Roman"/>
          <w:b/>
          <w:color w:val="FF0000"/>
          <w:kern w:val="0"/>
          <w:sz w:val="20"/>
          <w:szCs w:val="20"/>
          <w:lang w:val="en-GB"/>
        </w:rPr>
        <w:t xml:space="preserve"> Simulation results of sub-use case 1 (Non-Sliding L1/L3 filtering, MRTT=4/5)</w:t>
      </w:r>
    </w:p>
    <w:tbl>
      <w:tblPr>
        <w:tblStyle w:val="a9"/>
        <w:tblW w:w="0" w:type="auto"/>
        <w:jc w:val="center"/>
        <w:tblLayout w:type="fixed"/>
        <w:tblLook w:val="04A0" w:firstRow="1" w:lastRow="0" w:firstColumn="1" w:lastColumn="0" w:noHBand="0" w:noVBand="1"/>
      </w:tblPr>
      <w:tblGrid>
        <w:gridCol w:w="4719"/>
        <w:gridCol w:w="957"/>
        <w:gridCol w:w="3250"/>
      </w:tblGrid>
      <w:tr w:rsidR="00982F99" w:rsidRPr="00E05754" w14:paraId="72F022D2" w14:textId="77777777" w:rsidTr="00117CEC">
        <w:trPr>
          <w:jc w:val="center"/>
        </w:trPr>
        <w:tc>
          <w:tcPr>
            <w:tcW w:w="5676" w:type="dxa"/>
            <w:gridSpan w:val="2"/>
            <w:vAlign w:val="center"/>
          </w:tcPr>
          <w:p w14:paraId="179F1BF4" w14:textId="77777777" w:rsidR="00982F99" w:rsidRDefault="00982F99" w:rsidP="00117CEC">
            <w:pPr>
              <w:jc w:val="center"/>
              <w:rPr>
                <w:rFonts w:ascii="Times New Roman" w:hAnsi="Times New Roman" w:cs="Times New Roman"/>
                <w:sz w:val="20"/>
              </w:rP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3250" w:type="dxa"/>
          </w:tcPr>
          <w:p w14:paraId="4E000C99" w14:textId="77777777" w:rsidR="00982F99" w:rsidRPr="00E05754" w:rsidRDefault="00982F99" w:rsidP="00117CEC">
            <w:pPr>
              <w:jc w:val="center"/>
              <w:rPr>
                <w:rFonts w:ascii="Times New Roman" w:hAnsi="Times New Roman" w:cs="Times New Roman"/>
                <w:sz w:val="20"/>
              </w:rPr>
            </w:pPr>
            <w:r w:rsidRPr="00FA4BA1">
              <w:rPr>
                <w:rFonts w:ascii="Times New Roman" w:hAnsi="Times New Roman" w:cs="Times New Roman"/>
                <w:sz w:val="20"/>
              </w:rPr>
              <w:t>10*200</w:t>
            </w:r>
          </w:p>
        </w:tc>
      </w:tr>
      <w:tr w:rsidR="00982F99" w:rsidRPr="00E05754" w14:paraId="58318AD4" w14:textId="77777777" w:rsidTr="00117CEC">
        <w:trPr>
          <w:jc w:val="center"/>
        </w:trPr>
        <w:tc>
          <w:tcPr>
            <w:tcW w:w="5676" w:type="dxa"/>
            <w:gridSpan w:val="2"/>
            <w:vAlign w:val="center"/>
          </w:tcPr>
          <w:p w14:paraId="0174B8F2" w14:textId="77777777" w:rsidR="00982F99" w:rsidRPr="00E05754" w:rsidRDefault="00982F99" w:rsidP="00117CEC">
            <w:pPr>
              <w:jc w:val="center"/>
              <w:rPr>
                <w:rFonts w:ascii="Times New Roman" w:hAnsi="Times New Roman" w:cs="Times New Roman"/>
                <w:sz w:val="20"/>
              </w:rPr>
            </w:pPr>
            <w:r>
              <w:rPr>
                <w:rFonts w:ascii="Times New Roman" w:hAnsi="Times New Roman" w:cs="Times New Roman"/>
                <w:sz w:val="20"/>
              </w:rPr>
              <w:t>Number of samples within OW</w:t>
            </w:r>
          </w:p>
        </w:tc>
        <w:tc>
          <w:tcPr>
            <w:tcW w:w="3250" w:type="dxa"/>
          </w:tcPr>
          <w:p w14:paraId="75E7C9B1" w14:textId="77777777" w:rsidR="00982F99" w:rsidRPr="00E05754" w:rsidRDefault="00982F99" w:rsidP="00117CEC">
            <w:pPr>
              <w:jc w:val="center"/>
              <w:rPr>
                <w:rFonts w:ascii="Times New Roman" w:hAnsi="Times New Roman" w:cs="Times New Roman"/>
                <w:sz w:val="20"/>
              </w:rPr>
            </w:pPr>
            <w:r w:rsidRPr="00FA4BA1">
              <w:rPr>
                <w:rFonts w:ascii="Times New Roman" w:hAnsi="Times New Roman" w:cs="Times New Roman"/>
                <w:sz w:val="20"/>
              </w:rPr>
              <w:t>10</w:t>
            </w:r>
          </w:p>
        </w:tc>
      </w:tr>
      <w:tr w:rsidR="00982F99" w:rsidRPr="00E05754" w14:paraId="04219E9C" w14:textId="77777777" w:rsidTr="00117CEC">
        <w:trPr>
          <w:jc w:val="center"/>
        </w:trPr>
        <w:tc>
          <w:tcPr>
            <w:tcW w:w="5676" w:type="dxa"/>
            <w:gridSpan w:val="2"/>
            <w:vAlign w:val="center"/>
          </w:tcPr>
          <w:p w14:paraId="7FA7D23C" w14:textId="77777777" w:rsidR="00982F99" w:rsidRPr="00E05754" w:rsidRDefault="00982F99" w:rsidP="00117CEC">
            <w:pPr>
              <w:jc w:val="center"/>
              <w:rPr>
                <w:rFonts w:ascii="Times New Roman" w:hAnsi="Times New Roman" w:cs="Times New Roman"/>
                <w:sz w:val="20"/>
              </w:rPr>
            </w:pPr>
            <w:r>
              <w:rPr>
                <w:rFonts w:ascii="Times New Roman" w:hAnsi="Times New Roman" w:cs="Times New Roman"/>
                <w:sz w:val="20"/>
              </w:rPr>
              <w:t>Number of samples as input</w:t>
            </w:r>
          </w:p>
        </w:tc>
        <w:tc>
          <w:tcPr>
            <w:tcW w:w="3250" w:type="dxa"/>
          </w:tcPr>
          <w:p w14:paraId="6439453A" w14:textId="77777777" w:rsidR="00982F99" w:rsidRPr="00E05754" w:rsidRDefault="00982F99" w:rsidP="00117CEC">
            <w:pPr>
              <w:jc w:val="center"/>
              <w:rPr>
                <w:rFonts w:ascii="Times New Roman" w:hAnsi="Times New Roman" w:cs="Times New Roman"/>
                <w:sz w:val="20"/>
              </w:rPr>
            </w:pPr>
            <w:r w:rsidRPr="00FA4BA1">
              <w:rPr>
                <w:rFonts w:ascii="Times New Roman" w:hAnsi="Times New Roman" w:cs="Times New Roman"/>
                <w:sz w:val="20"/>
              </w:rPr>
              <w:t>2</w:t>
            </w:r>
          </w:p>
        </w:tc>
      </w:tr>
      <w:tr w:rsidR="00982F99" w:rsidRPr="000F1B99" w14:paraId="2EB7D058" w14:textId="77777777" w:rsidTr="00117CEC">
        <w:trPr>
          <w:jc w:val="center"/>
        </w:trPr>
        <w:tc>
          <w:tcPr>
            <w:tcW w:w="4719" w:type="dxa"/>
            <w:vMerge w:val="restart"/>
            <w:vAlign w:val="center"/>
          </w:tcPr>
          <w:p w14:paraId="18CE86AA" w14:textId="77777777" w:rsidR="00982F99" w:rsidRDefault="00982F99" w:rsidP="00117CEC">
            <w:pPr>
              <w:jc w:val="center"/>
              <w:rPr>
                <w:rFonts w:ascii="Times New Roman" w:hAnsi="Times New Roman" w:cs="Times New Roman"/>
                <w:sz w:val="20"/>
              </w:rPr>
            </w:pPr>
            <w:r>
              <w:rPr>
                <w:rFonts w:ascii="Times New Roman" w:hAnsi="Times New Roman" w:cs="Times New Roman"/>
                <w:sz w:val="20"/>
              </w:rPr>
              <w:t xml:space="preserve">L1 </w:t>
            </w:r>
            <w:r>
              <w:rPr>
                <w:rFonts w:ascii="Times New Roman" w:hAnsi="Times New Roman" w:cs="Times New Roman" w:hint="eastAsia"/>
                <w:sz w:val="20"/>
              </w:rPr>
              <w:t>beam</w:t>
            </w:r>
            <w:r>
              <w:rPr>
                <w:rFonts w:ascii="Times New Roman" w:hAnsi="Times New Roman" w:cs="Times New Roman"/>
                <w:sz w:val="20"/>
              </w:rPr>
              <w:t xml:space="preserve"> RSRP </w:t>
            </w:r>
            <w:r>
              <w:rPr>
                <w:rFonts w:ascii="Times New Roman" w:hAnsi="Times New Roman" w:cs="Times New Roman" w:hint="eastAsia"/>
                <w:sz w:val="20"/>
              </w:rPr>
              <w:t>difference</w:t>
            </w:r>
          </w:p>
          <w:p w14:paraId="4610DFE1" w14:textId="77777777" w:rsidR="00982F99" w:rsidRPr="00AD3F77" w:rsidRDefault="00982F99" w:rsidP="00117CEC">
            <w:pPr>
              <w:jc w:val="center"/>
              <w:rPr>
                <w:rFonts w:ascii="Times New Roman" w:hAnsi="Times New Roman" w:cs="Times New Roman"/>
                <w:sz w:val="20"/>
              </w:rPr>
            </w:pPr>
            <w:r w:rsidRPr="00AD3F77">
              <w:rPr>
                <w:rFonts w:ascii="Times New Roman" w:hAnsi="Times New Roman" w:cs="Times New Roman"/>
                <w:sz w:val="20"/>
              </w:rPr>
              <w:t xml:space="preserve"> (30km</w:t>
            </w:r>
            <w:r w:rsidRPr="00AD3F77">
              <w:rPr>
                <w:rFonts w:ascii="Times New Roman" w:hAnsi="Times New Roman" w:cs="Times New Roman" w:hint="eastAsia"/>
                <w:sz w:val="20"/>
              </w:rPr>
              <w:t>/</w:t>
            </w:r>
            <w:r w:rsidRPr="00AD3F77">
              <w:rPr>
                <w:rFonts w:ascii="Times New Roman" w:hAnsi="Times New Roman" w:cs="Times New Roman"/>
                <w:sz w:val="20"/>
              </w:rPr>
              <w:t>h)</w:t>
            </w:r>
          </w:p>
        </w:tc>
        <w:tc>
          <w:tcPr>
            <w:tcW w:w="957" w:type="dxa"/>
            <w:vAlign w:val="center"/>
          </w:tcPr>
          <w:p w14:paraId="10699674"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3250" w:type="dxa"/>
            <w:vAlign w:val="center"/>
          </w:tcPr>
          <w:p w14:paraId="3DBDA034" w14:textId="77777777" w:rsidR="00982F99" w:rsidRPr="000F1B99" w:rsidRDefault="00982F99" w:rsidP="00117CEC">
            <w:pPr>
              <w:jc w:val="center"/>
              <w:rPr>
                <w:rFonts w:ascii="Times New Roman" w:hAnsi="Times New Roman" w:cs="Times New Roman"/>
                <w:sz w:val="20"/>
              </w:rPr>
            </w:pPr>
            <w:r w:rsidRPr="002D21D9">
              <w:rPr>
                <w:rFonts w:ascii="Times New Roman" w:hAnsi="Times New Roman" w:cs="Times New Roman"/>
                <w:sz w:val="20"/>
              </w:rPr>
              <w:t>2.016</w:t>
            </w:r>
          </w:p>
        </w:tc>
      </w:tr>
      <w:tr w:rsidR="00982F99" w:rsidRPr="00327E27" w14:paraId="34C58E90" w14:textId="77777777" w:rsidTr="00117CEC">
        <w:trPr>
          <w:jc w:val="center"/>
        </w:trPr>
        <w:tc>
          <w:tcPr>
            <w:tcW w:w="4719" w:type="dxa"/>
            <w:vMerge/>
            <w:vAlign w:val="center"/>
          </w:tcPr>
          <w:p w14:paraId="5CC0978F" w14:textId="77777777" w:rsidR="00982F99" w:rsidRPr="00AD3F77" w:rsidRDefault="00982F99" w:rsidP="00117CEC">
            <w:pPr>
              <w:jc w:val="center"/>
              <w:rPr>
                <w:rFonts w:ascii="Times New Roman" w:hAnsi="Times New Roman" w:cs="Times New Roman"/>
                <w:sz w:val="20"/>
              </w:rPr>
            </w:pPr>
          </w:p>
        </w:tc>
        <w:tc>
          <w:tcPr>
            <w:tcW w:w="957" w:type="dxa"/>
            <w:vAlign w:val="center"/>
          </w:tcPr>
          <w:p w14:paraId="63832FC0"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3250" w:type="dxa"/>
            <w:vAlign w:val="center"/>
          </w:tcPr>
          <w:p w14:paraId="3ACBBAAF" w14:textId="77777777" w:rsidR="00982F99" w:rsidRPr="00327E27" w:rsidRDefault="00982F99" w:rsidP="00117CEC">
            <w:pPr>
              <w:jc w:val="center"/>
              <w:rPr>
                <w:rFonts w:ascii="Times New Roman" w:hAnsi="Times New Roman" w:cs="Times New Roman"/>
                <w:sz w:val="20"/>
              </w:rPr>
            </w:pPr>
            <w:r w:rsidRPr="002D21D9">
              <w:rPr>
                <w:rFonts w:ascii="Times New Roman" w:hAnsi="Times New Roman" w:cs="Times New Roman"/>
                <w:sz w:val="20"/>
              </w:rPr>
              <w:t>2.093</w:t>
            </w:r>
          </w:p>
        </w:tc>
      </w:tr>
      <w:tr w:rsidR="00982F99" w:rsidRPr="00602BDB" w14:paraId="740639AC" w14:textId="77777777" w:rsidTr="00117CEC">
        <w:trPr>
          <w:trHeight w:val="210"/>
          <w:jc w:val="center"/>
        </w:trPr>
        <w:tc>
          <w:tcPr>
            <w:tcW w:w="4719" w:type="dxa"/>
            <w:vMerge w:val="restart"/>
            <w:vAlign w:val="center"/>
          </w:tcPr>
          <w:p w14:paraId="19FAECA0" w14:textId="77777777" w:rsidR="00982F99" w:rsidRDefault="00982F99" w:rsidP="00117CEC">
            <w:pPr>
              <w:jc w:val="center"/>
              <w:rPr>
                <w:rFonts w:ascii="Times New Roman" w:hAnsi="Times New Roman" w:cs="Times New Roman"/>
                <w:sz w:val="20"/>
              </w:rPr>
            </w:pPr>
            <w:r w:rsidRPr="00AD3F77">
              <w:rPr>
                <w:rFonts w:ascii="Times New Roman" w:hAnsi="Times New Roman" w:cs="Times New Roman"/>
                <w:sz w:val="20"/>
              </w:rPr>
              <w:t xml:space="preserve">L3 cell RSRP difference </w:t>
            </w:r>
          </w:p>
          <w:p w14:paraId="4A548673" w14:textId="77777777" w:rsidR="00982F99" w:rsidRPr="00AD3F77" w:rsidRDefault="00982F99" w:rsidP="00117CEC">
            <w:pPr>
              <w:jc w:val="center"/>
              <w:rPr>
                <w:rFonts w:ascii="Times New Roman" w:hAnsi="Times New Roman" w:cs="Times New Roman"/>
                <w:sz w:val="20"/>
              </w:rPr>
            </w:pPr>
            <w:r w:rsidRPr="00AD3F77">
              <w:rPr>
                <w:rFonts w:ascii="Times New Roman" w:hAnsi="Times New Roman" w:cs="Times New Roman"/>
                <w:sz w:val="20"/>
              </w:rPr>
              <w:t>(30km/h)</w:t>
            </w:r>
          </w:p>
        </w:tc>
        <w:tc>
          <w:tcPr>
            <w:tcW w:w="957" w:type="dxa"/>
            <w:vAlign w:val="center"/>
          </w:tcPr>
          <w:p w14:paraId="27B6B8D4"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3250" w:type="dxa"/>
            <w:vAlign w:val="center"/>
          </w:tcPr>
          <w:p w14:paraId="27DD68B2" w14:textId="77777777" w:rsidR="00982F99" w:rsidRPr="00602BDB" w:rsidRDefault="00982F99" w:rsidP="00117CEC">
            <w:pPr>
              <w:jc w:val="center"/>
              <w:rPr>
                <w:rFonts w:ascii="Times New Roman" w:hAnsi="Times New Roman" w:cs="Times New Roman"/>
                <w:sz w:val="20"/>
              </w:rPr>
            </w:pPr>
            <w:r w:rsidRPr="002D21D9">
              <w:rPr>
                <w:rFonts w:ascii="Times New Roman" w:hAnsi="Times New Roman" w:cs="Times New Roman"/>
                <w:sz w:val="20"/>
              </w:rPr>
              <w:t>1.641</w:t>
            </w:r>
          </w:p>
        </w:tc>
      </w:tr>
      <w:tr w:rsidR="00982F99" w:rsidRPr="002538AE" w14:paraId="59066C95" w14:textId="77777777" w:rsidTr="00117CEC">
        <w:trPr>
          <w:trHeight w:val="210"/>
          <w:jc w:val="center"/>
        </w:trPr>
        <w:tc>
          <w:tcPr>
            <w:tcW w:w="4719" w:type="dxa"/>
            <w:vMerge/>
            <w:vAlign w:val="center"/>
          </w:tcPr>
          <w:p w14:paraId="2DDF607D" w14:textId="77777777" w:rsidR="00982F99" w:rsidRPr="00AD3F77" w:rsidRDefault="00982F99" w:rsidP="00117CEC">
            <w:pPr>
              <w:jc w:val="center"/>
              <w:rPr>
                <w:rFonts w:ascii="Times New Roman" w:hAnsi="Times New Roman" w:cs="Times New Roman"/>
                <w:sz w:val="20"/>
              </w:rPr>
            </w:pPr>
          </w:p>
        </w:tc>
        <w:tc>
          <w:tcPr>
            <w:tcW w:w="957" w:type="dxa"/>
            <w:vAlign w:val="center"/>
          </w:tcPr>
          <w:p w14:paraId="6D856F8D"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3250" w:type="dxa"/>
            <w:vAlign w:val="center"/>
          </w:tcPr>
          <w:p w14:paraId="331573C0" w14:textId="77777777" w:rsidR="00982F99" w:rsidRPr="002538AE" w:rsidRDefault="00982F99" w:rsidP="00117CEC">
            <w:pPr>
              <w:jc w:val="center"/>
              <w:rPr>
                <w:rFonts w:ascii="Times New Roman" w:hAnsi="Times New Roman" w:cs="Times New Roman"/>
                <w:sz w:val="20"/>
              </w:rPr>
            </w:pPr>
            <w:r w:rsidRPr="002D21D9">
              <w:rPr>
                <w:rFonts w:ascii="Times New Roman" w:hAnsi="Times New Roman" w:cs="Times New Roman"/>
                <w:sz w:val="20"/>
              </w:rPr>
              <w:t>1.733</w:t>
            </w:r>
          </w:p>
        </w:tc>
      </w:tr>
      <w:tr w:rsidR="00982F99" w:rsidRPr="00602BDB" w14:paraId="2D36BB50" w14:textId="77777777" w:rsidTr="00117CEC">
        <w:trPr>
          <w:trHeight w:val="520"/>
          <w:jc w:val="center"/>
        </w:trPr>
        <w:tc>
          <w:tcPr>
            <w:tcW w:w="4719" w:type="dxa"/>
            <w:vMerge w:val="restart"/>
            <w:vAlign w:val="center"/>
          </w:tcPr>
          <w:p w14:paraId="6680762E" w14:textId="77777777" w:rsidR="00982F99" w:rsidRDefault="00982F99" w:rsidP="00117CEC">
            <w:pPr>
              <w:jc w:val="center"/>
              <w:rPr>
                <w:rFonts w:ascii="Times New Roman" w:hAnsi="Times New Roman" w:cs="Times New Roman"/>
                <w:sz w:val="20"/>
              </w:rPr>
            </w:pPr>
            <w:r w:rsidRPr="00AD3F77">
              <w:rPr>
                <w:rFonts w:ascii="Times New Roman" w:hAnsi="Times New Roman" w:cs="Times New Roman"/>
                <w:sz w:val="20"/>
              </w:rPr>
              <w:t xml:space="preserve">Multiple predicted point L3 cell RSRP differences </w:t>
            </w:r>
          </w:p>
          <w:p w14:paraId="6942ABAF" w14:textId="77777777" w:rsidR="00982F99" w:rsidRPr="00AD3F77" w:rsidRDefault="00982F99" w:rsidP="00117CEC">
            <w:pPr>
              <w:jc w:val="center"/>
              <w:rPr>
                <w:rFonts w:ascii="Times New Roman" w:hAnsi="Times New Roman" w:cs="Times New Roman"/>
                <w:sz w:val="20"/>
              </w:rPr>
            </w:pPr>
            <w:r w:rsidRPr="00AD3F77">
              <w:rPr>
                <w:rFonts w:ascii="Times New Roman" w:hAnsi="Times New Roman" w:cs="Times New Roman"/>
                <w:sz w:val="20"/>
              </w:rPr>
              <w:t>(30km/h)</w:t>
            </w:r>
          </w:p>
        </w:tc>
        <w:tc>
          <w:tcPr>
            <w:tcW w:w="957" w:type="dxa"/>
            <w:vAlign w:val="center"/>
          </w:tcPr>
          <w:p w14:paraId="3DC144C5"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3250" w:type="dxa"/>
            <w:vAlign w:val="center"/>
          </w:tcPr>
          <w:p w14:paraId="3A781E7F" w14:textId="77777777" w:rsidR="00982F99" w:rsidRPr="00602BDB" w:rsidRDefault="00982F99" w:rsidP="00117CEC">
            <w:pPr>
              <w:jc w:val="center"/>
              <w:rPr>
                <w:rFonts w:ascii="Times New Roman" w:hAnsi="Times New Roman" w:cs="Times New Roman"/>
                <w:sz w:val="20"/>
              </w:rPr>
            </w:pPr>
            <w:r w:rsidRPr="00602BDB">
              <w:rPr>
                <w:rFonts w:ascii="Times New Roman" w:hAnsi="Times New Roman" w:cs="Times New Roman"/>
                <w:sz w:val="20"/>
              </w:rPr>
              <w:t>[0.</w:t>
            </w:r>
            <w:r>
              <w:rPr>
                <w:rFonts w:ascii="Times New Roman" w:hAnsi="Times New Roman" w:cs="Times New Roman"/>
                <w:sz w:val="20"/>
              </w:rPr>
              <w:t>994</w:t>
            </w:r>
            <w:r w:rsidRPr="00602BDB">
              <w:rPr>
                <w:rFonts w:ascii="Times New Roman" w:hAnsi="Times New Roman" w:cs="Times New Roman"/>
                <w:sz w:val="20"/>
              </w:rPr>
              <w:t>,</w:t>
            </w:r>
            <w:r>
              <w:rPr>
                <w:rFonts w:ascii="Times New Roman" w:hAnsi="Times New Roman" w:cs="Times New Roman"/>
                <w:sz w:val="20"/>
              </w:rPr>
              <w:t>1.396</w:t>
            </w:r>
            <w:r w:rsidRPr="00602BDB">
              <w:rPr>
                <w:rFonts w:ascii="Times New Roman" w:hAnsi="Times New Roman" w:cs="Times New Roman"/>
                <w:sz w:val="20"/>
              </w:rPr>
              <w:t>,</w:t>
            </w:r>
            <w:r>
              <w:rPr>
                <w:rFonts w:ascii="Times New Roman" w:hAnsi="Times New Roman" w:cs="Times New Roman"/>
                <w:sz w:val="20"/>
              </w:rPr>
              <w:t>1.859</w:t>
            </w:r>
            <w:r w:rsidRPr="00602BDB">
              <w:rPr>
                <w:rFonts w:ascii="Times New Roman" w:hAnsi="Times New Roman" w:cs="Times New Roman"/>
                <w:sz w:val="20"/>
              </w:rPr>
              <w:t>,</w:t>
            </w:r>
            <w:r>
              <w:rPr>
                <w:rFonts w:ascii="Times New Roman" w:hAnsi="Times New Roman" w:cs="Times New Roman"/>
                <w:sz w:val="20"/>
              </w:rPr>
              <w:t>2.315</w:t>
            </w:r>
            <w:r w:rsidRPr="00602BDB">
              <w:rPr>
                <w:rFonts w:ascii="Times New Roman" w:hAnsi="Times New Roman" w:cs="Times New Roman"/>
                <w:sz w:val="20"/>
              </w:rPr>
              <w:t>]</w:t>
            </w:r>
          </w:p>
        </w:tc>
      </w:tr>
      <w:tr w:rsidR="00982F99" w:rsidRPr="00FB4370" w14:paraId="2094FA71" w14:textId="77777777" w:rsidTr="00117CEC">
        <w:trPr>
          <w:trHeight w:val="520"/>
          <w:jc w:val="center"/>
        </w:trPr>
        <w:tc>
          <w:tcPr>
            <w:tcW w:w="4719" w:type="dxa"/>
            <w:vMerge/>
            <w:vAlign w:val="center"/>
          </w:tcPr>
          <w:p w14:paraId="27BCC95A" w14:textId="77777777" w:rsidR="00982F99" w:rsidRPr="00AD3F77" w:rsidRDefault="00982F99" w:rsidP="00117CEC">
            <w:pPr>
              <w:jc w:val="center"/>
              <w:rPr>
                <w:rFonts w:ascii="Times New Roman" w:hAnsi="Times New Roman" w:cs="Times New Roman"/>
                <w:sz w:val="20"/>
              </w:rPr>
            </w:pPr>
          </w:p>
        </w:tc>
        <w:tc>
          <w:tcPr>
            <w:tcW w:w="957" w:type="dxa"/>
            <w:vAlign w:val="center"/>
          </w:tcPr>
          <w:p w14:paraId="10853AA5"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3250" w:type="dxa"/>
            <w:vAlign w:val="center"/>
          </w:tcPr>
          <w:p w14:paraId="62278137" w14:textId="77777777" w:rsidR="00982F99" w:rsidRPr="00FB4370" w:rsidRDefault="00982F99" w:rsidP="00117CEC">
            <w:pPr>
              <w:jc w:val="center"/>
              <w:rPr>
                <w:rFonts w:ascii="Times New Roman" w:hAnsi="Times New Roman" w:cs="Times New Roman"/>
                <w:sz w:val="20"/>
              </w:rPr>
            </w:pPr>
            <w:r>
              <w:rPr>
                <w:rFonts w:ascii="Times New Roman" w:hAnsi="Times New Roman" w:cs="Times New Roman"/>
                <w:sz w:val="20"/>
              </w:rPr>
              <w:t>[</w:t>
            </w:r>
            <w:r w:rsidRPr="00631088">
              <w:rPr>
                <w:rFonts w:ascii="Times New Roman" w:hAnsi="Times New Roman" w:cs="Times New Roman"/>
                <w:sz w:val="20"/>
              </w:rPr>
              <w:t>1.076</w:t>
            </w:r>
            <w:r>
              <w:rPr>
                <w:rFonts w:ascii="Times New Roman" w:hAnsi="Times New Roman" w:cs="Times New Roman" w:hint="eastAsia"/>
                <w:sz w:val="20"/>
              </w:rPr>
              <w:t>,</w:t>
            </w:r>
            <w:r w:rsidRPr="00631088">
              <w:rPr>
                <w:rFonts w:ascii="Times New Roman" w:hAnsi="Times New Roman" w:cs="Times New Roman"/>
                <w:sz w:val="20"/>
              </w:rPr>
              <w:t>1.485</w:t>
            </w:r>
            <w:r>
              <w:rPr>
                <w:rFonts w:ascii="Times New Roman" w:hAnsi="Times New Roman" w:cs="Times New Roman"/>
                <w:sz w:val="20"/>
              </w:rPr>
              <w:t>,</w:t>
            </w:r>
            <w:r w:rsidRPr="00631088">
              <w:rPr>
                <w:rFonts w:ascii="Times New Roman" w:hAnsi="Times New Roman" w:cs="Times New Roman"/>
                <w:sz w:val="20"/>
              </w:rPr>
              <w:t>1.956</w:t>
            </w:r>
            <w:r>
              <w:rPr>
                <w:rFonts w:ascii="Times New Roman" w:hAnsi="Times New Roman" w:cs="Times New Roman"/>
                <w:sz w:val="20"/>
              </w:rPr>
              <w:t>,</w:t>
            </w:r>
            <w:r w:rsidRPr="00631088">
              <w:rPr>
                <w:rFonts w:ascii="Times New Roman" w:hAnsi="Times New Roman" w:cs="Times New Roman"/>
                <w:sz w:val="20"/>
              </w:rPr>
              <w:t>2.417</w:t>
            </w:r>
            <w:r>
              <w:rPr>
                <w:rFonts w:ascii="Times New Roman" w:hAnsi="Times New Roman" w:cs="Times New Roman"/>
                <w:sz w:val="20"/>
              </w:rPr>
              <w:t>]</w:t>
            </w:r>
          </w:p>
        </w:tc>
      </w:tr>
      <w:tr w:rsidR="00982F99" w:rsidRPr="00B25751" w14:paraId="59C14D59" w14:textId="77777777" w:rsidTr="00117CEC">
        <w:trPr>
          <w:trHeight w:val="210"/>
          <w:jc w:val="center"/>
        </w:trPr>
        <w:tc>
          <w:tcPr>
            <w:tcW w:w="4719" w:type="dxa"/>
            <w:vMerge w:val="restart"/>
            <w:vAlign w:val="center"/>
          </w:tcPr>
          <w:p w14:paraId="0E588444" w14:textId="77777777" w:rsidR="00982F99" w:rsidRDefault="00982F99" w:rsidP="00117CEC">
            <w:pPr>
              <w:jc w:val="center"/>
              <w:rPr>
                <w:rFonts w:ascii="Times New Roman" w:hAnsi="Times New Roman" w:cs="Times New Roman"/>
                <w:sz w:val="20"/>
              </w:rPr>
            </w:pPr>
            <w:r>
              <w:rPr>
                <w:rFonts w:ascii="Times New Roman" w:hAnsi="Times New Roman" w:cs="Times New Roman"/>
                <w:sz w:val="20"/>
              </w:rPr>
              <w:t xml:space="preserve">L1 </w:t>
            </w:r>
            <w:r>
              <w:rPr>
                <w:rFonts w:ascii="Times New Roman" w:hAnsi="Times New Roman" w:cs="Times New Roman" w:hint="eastAsia"/>
                <w:sz w:val="20"/>
              </w:rPr>
              <w:t>beam</w:t>
            </w:r>
            <w:r>
              <w:rPr>
                <w:rFonts w:ascii="Times New Roman" w:hAnsi="Times New Roman" w:cs="Times New Roman"/>
                <w:sz w:val="20"/>
              </w:rPr>
              <w:t xml:space="preserve"> RSRP </w:t>
            </w:r>
            <w:r>
              <w:rPr>
                <w:rFonts w:ascii="Times New Roman" w:hAnsi="Times New Roman" w:cs="Times New Roman" w:hint="eastAsia"/>
                <w:sz w:val="20"/>
              </w:rPr>
              <w:t>difference</w:t>
            </w:r>
          </w:p>
          <w:p w14:paraId="74D6D58E" w14:textId="77777777" w:rsidR="00982F99" w:rsidRPr="00AD3F77" w:rsidRDefault="00982F99" w:rsidP="00117CEC">
            <w:pPr>
              <w:jc w:val="center"/>
              <w:rPr>
                <w:rFonts w:ascii="Times New Roman" w:hAnsi="Times New Roman" w:cs="Times New Roman"/>
                <w:sz w:val="20"/>
              </w:rPr>
            </w:pPr>
            <w:r w:rsidRPr="00AD3F77">
              <w:rPr>
                <w:rFonts w:ascii="Times New Roman" w:hAnsi="Times New Roman" w:cs="Times New Roman"/>
                <w:sz w:val="20"/>
              </w:rPr>
              <w:t>(60km</w:t>
            </w:r>
            <w:r w:rsidRPr="00AD3F77">
              <w:rPr>
                <w:rFonts w:ascii="Times New Roman" w:hAnsi="Times New Roman" w:cs="Times New Roman" w:hint="eastAsia"/>
                <w:sz w:val="20"/>
              </w:rPr>
              <w:t>/</w:t>
            </w:r>
            <w:r w:rsidRPr="00AD3F77">
              <w:rPr>
                <w:rFonts w:ascii="Times New Roman" w:hAnsi="Times New Roman" w:cs="Times New Roman"/>
                <w:sz w:val="20"/>
              </w:rPr>
              <w:t>h)</w:t>
            </w:r>
          </w:p>
        </w:tc>
        <w:tc>
          <w:tcPr>
            <w:tcW w:w="957" w:type="dxa"/>
            <w:vAlign w:val="center"/>
          </w:tcPr>
          <w:p w14:paraId="70CB92E8"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3250" w:type="dxa"/>
            <w:vAlign w:val="center"/>
          </w:tcPr>
          <w:p w14:paraId="4CCFC4E4" w14:textId="77777777" w:rsidR="00982F99" w:rsidRPr="00B25751" w:rsidRDefault="00982F99" w:rsidP="00117CEC">
            <w:pPr>
              <w:jc w:val="center"/>
              <w:rPr>
                <w:rFonts w:ascii="Times New Roman" w:hAnsi="Times New Roman" w:cs="Times New Roman"/>
                <w:sz w:val="20"/>
              </w:rPr>
            </w:pPr>
            <w:r w:rsidRPr="001C06BE">
              <w:rPr>
                <w:rFonts w:ascii="Times New Roman" w:hAnsi="Times New Roman" w:cs="Times New Roman"/>
                <w:sz w:val="20"/>
              </w:rPr>
              <w:t>3.362</w:t>
            </w:r>
          </w:p>
        </w:tc>
      </w:tr>
      <w:tr w:rsidR="00982F99" w:rsidRPr="00327E27" w14:paraId="3D289126" w14:textId="77777777" w:rsidTr="00117CEC">
        <w:trPr>
          <w:trHeight w:val="210"/>
          <w:jc w:val="center"/>
        </w:trPr>
        <w:tc>
          <w:tcPr>
            <w:tcW w:w="4719" w:type="dxa"/>
            <w:vMerge/>
            <w:vAlign w:val="center"/>
          </w:tcPr>
          <w:p w14:paraId="67C12619" w14:textId="77777777" w:rsidR="00982F99" w:rsidRPr="00AD3F77" w:rsidRDefault="00982F99" w:rsidP="00117CEC">
            <w:pPr>
              <w:jc w:val="center"/>
              <w:rPr>
                <w:rFonts w:ascii="Times New Roman" w:hAnsi="Times New Roman" w:cs="Times New Roman"/>
                <w:sz w:val="20"/>
              </w:rPr>
            </w:pPr>
          </w:p>
        </w:tc>
        <w:tc>
          <w:tcPr>
            <w:tcW w:w="957" w:type="dxa"/>
            <w:vAlign w:val="center"/>
          </w:tcPr>
          <w:p w14:paraId="77DF73F5"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3250" w:type="dxa"/>
            <w:vAlign w:val="center"/>
          </w:tcPr>
          <w:p w14:paraId="527066E7" w14:textId="77777777" w:rsidR="00982F99" w:rsidRPr="00327E27" w:rsidRDefault="00982F99" w:rsidP="00117CEC">
            <w:pPr>
              <w:jc w:val="center"/>
              <w:rPr>
                <w:rFonts w:ascii="Times New Roman" w:hAnsi="Times New Roman" w:cs="Times New Roman"/>
                <w:sz w:val="20"/>
              </w:rPr>
            </w:pPr>
            <w:r w:rsidRPr="001C06BE">
              <w:rPr>
                <w:rFonts w:ascii="Times New Roman" w:hAnsi="Times New Roman" w:cs="Times New Roman"/>
                <w:sz w:val="20"/>
              </w:rPr>
              <w:t>3.391</w:t>
            </w:r>
          </w:p>
        </w:tc>
      </w:tr>
      <w:tr w:rsidR="00982F99" w:rsidRPr="00DD106C" w14:paraId="66ADFB75" w14:textId="77777777" w:rsidTr="00117CEC">
        <w:trPr>
          <w:trHeight w:val="520"/>
          <w:jc w:val="center"/>
        </w:trPr>
        <w:tc>
          <w:tcPr>
            <w:tcW w:w="4719" w:type="dxa"/>
            <w:vMerge w:val="restart"/>
            <w:vAlign w:val="center"/>
          </w:tcPr>
          <w:p w14:paraId="5855217D" w14:textId="77777777" w:rsidR="00982F99" w:rsidRDefault="00982F99" w:rsidP="00117CEC">
            <w:pPr>
              <w:jc w:val="center"/>
              <w:rPr>
                <w:rFonts w:ascii="Times New Roman" w:hAnsi="Times New Roman" w:cs="Times New Roman"/>
                <w:sz w:val="20"/>
              </w:rPr>
            </w:pPr>
            <w:r w:rsidRPr="00AD3F77">
              <w:rPr>
                <w:rFonts w:ascii="Times New Roman" w:hAnsi="Times New Roman" w:cs="Times New Roman"/>
                <w:sz w:val="20"/>
              </w:rPr>
              <w:t xml:space="preserve">L3 cell RSRP difference </w:t>
            </w:r>
          </w:p>
          <w:p w14:paraId="54F2AB93" w14:textId="77777777" w:rsidR="00982F99" w:rsidRPr="00AD3F77" w:rsidRDefault="00982F99" w:rsidP="00117CEC">
            <w:pPr>
              <w:jc w:val="center"/>
              <w:rPr>
                <w:rFonts w:ascii="Times New Roman" w:hAnsi="Times New Roman" w:cs="Times New Roman"/>
                <w:sz w:val="20"/>
              </w:rPr>
            </w:pPr>
            <w:r w:rsidRPr="00AD3F77">
              <w:rPr>
                <w:rFonts w:ascii="Times New Roman" w:hAnsi="Times New Roman" w:cs="Times New Roman"/>
                <w:sz w:val="20"/>
              </w:rPr>
              <w:t>(60km/h)</w:t>
            </w:r>
          </w:p>
        </w:tc>
        <w:tc>
          <w:tcPr>
            <w:tcW w:w="957" w:type="dxa"/>
            <w:vAlign w:val="center"/>
          </w:tcPr>
          <w:p w14:paraId="7CAD0735"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3250" w:type="dxa"/>
            <w:vAlign w:val="center"/>
          </w:tcPr>
          <w:p w14:paraId="14FA702C" w14:textId="77777777" w:rsidR="00982F99" w:rsidRPr="00DD106C" w:rsidRDefault="00982F99" w:rsidP="00117CEC">
            <w:pPr>
              <w:jc w:val="center"/>
              <w:rPr>
                <w:rFonts w:ascii="Times New Roman" w:hAnsi="Times New Roman" w:cs="Times New Roman"/>
                <w:sz w:val="20"/>
              </w:rPr>
            </w:pPr>
            <w:r w:rsidRPr="001C06BE">
              <w:rPr>
                <w:rFonts w:ascii="Times New Roman" w:hAnsi="Times New Roman" w:cs="Times New Roman"/>
                <w:sz w:val="20"/>
              </w:rPr>
              <w:t>2.676</w:t>
            </w:r>
          </w:p>
        </w:tc>
      </w:tr>
      <w:tr w:rsidR="00982F99" w:rsidRPr="002538AE" w14:paraId="2E4B1409" w14:textId="77777777" w:rsidTr="00117CEC">
        <w:trPr>
          <w:trHeight w:val="520"/>
          <w:jc w:val="center"/>
        </w:trPr>
        <w:tc>
          <w:tcPr>
            <w:tcW w:w="4719" w:type="dxa"/>
            <w:vMerge/>
            <w:vAlign w:val="center"/>
          </w:tcPr>
          <w:p w14:paraId="3B94AF8A" w14:textId="77777777" w:rsidR="00982F99" w:rsidRPr="00AD3F77" w:rsidRDefault="00982F99" w:rsidP="00117CEC">
            <w:pPr>
              <w:jc w:val="center"/>
              <w:rPr>
                <w:rFonts w:ascii="Times New Roman" w:hAnsi="Times New Roman" w:cs="Times New Roman"/>
                <w:sz w:val="20"/>
              </w:rPr>
            </w:pPr>
          </w:p>
        </w:tc>
        <w:tc>
          <w:tcPr>
            <w:tcW w:w="957" w:type="dxa"/>
            <w:vAlign w:val="center"/>
          </w:tcPr>
          <w:p w14:paraId="521F1A86"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3250" w:type="dxa"/>
            <w:vAlign w:val="center"/>
          </w:tcPr>
          <w:p w14:paraId="0E4954E8" w14:textId="77777777" w:rsidR="00982F99" w:rsidRPr="002538AE" w:rsidRDefault="00982F99" w:rsidP="00117CEC">
            <w:pPr>
              <w:jc w:val="center"/>
              <w:rPr>
                <w:rFonts w:ascii="Times New Roman" w:hAnsi="Times New Roman" w:cs="Times New Roman"/>
                <w:sz w:val="20"/>
              </w:rPr>
            </w:pPr>
            <w:r w:rsidRPr="001C06BE">
              <w:rPr>
                <w:rFonts w:ascii="Times New Roman" w:hAnsi="Times New Roman" w:cs="Times New Roman"/>
                <w:sz w:val="20"/>
              </w:rPr>
              <w:t>2.72</w:t>
            </w:r>
          </w:p>
        </w:tc>
      </w:tr>
      <w:tr w:rsidR="00982F99" w:rsidRPr="00E35D33" w14:paraId="03A779A4" w14:textId="77777777" w:rsidTr="00117CEC">
        <w:trPr>
          <w:trHeight w:val="520"/>
          <w:jc w:val="center"/>
        </w:trPr>
        <w:tc>
          <w:tcPr>
            <w:tcW w:w="4719" w:type="dxa"/>
            <w:vMerge w:val="restart"/>
            <w:vAlign w:val="center"/>
          </w:tcPr>
          <w:p w14:paraId="114C6940" w14:textId="77777777" w:rsidR="00982F99" w:rsidRPr="00AD3F77" w:rsidRDefault="00982F99" w:rsidP="00117CEC">
            <w:pPr>
              <w:jc w:val="center"/>
              <w:rPr>
                <w:rFonts w:ascii="Times New Roman" w:hAnsi="Times New Roman" w:cs="Times New Roman"/>
                <w:sz w:val="20"/>
              </w:rPr>
            </w:pPr>
            <w:r w:rsidRPr="00AD3F77">
              <w:rPr>
                <w:rFonts w:ascii="Times New Roman" w:hAnsi="Times New Roman" w:cs="Times New Roman"/>
                <w:sz w:val="20"/>
              </w:rPr>
              <w:t>Multiple predicted point L3 cell RSRP differences (60km/h)</w:t>
            </w:r>
          </w:p>
        </w:tc>
        <w:tc>
          <w:tcPr>
            <w:tcW w:w="957" w:type="dxa"/>
            <w:vAlign w:val="center"/>
          </w:tcPr>
          <w:p w14:paraId="3B6E76C5"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3250" w:type="dxa"/>
            <w:vAlign w:val="center"/>
          </w:tcPr>
          <w:p w14:paraId="17CF3817" w14:textId="77777777" w:rsidR="00982F99" w:rsidRPr="00E35D33" w:rsidRDefault="00982F99" w:rsidP="00117CEC">
            <w:pPr>
              <w:jc w:val="center"/>
              <w:rPr>
                <w:rFonts w:ascii="Times New Roman" w:hAnsi="Times New Roman" w:cs="Times New Roman"/>
                <w:sz w:val="20"/>
              </w:rPr>
            </w:pPr>
            <w:r>
              <w:rPr>
                <w:rFonts w:ascii="Times New Roman" w:hAnsi="Times New Roman" w:cs="Times New Roman"/>
                <w:sz w:val="20"/>
              </w:rPr>
              <w:t>[</w:t>
            </w:r>
            <w:r w:rsidRPr="001C06BE">
              <w:rPr>
                <w:rFonts w:ascii="Times New Roman" w:hAnsi="Times New Roman" w:cs="Times New Roman"/>
                <w:sz w:val="20"/>
              </w:rPr>
              <w:t>1.706</w:t>
            </w:r>
            <w:r>
              <w:rPr>
                <w:rFonts w:ascii="Times New Roman" w:hAnsi="Times New Roman" w:cs="Times New Roman"/>
                <w:sz w:val="20"/>
              </w:rPr>
              <w:t>,</w:t>
            </w:r>
            <w:r w:rsidRPr="001C06BE">
              <w:rPr>
                <w:rFonts w:ascii="Times New Roman" w:hAnsi="Times New Roman" w:cs="Times New Roman"/>
                <w:sz w:val="20"/>
              </w:rPr>
              <w:t>2.248</w:t>
            </w:r>
            <w:r>
              <w:rPr>
                <w:rFonts w:ascii="Times New Roman" w:hAnsi="Times New Roman" w:cs="Times New Roman"/>
                <w:sz w:val="20"/>
              </w:rPr>
              <w:t>,</w:t>
            </w:r>
            <w:r w:rsidRPr="001C06BE">
              <w:rPr>
                <w:rFonts w:ascii="Times New Roman" w:hAnsi="Times New Roman" w:cs="Times New Roman"/>
                <w:sz w:val="20"/>
              </w:rPr>
              <w:t>2.99</w:t>
            </w:r>
            <w:r>
              <w:rPr>
                <w:rFonts w:ascii="Times New Roman" w:hAnsi="Times New Roman" w:cs="Times New Roman"/>
                <w:sz w:val="20"/>
              </w:rPr>
              <w:t>,</w:t>
            </w:r>
            <w:r w:rsidRPr="001C06BE">
              <w:rPr>
                <w:rFonts w:ascii="Times New Roman" w:hAnsi="Times New Roman" w:cs="Times New Roman"/>
                <w:sz w:val="20"/>
              </w:rPr>
              <w:t>3.761</w:t>
            </w:r>
            <w:r>
              <w:rPr>
                <w:rFonts w:ascii="Times New Roman" w:hAnsi="Times New Roman" w:cs="Times New Roman"/>
                <w:sz w:val="20"/>
              </w:rPr>
              <w:t>]</w:t>
            </w:r>
          </w:p>
        </w:tc>
      </w:tr>
      <w:tr w:rsidR="00982F99" w:rsidRPr="002538AE" w14:paraId="29A39FEE" w14:textId="77777777" w:rsidTr="00117CEC">
        <w:trPr>
          <w:trHeight w:val="520"/>
          <w:jc w:val="center"/>
        </w:trPr>
        <w:tc>
          <w:tcPr>
            <w:tcW w:w="4719" w:type="dxa"/>
            <w:vMerge/>
            <w:vAlign w:val="center"/>
          </w:tcPr>
          <w:p w14:paraId="4AF22D4B" w14:textId="77777777" w:rsidR="00982F99" w:rsidRPr="00AD3F77" w:rsidRDefault="00982F99" w:rsidP="00117CEC">
            <w:pPr>
              <w:jc w:val="center"/>
              <w:rPr>
                <w:rFonts w:ascii="Times New Roman" w:hAnsi="Times New Roman" w:cs="Times New Roman"/>
                <w:sz w:val="20"/>
              </w:rPr>
            </w:pPr>
          </w:p>
        </w:tc>
        <w:tc>
          <w:tcPr>
            <w:tcW w:w="957" w:type="dxa"/>
            <w:vAlign w:val="center"/>
          </w:tcPr>
          <w:p w14:paraId="47C0703C"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3250" w:type="dxa"/>
            <w:vAlign w:val="center"/>
          </w:tcPr>
          <w:p w14:paraId="3C9E8D68" w14:textId="77777777" w:rsidR="00982F99" w:rsidRPr="002538AE" w:rsidRDefault="00982F99" w:rsidP="00117CEC">
            <w:pPr>
              <w:jc w:val="center"/>
              <w:rPr>
                <w:rFonts w:ascii="Times New Roman" w:hAnsi="Times New Roman" w:cs="Times New Roman"/>
                <w:sz w:val="20"/>
              </w:rPr>
            </w:pPr>
            <w:r>
              <w:rPr>
                <w:rFonts w:ascii="Times New Roman" w:hAnsi="Times New Roman" w:cs="Times New Roman"/>
                <w:sz w:val="20"/>
              </w:rPr>
              <w:t>[</w:t>
            </w:r>
            <w:r w:rsidRPr="001C06BE">
              <w:rPr>
                <w:rFonts w:ascii="Times New Roman" w:hAnsi="Times New Roman" w:cs="Times New Roman"/>
                <w:sz w:val="20"/>
              </w:rPr>
              <w:t>1.747</w:t>
            </w:r>
            <w:r>
              <w:rPr>
                <w:rFonts w:ascii="Times New Roman" w:hAnsi="Times New Roman" w:cs="Times New Roman"/>
                <w:sz w:val="20"/>
              </w:rPr>
              <w:t>,</w:t>
            </w:r>
            <w:r w:rsidRPr="001C06BE">
              <w:rPr>
                <w:rFonts w:ascii="Times New Roman" w:hAnsi="Times New Roman" w:cs="Times New Roman"/>
                <w:sz w:val="20"/>
              </w:rPr>
              <w:t>2.29</w:t>
            </w:r>
            <w:r>
              <w:rPr>
                <w:rFonts w:ascii="Times New Roman" w:hAnsi="Times New Roman" w:cs="Times New Roman"/>
                <w:sz w:val="20"/>
              </w:rPr>
              <w:t>,</w:t>
            </w:r>
            <w:r w:rsidRPr="001C06BE">
              <w:rPr>
                <w:rFonts w:ascii="Times New Roman" w:hAnsi="Times New Roman" w:cs="Times New Roman"/>
                <w:sz w:val="20"/>
              </w:rPr>
              <w:t>3.034</w:t>
            </w:r>
            <w:r>
              <w:rPr>
                <w:rFonts w:ascii="Times New Roman" w:hAnsi="Times New Roman" w:cs="Times New Roman"/>
                <w:sz w:val="20"/>
              </w:rPr>
              <w:t>,</w:t>
            </w:r>
            <w:r w:rsidRPr="001C06BE">
              <w:rPr>
                <w:rFonts w:ascii="Times New Roman" w:hAnsi="Times New Roman" w:cs="Times New Roman"/>
                <w:sz w:val="20"/>
              </w:rPr>
              <w:t>3.811</w:t>
            </w:r>
            <w:r>
              <w:rPr>
                <w:rFonts w:ascii="Times New Roman" w:hAnsi="Times New Roman" w:cs="Times New Roman"/>
                <w:sz w:val="20"/>
              </w:rPr>
              <w:t>]</w:t>
            </w:r>
          </w:p>
        </w:tc>
      </w:tr>
      <w:tr w:rsidR="00982F99" w:rsidRPr="00E05754" w14:paraId="466F8322" w14:textId="77777777" w:rsidTr="00117CEC">
        <w:trPr>
          <w:trHeight w:val="210"/>
          <w:jc w:val="center"/>
        </w:trPr>
        <w:tc>
          <w:tcPr>
            <w:tcW w:w="4719" w:type="dxa"/>
            <w:vMerge w:val="restart"/>
            <w:vAlign w:val="center"/>
          </w:tcPr>
          <w:p w14:paraId="053B3C70" w14:textId="77777777" w:rsidR="00982F99" w:rsidRDefault="00982F99" w:rsidP="00117CEC">
            <w:pPr>
              <w:jc w:val="center"/>
              <w:rPr>
                <w:rFonts w:ascii="Times New Roman" w:hAnsi="Times New Roman" w:cs="Times New Roman"/>
                <w:sz w:val="20"/>
              </w:rPr>
            </w:pPr>
            <w:r>
              <w:rPr>
                <w:rFonts w:ascii="Times New Roman" w:hAnsi="Times New Roman" w:cs="Times New Roman"/>
                <w:sz w:val="20"/>
              </w:rPr>
              <w:t xml:space="preserve">L1 </w:t>
            </w:r>
            <w:r>
              <w:rPr>
                <w:rFonts w:ascii="Times New Roman" w:hAnsi="Times New Roman" w:cs="Times New Roman" w:hint="eastAsia"/>
                <w:sz w:val="20"/>
              </w:rPr>
              <w:t>beam</w:t>
            </w:r>
            <w:r>
              <w:rPr>
                <w:rFonts w:ascii="Times New Roman" w:hAnsi="Times New Roman" w:cs="Times New Roman"/>
                <w:sz w:val="20"/>
              </w:rPr>
              <w:t xml:space="preserve"> RSRP </w:t>
            </w:r>
            <w:r>
              <w:rPr>
                <w:rFonts w:ascii="Times New Roman" w:hAnsi="Times New Roman" w:cs="Times New Roman" w:hint="eastAsia"/>
                <w:sz w:val="20"/>
              </w:rPr>
              <w:t>difference</w:t>
            </w:r>
          </w:p>
          <w:p w14:paraId="4C8A5965" w14:textId="77777777" w:rsidR="00982F99" w:rsidRPr="00AD3F77" w:rsidRDefault="00982F99" w:rsidP="00117CEC">
            <w:pPr>
              <w:jc w:val="center"/>
              <w:rPr>
                <w:rFonts w:ascii="Times New Roman" w:hAnsi="Times New Roman" w:cs="Times New Roman"/>
                <w:sz w:val="20"/>
              </w:rPr>
            </w:pPr>
            <w:r w:rsidRPr="00AD3F77">
              <w:rPr>
                <w:rFonts w:ascii="Times New Roman" w:hAnsi="Times New Roman" w:cs="Times New Roman"/>
                <w:sz w:val="20"/>
              </w:rPr>
              <w:t>(90km</w:t>
            </w:r>
            <w:r w:rsidRPr="00AD3F77">
              <w:rPr>
                <w:rFonts w:ascii="Times New Roman" w:hAnsi="Times New Roman" w:cs="Times New Roman" w:hint="eastAsia"/>
                <w:sz w:val="20"/>
              </w:rPr>
              <w:t>/</w:t>
            </w:r>
            <w:r w:rsidRPr="00AD3F77">
              <w:rPr>
                <w:rFonts w:ascii="Times New Roman" w:hAnsi="Times New Roman" w:cs="Times New Roman"/>
                <w:sz w:val="20"/>
              </w:rPr>
              <w:t>h)</w:t>
            </w:r>
          </w:p>
        </w:tc>
        <w:tc>
          <w:tcPr>
            <w:tcW w:w="957" w:type="dxa"/>
            <w:vAlign w:val="center"/>
          </w:tcPr>
          <w:p w14:paraId="7294672F"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3250" w:type="dxa"/>
            <w:vAlign w:val="center"/>
          </w:tcPr>
          <w:p w14:paraId="42475AB4" w14:textId="77777777" w:rsidR="00982F99" w:rsidRPr="00E05754" w:rsidRDefault="00982F99" w:rsidP="00117CEC">
            <w:pPr>
              <w:jc w:val="center"/>
              <w:rPr>
                <w:rFonts w:ascii="Times New Roman" w:hAnsi="Times New Roman" w:cs="Times New Roman"/>
                <w:sz w:val="20"/>
              </w:rPr>
            </w:pPr>
            <w:r w:rsidRPr="00DA36AF">
              <w:rPr>
                <w:rFonts w:ascii="Times New Roman" w:hAnsi="Times New Roman" w:cs="Times New Roman"/>
                <w:sz w:val="20"/>
              </w:rPr>
              <w:t>4.663</w:t>
            </w:r>
          </w:p>
        </w:tc>
      </w:tr>
      <w:tr w:rsidR="00982F99" w:rsidRPr="00327E27" w14:paraId="13434289" w14:textId="77777777" w:rsidTr="00117CEC">
        <w:trPr>
          <w:trHeight w:val="210"/>
          <w:jc w:val="center"/>
        </w:trPr>
        <w:tc>
          <w:tcPr>
            <w:tcW w:w="4719" w:type="dxa"/>
            <w:vMerge/>
            <w:vAlign w:val="center"/>
          </w:tcPr>
          <w:p w14:paraId="3F067DBA" w14:textId="77777777" w:rsidR="00982F99" w:rsidRPr="00AD3F77" w:rsidRDefault="00982F99" w:rsidP="00117CEC">
            <w:pPr>
              <w:jc w:val="center"/>
              <w:rPr>
                <w:rFonts w:ascii="Times New Roman" w:hAnsi="Times New Roman" w:cs="Times New Roman"/>
                <w:sz w:val="20"/>
              </w:rPr>
            </w:pPr>
          </w:p>
        </w:tc>
        <w:tc>
          <w:tcPr>
            <w:tcW w:w="957" w:type="dxa"/>
            <w:vAlign w:val="center"/>
          </w:tcPr>
          <w:p w14:paraId="77122242"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3250" w:type="dxa"/>
            <w:vAlign w:val="center"/>
          </w:tcPr>
          <w:p w14:paraId="0DB92814" w14:textId="77777777" w:rsidR="00982F99" w:rsidRPr="00327E27" w:rsidRDefault="00982F99" w:rsidP="00117CEC">
            <w:pPr>
              <w:jc w:val="center"/>
              <w:rPr>
                <w:rFonts w:ascii="Times New Roman" w:hAnsi="Times New Roman" w:cs="Times New Roman"/>
                <w:sz w:val="20"/>
              </w:rPr>
            </w:pPr>
            <w:r w:rsidRPr="00DA36AF">
              <w:rPr>
                <w:rFonts w:ascii="Times New Roman" w:hAnsi="Times New Roman" w:cs="Times New Roman"/>
                <w:sz w:val="20"/>
              </w:rPr>
              <w:t>4.703</w:t>
            </w:r>
          </w:p>
        </w:tc>
      </w:tr>
      <w:tr w:rsidR="00982F99" w:rsidRPr="002538AE" w14:paraId="266C0D2D" w14:textId="77777777" w:rsidTr="00117CEC">
        <w:trPr>
          <w:trHeight w:val="520"/>
          <w:jc w:val="center"/>
        </w:trPr>
        <w:tc>
          <w:tcPr>
            <w:tcW w:w="4719" w:type="dxa"/>
            <w:vMerge w:val="restart"/>
            <w:vAlign w:val="center"/>
          </w:tcPr>
          <w:p w14:paraId="165C4F40" w14:textId="77777777" w:rsidR="00982F99" w:rsidRDefault="00982F99" w:rsidP="00117CEC">
            <w:pPr>
              <w:jc w:val="center"/>
              <w:rPr>
                <w:rFonts w:ascii="Times New Roman" w:hAnsi="Times New Roman" w:cs="Times New Roman"/>
                <w:sz w:val="20"/>
              </w:rPr>
            </w:pPr>
            <w:r w:rsidRPr="00AD3F77">
              <w:rPr>
                <w:rFonts w:ascii="Times New Roman" w:hAnsi="Times New Roman" w:cs="Times New Roman"/>
                <w:sz w:val="20"/>
              </w:rPr>
              <w:lastRenderedPageBreak/>
              <w:t xml:space="preserve">L3 cell RSRP difference </w:t>
            </w:r>
          </w:p>
          <w:p w14:paraId="6E58F6AE" w14:textId="77777777" w:rsidR="00982F99" w:rsidRPr="00AD3F77" w:rsidRDefault="00982F99" w:rsidP="00117CEC">
            <w:pPr>
              <w:jc w:val="center"/>
              <w:rPr>
                <w:rFonts w:ascii="Times New Roman" w:hAnsi="Times New Roman" w:cs="Times New Roman"/>
                <w:sz w:val="20"/>
              </w:rPr>
            </w:pPr>
            <w:r w:rsidRPr="00AD3F77">
              <w:rPr>
                <w:rFonts w:ascii="Times New Roman" w:hAnsi="Times New Roman" w:cs="Times New Roman"/>
                <w:sz w:val="20"/>
              </w:rPr>
              <w:t>(90km/h)</w:t>
            </w:r>
          </w:p>
        </w:tc>
        <w:tc>
          <w:tcPr>
            <w:tcW w:w="957" w:type="dxa"/>
            <w:vAlign w:val="center"/>
          </w:tcPr>
          <w:p w14:paraId="65FC6666"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3250" w:type="dxa"/>
            <w:vAlign w:val="center"/>
          </w:tcPr>
          <w:p w14:paraId="1EF13431" w14:textId="77777777" w:rsidR="00982F99" w:rsidRPr="002538AE" w:rsidRDefault="00982F99" w:rsidP="00117CEC">
            <w:pPr>
              <w:jc w:val="center"/>
              <w:rPr>
                <w:rFonts w:ascii="Times New Roman" w:hAnsi="Times New Roman" w:cs="Times New Roman"/>
                <w:sz w:val="20"/>
              </w:rPr>
            </w:pPr>
            <w:r w:rsidRPr="00DA36AF">
              <w:rPr>
                <w:rFonts w:ascii="Times New Roman" w:hAnsi="Times New Roman" w:cs="Times New Roman"/>
                <w:sz w:val="20"/>
              </w:rPr>
              <w:t>3.217</w:t>
            </w:r>
          </w:p>
        </w:tc>
      </w:tr>
      <w:tr w:rsidR="00982F99" w:rsidRPr="002538AE" w14:paraId="74C7E4F7" w14:textId="77777777" w:rsidTr="00117CEC">
        <w:trPr>
          <w:trHeight w:val="520"/>
          <w:jc w:val="center"/>
        </w:trPr>
        <w:tc>
          <w:tcPr>
            <w:tcW w:w="4719" w:type="dxa"/>
            <w:vMerge/>
            <w:vAlign w:val="center"/>
          </w:tcPr>
          <w:p w14:paraId="1A4234DE" w14:textId="77777777" w:rsidR="00982F99" w:rsidRPr="00AD3F77" w:rsidRDefault="00982F99" w:rsidP="00117CEC">
            <w:pPr>
              <w:jc w:val="center"/>
              <w:rPr>
                <w:rFonts w:ascii="Times New Roman" w:hAnsi="Times New Roman" w:cs="Times New Roman"/>
                <w:sz w:val="20"/>
              </w:rPr>
            </w:pPr>
          </w:p>
        </w:tc>
        <w:tc>
          <w:tcPr>
            <w:tcW w:w="957" w:type="dxa"/>
            <w:vAlign w:val="center"/>
          </w:tcPr>
          <w:p w14:paraId="78F2E0FE"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3250" w:type="dxa"/>
            <w:vAlign w:val="center"/>
          </w:tcPr>
          <w:p w14:paraId="18AE60E5" w14:textId="77777777" w:rsidR="00982F99" w:rsidRPr="002538AE" w:rsidRDefault="00982F99" w:rsidP="00117CEC">
            <w:pPr>
              <w:jc w:val="center"/>
              <w:rPr>
                <w:rFonts w:ascii="Times New Roman" w:hAnsi="Times New Roman" w:cs="Times New Roman"/>
                <w:sz w:val="20"/>
              </w:rPr>
            </w:pPr>
            <w:r w:rsidRPr="008F1F44">
              <w:rPr>
                <w:rFonts w:ascii="Times New Roman" w:hAnsi="Times New Roman" w:cs="Times New Roman"/>
                <w:sz w:val="20"/>
              </w:rPr>
              <w:t>3.539</w:t>
            </w:r>
          </w:p>
        </w:tc>
      </w:tr>
      <w:tr w:rsidR="00982F99" w:rsidRPr="002538AE" w14:paraId="4E76FC8F" w14:textId="77777777" w:rsidTr="00117CEC">
        <w:trPr>
          <w:trHeight w:val="520"/>
          <w:jc w:val="center"/>
        </w:trPr>
        <w:tc>
          <w:tcPr>
            <w:tcW w:w="4719" w:type="dxa"/>
            <w:vMerge w:val="restart"/>
            <w:vAlign w:val="center"/>
          </w:tcPr>
          <w:p w14:paraId="33A7C547" w14:textId="77777777" w:rsidR="00982F99" w:rsidRPr="00AD3F77" w:rsidRDefault="00982F99" w:rsidP="00117CEC">
            <w:pPr>
              <w:jc w:val="center"/>
              <w:rPr>
                <w:rFonts w:ascii="Times New Roman" w:hAnsi="Times New Roman" w:cs="Times New Roman"/>
                <w:sz w:val="20"/>
              </w:rPr>
            </w:pPr>
            <w:r w:rsidRPr="00AD3F77">
              <w:rPr>
                <w:rFonts w:ascii="Times New Roman" w:hAnsi="Times New Roman" w:cs="Times New Roman"/>
                <w:sz w:val="20"/>
              </w:rPr>
              <w:t>Multiple predicted point L3 cell RSRP differences (90km/h)</w:t>
            </w:r>
          </w:p>
        </w:tc>
        <w:tc>
          <w:tcPr>
            <w:tcW w:w="957" w:type="dxa"/>
            <w:vAlign w:val="center"/>
          </w:tcPr>
          <w:p w14:paraId="4647FDD9"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3250" w:type="dxa"/>
            <w:vAlign w:val="center"/>
          </w:tcPr>
          <w:p w14:paraId="52E24B7E" w14:textId="77777777" w:rsidR="00982F99" w:rsidRPr="002538AE" w:rsidRDefault="00982F99" w:rsidP="00117CEC">
            <w:pPr>
              <w:jc w:val="center"/>
              <w:rPr>
                <w:rFonts w:ascii="Times New Roman" w:hAnsi="Times New Roman" w:cs="Times New Roman"/>
                <w:sz w:val="20"/>
              </w:rPr>
            </w:pPr>
            <w:r>
              <w:rPr>
                <w:rFonts w:ascii="Times New Roman" w:hAnsi="Times New Roman" w:cs="Times New Roman"/>
                <w:sz w:val="20"/>
              </w:rPr>
              <w:t>[</w:t>
            </w:r>
            <w:r w:rsidRPr="00DA36AF">
              <w:rPr>
                <w:rFonts w:ascii="Times New Roman" w:hAnsi="Times New Roman" w:cs="Times New Roman"/>
                <w:sz w:val="20"/>
              </w:rPr>
              <w:t>2.028</w:t>
            </w:r>
            <w:r>
              <w:rPr>
                <w:rFonts w:ascii="Times New Roman" w:hAnsi="Times New Roman" w:cs="Times New Roman"/>
                <w:sz w:val="20"/>
              </w:rPr>
              <w:t>,</w:t>
            </w:r>
            <w:r w:rsidRPr="00DA36AF">
              <w:rPr>
                <w:rFonts w:ascii="Times New Roman" w:hAnsi="Times New Roman" w:cs="Times New Roman"/>
                <w:sz w:val="20"/>
              </w:rPr>
              <w:t>2.712</w:t>
            </w:r>
            <w:r>
              <w:rPr>
                <w:rFonts w:ascii="Times New Roman" w:hAnsi="Times New Roman" w:cs="Times New Roman"/>
                <w:sz w:val="20"/>
              </w:rPr>
              <w:t>,</w:t>
            </w:r>
            <w:r w:rsidRPr="00DA36AF">
              <w:rPr>
                <w:rFonts w:ascii="Times New Roman" w:hAnsi="Times New Roman" w:cs="Times New Roman"/>
                <w:sz w:val="20"/>
              </w:rPr>
              <w:t>3.601</w:t>
            </w:r>
            <w:r>
              <w:rPr>
                <w:rFonts w:ascii="Times New Roman" w:hAnsi="Times New Roman" w:cs="Times New Roman"/>
                <w:sz w:val="20"/>
              </w:rPr>
              <w:t>,</w:t>
            </w:r>
            <w:r w:rsidRPr="00DA36AF">
              <w:rPr>
                <w:rFonts w:ascii="Times New Roman" w:hAnsi="Times New Roman" w:cs="Times New Roman"/>
                <w:sz w:val="20"/>
              </w:rPr>
              <w:t>4.528</w:t>
            </w:r>
            <w:r>
              <w:rPr>
                <w:rFonts w:ascii="Times New Roman" w:hAnsi="Times New Roman" w:cs="Times New Roman"/>
                <w:sz w:val="20"/>
              </w:rPr>
              <w:t>]</w:t>
            </w:r>
          </w:p>
        </w:tc>
      </w:tr>
      <w:tr w:rsidR="00982F99" w:rsidRPr="002538AE" w14:paraId="14C1F378" w14:textId="77777777" w:rsidTr="00117CEC">
        <w:trPr>
          <w:trHeight w:val="520"/>
          <w:jc w:val="center"/>
        </w:trPr>
        <w:tc>
          <w:tcPr>
            <w:tcW w:w="4719" w:type="dxa"/>
            <w:vMerge/>
            <w:vAlign w:val="center"/>
          </w:tcPr>
          <w:p w14:paraId="45C3E758" w14:textId="77777777" w:rsidR="00982F99" w:rsidRPr="003871CD" w:rsidRDefault="00982F99" w:rsidP="00117CEC">
            <w:pPr>
              <w:jc w:val="center"/>
              <w:rPr>
                <w:rFonts w:ascii="Times New Roman" w:hAnsi="Times New Roman" w:cs="Times New Roman"/>
                <w:sz w:val="20"/>
                <w:highlight w:val="yellow"/>
              </w:rPr>
            </w:pPr>
          </w:p>
        </w:tc>
        <w:tc>
          <w:tcPr>
            <w:tcW w:w="957" w:type="dxa"/>
            <w:vAlign w:val="center"/>
          </w:tcPr>
          <w:p w14:paraId="078EFC4E" w14:textId="77777777" w:rsidR="00982F99" w:rsidRPr="0019241A" w:rsidRDefault="00982F99" w:rsidP="00117CEC">
            <w:pPr>
              <w:jc w:val="center"/>
              <w:rPr>
                <w:rFonts w:ascii="Times New Roman" w:hAnsi="Times New Roman" w:cs="Times New Roman"/>
                <w:sz w:val="20"/>
              </w:rPr>
            </w:pPr>
            <w:r w:rsidRPr="0019241A">
              <w:rPr>
                <w:rFonts w:ascii="Times New Roman" w:hAnsi="Times New Roman" w:cs="Times New Roman"/>
                <w:sz w:val="20"/>
              </w:rPr>
              <w:t>Non-AI</w:t>
            </w:r>
          </w:p>
        </w:tc>
        <w:tc>
          <w:tcPr>
            <w:tcW w:w="3250" w:type="dxa"/>
            <w:vAlign w:val="center"/>
          </w:tcPr>
          <w:p w14:paraId="1371EDF1" w14:textId="77777777" w:rsidR="00982F99" w:rsidRPr="002538AE" w:rsidRDefault="00982F99" w:rsidP="00117CEC">
            <w:pPr>
              <w:jc w:val="center"/>
              <w:rPr>
                <w:rFonts w:ascii="Times New Roman" w:hAnsi="Times New Roman" w:cs="Times New Roman"/>
                <w:sz w:val="20"/>
              </w:rPr>
            </w:pPr>
            <w:r>
              <w:rPr>
                <w:rFonts w:ascii="Times New Roman" w:hAnsi="Times New Roman" w:cs="Times New Roman"/>
                <w:sz w:val="20"/>
              </w:rPr>
              <w:t>[</w:t>
            </w:r>
            <w:r w:rsidRPr="008F1F44">
              <w:rPr>
                <w:rFonts w:ascii="Times New Roman" w:hAnsi="Times New Roman" w:cs="Times New Roman"/>
                <w:sz w:val="20"/>
              </w:rPr>
              <w:t>1.528</w:t>
            </w:r>
            <w:r>
              <w:rPr>
                <w:rFonts w:ascii="Times New Roman" w:hAnsi="Times New Roman" w:cs="Times New Roman"/>
                <w:sz w:val="20"/>
              </w:rPr>
              <w:t>,</w:t>
            </w:r>
            <w:r w:rsidRPr="008F1F44">
              <w:rPr>
                <w:rFonts w:ascii="Times New Roman" w:hAnsi="Times New Roman" w:cs="Times New Roman"/>
                <w:sz w:val="20"/>
              </w:rPr>
              <w:t>2.714</w:t>
            </w:r>
            <w:r>
              <w:rPr>
                <w:rFonts w:ascii="Times New Roman" w:hAnsi="Times New Roman" w:cs="Times New Roman"/>
                <w:sz w:val="20"/>
              </w:rPr>
              <w:t>,</w:t>
            </w:r>
            <w:r w:rsidRPr="008F1F44">
              <w:rPr>
                <w:rFonts w:ascii="Times New Roman" w:hAnsi="Times New Roman" w:cs="Times New Roman"/>
                <w:sz w:val="20"/>
              </w:rPr>
              <w:t>4.22</w:t>
            </w:r>
            <w:r>
              <w:rPr>
                <w:rFonts w:ascii="Times New Roman" w:hAnsi="Times New Roman" w:cs="Times New Roman"/>
                <w:sz w:val="20"/>
              </w:rPr>
              <w:t>,</w:t>
            </w:r>
            <w:r w:rsidRPr="008F1F44">
              <w:rPr>
                <w:rFonts w:ascii="Times New Roman" w:hAnsi="Times New Roman" w:cs="Times New Roman"/>
                <w:sz w:val="20"/>
              </w:rPr>
              <w:t>5.698</w:t>
            </w:r>
            <w:r>
              <w:rPr>
                <w:rFonts w:ascii="Times New Roman" w:hAnsi="Times New Roman" w:cs="Times New Roman"/>
                <w:sz w:val="20"/>
              </w:rPr>
              <w:t>]</w:t>
            </w:r>
          </w:p>
        </w:tc>
      </w:tr>
    </w:tbl>
    <w:p w14:paraId="385B8F2E" w14:textId="0DE51CD4" w:rsidR="008F62D0" w:rsidRDefault="008F62D0" w:rsidP="008F62D0">
      <w:pPr>
        <w:widowControl/>
        <w:adjustRightInd w:val="0"/>
        <w:snapToGrid w:val="0"/>
        <w:spacing w:before="120" w:after="120" w:line="288" w:lineRule="auto"/>
        <w:rPr>
          <w:rFonts w:ascii="Times New Roman" w:hAnsi="Times New Roman" w:cs="Times New Roman"/>
          <w:kern w:val="0"/>
          <w:sz w:val="20"/>
          <w:szCs w:val="20"/>
        </w:rPr>
      </w:pPr>
      <w:r w:rsidRPr="00D7050A">
        <w:rPr>
          <w:rFonts w:ascii="Times New Roman" w:hAnsi="Times New Roman" w:cs="Times New Roman"/>
          <w:kern w:val="0"/>
          <w:sz w:val="20"/>
          <w:szCs w:val="20"/>
        </w:rPr>
        <w:t xml:space="preserve">By comparing </w:t>
      </w:r>
      <w:r w:rsidRPr="006C3F92">
        <w:rPr>
          <w:rFonts w:ascii="Times New Roman" w:hAnsi="Times New Roman" w:cs="Times New Roman"/>
          <w:b/>
          <w:kern w:val="0"/>
          <w:sz w:val="20"/>
          <w:szCs w:val="20"/>
        </w:rPr>
        <w:t>Table 2.</w:t>
      </w:r>
      <w:r w:rsidR="00B94D8E">
        <w:rPr>
          <w:rFonts w:ascii="Times New Roman" w:hAnsi="Times New Roman" w:cs="Times New Roman"/>
          <w:b/>
          <w:kern w:val="0"/>
          <w:sz w:val="20"/>
          <w:szCs w:val="20"/>
        </w:rPr>
        <w:t>1</w:t>
      </w:r>
      <w:r w:rsidRPr="006C3F92">
        <w:rPr>
          <w:rFonts w:ascii="Times New Roman" w:hAnsi="Times New Roman" w:cs="Times New Roman"/>
          <w:b/>
          <w:kern w:val="0"/>
          <w:sz w:val="20"/>
          <w:szCs w:val="20"/>
        </w:rPr>
        <w:t>-</w:t>
      </w:r>
      <w:r w:rsidR="00B94D8E">
        <w:rPr>
          <w:rFonts w:ascii="Times New Roman" w:hAnsi="Times New Roman" w:cs="Times New Roman"/>
          <w:b/>
          <w:kern w:val="0"/>
          <w:sz w:val="20"/>
          <w:szCs w:val="20"/>
        </w:rPr>
        <w:t>2</w:t>
      </w:r>
      <w:r w:rsidRPr="00D7050A">
        <w:rPr>
          <w:rFonts w:ascii="Times New Roman" w:hAnsi="Times New Roman" w:cs="Times New Roman"/>
          <w:kern w:val="0"/>
          <w:sz w:val="20"/>
          <w:szCs w:val="20"/>
        </w:rPr>
        <w:t xml:space="preserve"> and </w:t>
      </w:r>
      <w:r w:rsidRPr="006C3F92">
        <w:rPr>
          <w:rFonts w:ascii="Times New Roman" w:hAnsi="Times New Roman" w:cs="Times New Roman"/>
          <w:b/>
          <w:kern w:val="0"/>
          <w:sz w:val="20"/>
          <w:szCs w:val="20"/>
        </w:rPr>
        <w:t>Table 2.</w:t>
      </w:r>
      <w:r w:rsidR="00B94D8E">
        <w:rPr>
          <w:rFonts w:ascii="Times New Roman" w:hAnsi="Times New Roman" w:cs="Times New Roman"/>
          <w:b/>
          <w:kern w:val="0"/>
          <w:sz w:val="20"/>
          <w:szCs w:val="20"/>
        </w:rPr>
        <w:t>1</w:t>
      </w:r>
      <w:r w:rsidRPr="006C3F92">
        <w:rPr>
          <w:rFonts w:ascii="Times New Roman" w:hAnsi="Times New Roman" w:cs="Times New Roman"/>
          <w:b/>
          <w:kern w:val="0"/>
          <w:sz w:val="20"/>
          <w:szCs w:val="20"/>
        </w:rPr>
        <w:t>-</w:t>
      </w:r>
      <w:r w:rsidR="00B94D8E">
        <w:rPr>
          <w:rFonts w:ascii="Times New Roman" w:hAnsi="Times New Roman" w:cs="Times New Roman"/>
          <w:b/>
          <w:kern w:val="0"/>
          <w:sz w:val="20"/>
          <w:szCs w:val="20"/>
        </w:rPr>
        <w:t>3</w:t>
      </w:r>
      <w:r w:rsidRPr="00D7050A">
        <w:rPr>
          <w:rFonts w:ascii="Times New Roman" w:hAnsi="Times New Roman" w:cs="Times New Roman"/>
          <w:kern w:val="0"/>
          <w:sz w:val="20"/>
          <w:szCs w:val="20"/>
        </w:rPr>
        <w:t xml:space="preserve">, it can be seen that as the </w:t>
      </w:r>
      <w:r>
        <w:rPr>
          <w:rFonts w:ascii="Times New Roman" w:hAnsi="Times New Roman" w:cs="Times New Roman" w:hint="eastAsia"/>
          <w:kern w:val="0"/>
          <w:sz w:val="20"/>
          <w:szCs w:val="20"/>
        </w:rPr>
        <w:t>MRRT</w:t>
      </w:r>
      <w:r w:rsidRPr="00D7050A">
        <w:rPr>
          <w:rFonts w:ascii="Times New Roman" w:hAnsi="Times New Roman" w:cs="Times New Roman"/>
          <w:kern w:val="0"/>
          <w:sz w:val="20"/>
          <w:szCs w:val="20"/>
        </w:rPr>
        <w:t xml:space="preserve"> increases, i.e., more skipped measurement samples, there is a significant decrease in prediction accuracy. </w:t>
      </w:r>
      <w:r w:rsidRPr="00257B60">
        <w:rPr>
          <w:rFonts w:ascii="Times New Roman" w:hAnsi="Times New Roman" w:cs="Times New Roman"/>
          <w:kern w:val="0"/>
          <w:sz w:val="20"/>
          <w:szCs w:val="20"/>
        </w:rPr>
        <w:t xml:space="preserve">For example, in </w:t>
      </w:r>
      <w:r>
        <w:rPr>
          <w:rFonts w:ascii="Times New Roman" w:hAnsi="Times New Roman" w:cs="Times New Roman"/>
          <w:kern w:val="0"/>
          <w:sz w:val="20"/>
          <w:szCs w:val="20"/>
        </w:rPr>
        <w:t>sub-use c</w:t>
      </w:r>
      <w:r w:rsidRPr="00257B60">
        <w:rPr>
          <w:rFonts w:ascii="Times New Roman" w:hAnsi="Times New Roman" w:cs="Times New Roman"/>
          <w:kern w:val="0"/>
          <w:sz w:val="20"/>
          <w:szCs w:val="20"/>
        </w:rPr>
        <w:t xml:space="preserve">ase </w:t>
      </w:r>
      <w:r>
        <w:rPr>
          <w:rFonts w:ascii="Times New Roman" w:hAnsi="Times New Roman" w:cs="Times New Roman"/>
          <w:kern w:val="0"/>
          <w:sz w:val="20"/>
          <w:szCs w:val="20"/>
        </w:rPr>
        <w:t>1</w:t>
      </w:r>
      <w:r w:rsidRPr="00257B60">
        <w:rPr>
          <w:rFonts w:ascii="Times New Roman" w:hAnsi="Times New Roman" w:cs="Times New Roman"/>
          <w:kern w:val="0"/>
          <w:sz w:val="20"/>
          <w:szCs w:val="20"/>
        </w:rPr>
        <w:t xml:space="preserve">, corresponding to speeds of 30km/h to 90km/h, the prediction accuracy range </w:t>
      </w:r>
      <w:r w:rsidR="004B5DC0">
        <w:rPr>
          <w:rFonts w:ascii="Times New Roman" w:hAnsi="Times New Roman" w:cs="Times New Roman"/>
          <w:kern w:val="0"/>
          <w:sz w:val="20"/>
          <w:szCs w:val="20"/>
        </w:rPr>
        <w:t xml:space="preserve">of L3 cell RSRP </w:t>
      </w:r>
      <w:r w:rsidRPr="00257B60">
        <w:rPr>
          <w:rFonts w:ascii="Times New Roman" w:hAnsi="Times New Roman" w:cs="Times New Roman"/>
          <w:kern w:val="0"/>
          <w:sz w:val="20"/>
          <w:szCs w:val="20"/>
        </w:rPr>
        <w:t xml:space="preserve">is </w:t>
      </w:r>
      <w:r w:rsidR="00105255">
        <w:rPr>
          <w:rFonts w:ascii="Times New Roman" w:hAnsi="Times New Roman" w:cs="Times New Roman"/>
          <w:kern w:val="0"/>
          <w:sz w:val="20"/>
          <w:szCs w:val="20"/>
        </w:rPr>
        <w:t>1.641</w:t>
      </w:r>
      <w:r>
        <w:rPr>
          <w:rFonts w:ascii="Times New Roman" w:hAnsi="Times New Roman" w:cs="Times New Roman"/>
          <w:kern w:val="0"/>
          <w:sz w:val="20"/>
          <w:szCs w:val="20"/>
        </w:rPr>
        <w:t>~</w:t>
      </w:r>
      <w:r w:rsidR="00105255">
        <w:rPr>
          <w:rFonts w:ascii="Times New Roman" w:hAnsi="Times New Roman" w:cs="Times New Roman"/>
          <w:kern w:val="0"/>
          <w:sz w:val="20"/>
          <w:szCs w:val="20"/>
        </w:rPr>
        <w:t>3.217</w:t>
      </w:r>
      <w:r w:rsidRPr="00257B60">
        <w:rPr>
          <w:rFonts w:ascii="Times New Roman" w:hAnsi="Times New Roman" w:cs="Times New Roman"/>
          <w:kern w:val="0"/>
          <w:sz w:val="20"/>
          <w:szCs w:val="20"/>
        </w:rPr>
        <w:t xml:space="preserve"> dB</w:t>
      </w:r>
      <w:r>
        <w:rPr>
          <w:rFonts w:ascii="Times New Roman" w:hAnsi="Times New Roman" w:cs="Times New Roman"/>
          <w:kern w:val="0"/>
          <w:sz w:val="20"/>
          <w:szCs w:val="20"/>
        </w:rPr>
        <w:t>, which is quite close to the actual RSRP difference (</w:t>
      </w:r>
      <w:r w:rsidR="00105255">
        <w:rPr>
          <w:rFonts w:ascii="Times New Roman" w:hAnsi="Times New Roman" w:cs="Times New Roman"/>
          <w:sz w:val="20"/>
        </w:rPr>
        <w:t>1.733</w:t>
      </w:r>
      <w:r>
        <w:rPr>
          <w:rFonts w:ascii="Times New Roman" w:hAnsi="Times New Roman" w:cs="Times New Roman"/>
          <w:sz w:val="20"/>
        </w:rPr>
        <w:t>~</w:t>
      </w:r>
      <w:r w:rsidR="00105255">
        <w:rPr>
          <w:rFonts w:ascii="Times New Roman" w:hAnsi="Times New Roman" w:cs="Times New Roman"/>
          <w:sz w:val="20"/>
        </w:rPr>
        <w:t>3.539</w:t>
      </w:r>
      <w:r>
        <w:rPr>
          <w:rFonts w:ascii="Times New Roman" w:hAnsi="Times New Roman" w:cs="Times New Roman"/>
          <w:sz w:val="20"/>
        </w:rPr>
        <w:t xml:space="preserve"> dB)</w:t>
      </w:r>
      <w:r w:rsidRPr="00257B60">
        <w:rPr>
          <w:rFonts w:ascii="Times New Roman" w:hAnsi="Times New Roman" w:cs="Times New Roman"/>
          <w:kern w:val="0"/>
          <w:sz w:val="20"/>
          <w:szCs w:val="20"/>
        </w:rPr>
        <w:t>.</w:t>
      </w:r>
      <w:r>
        <w:rPr>
          <w:rFonts w:ascii="Times New Roman" w:hAnsi="Times New Roman" w:cs="Times New Roman"/>
          <w:kern w:val="0"/>
          <w:sz w:val="20"/>
          <w:szCs w:val="20"/>
        </w:rPr>
        <w:t xml:space="preserve"> </w:t>
      </w:r>
      <w:r w:rsidRPr="00D7050A">
        <w:rPr>
          <w:rFonts w:ascii="Times New Roman" w:hAnsi="Times New Roman" w:cs="Times New Roman"/>
          <w:kern w:val="0"/>
          <w:sz w:val="20"/>
          <w:szCs w:val="20"/>
        </w:rPr>
        <w:t xml:space="preserve">This is mainly due to two reasons: first, as the </w:t>
      </w:r>
      <w:r>
        <w:rPr>
          <w:rFonts w:ascii="Times New Roman" w:hAnsi="Times New Roman" w:cs="Times New Roman" w:hint="eastAsia"/>
          <w:kern w:val="0"/>
          <w:sz w:val="20"/>
          <w:szCs w:val="20"/>
        </w:rPr>
        <w:t>MRRT</w:t>
      </w:r>
      <w:r w:rsidRPr="00D7050A">
        <w:rPr>
          <w:rFonts w:ascii="Times New Roman" w:hAnsi="Times New Roman" w:cs="Times New Roman"/>
          <w:kern w:val="0"/>
          <w:sz w:val="20"/>
          <w:szCs w:val="20"/>
        </w:rPr>
        <w:t xml:space="preserve"> increases, the prediction window becomes longer, and the gap between the predicted value and the actual</w:t>
      </w:r>
      <w:r>
        <w:rPr>
          <w:rFonts w:ascii="Times New Roman" w:hAnsi="Times New Roman" w:cs="Times New Roman"/>
          <w:kern w:val="0"/>
          <w:sz w:val="20"/>
          <w:szCs w:val="20"/>
        </w:rPr>
        <w:t xml:space="preserve"> measured</w:t>
      </w:r>
      <w:r w:rsidRPr="00D7050A">
        <w:rPr>
          <w:rFonts w:ascii="Times New Roman" w:hAnsi="Times New Roman" w:cs="Times New Roman"/>
          <w:kern w:val="0"/>
          <w:sz w:val="20"/>
          <w:szCs w:val="20"/>
        </w:rPr>
        <w:t xml:space="preserve"> value in the temporal domain also increases; second, as the </w:t>
      </w:r>
      <w:r>
        <w:rPr>
          <w:rFonts w:ascii="Times New Roman" w:hAnsi="Times New Roman" w:cs="Times New Roman"/>
          <w:kern w:val="0"/>
          <w:sz w:val="20"/>
          <w:szCs w:val="20"/>
        </w:rPr>
        <w:t>MRRT</w:t>
      </w:r>
      <w:r w:rsidRPr="00D7050A">
        <w:rPr>
          <w:rFonts w:ascii="Times New Roman" w:hAnsi="Times New Roman" w:cs="Times New Roman"/>
          <w:kern w:val="0"/>
          <w:sz w:val="20"/>
          <w:szCs w:val="20"/>
        </w:rPr>
        <w:t xml:space="preserve"> increases, the actual measurements within the same observation window </w:t>
      </w:r>
      <w:r>
        <w:rPr>
          <w:rFonts w:ascii="Times New Roman" w:hAnsi="Times New Roman" w:cs="Times New Roman"/>
          <w:kern w:val="0"/>
          <w:sz w:val="20"/>
          <w:szCs w:val="20"/>
        </w:rPr>
        <w:t xml:space="preserve">length </w:t>
      </w:r>
      <w:r w:rsidRPr="00D7050A">
        <w:rPr>
          <w:rFonts w:ascii="Times New Roman" w:hAnsi="Times New Roman" w:cs="Times New Roman"/>
          <w:kern w:val="0"/>
          <w:sz w:val="20"/>
          <w:szCs w:val="20"/>
        </w:rPr>
        <w:t>decrease, resulting in a decrease in the input information.</w:t>
      </w:r>
    </w:p>
    <w:p w14:paraId="191E1275" w14:textId="5A9D4ADB" w:rsidR="00E468B1" w:rsidRDefault="008F62D0" w:rsidP="008F62D0">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3: </w:t>
      </w:r>
      <w:r>
        <w:rPr>
          <w:rFonts w:ascii="Arial" w:eastAsia="MS Mincho" w:hAnsi="Arial" w:cs="Arial"/>
          <w:b/>
          <w:bCs/>
          <w:kern w:val="0"/>
          <w:sz w:val="20"/>
          <w:szCs w:val="20"/>
          <w:lang w:eastAsia="en-US"/>
        </w:rPr>
        <w:t>For temporal domain prediction Case B,</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a</w:t>
      </w:r>
      <w:r w:rsidRPr="003959B7">
        <w:rPr>
          <w:rFonts w:ascii="Arial" w:eastAsia="MS Mincho" w:hAnsi="Arial" w:cs="Arial"/>
          <w:b/>
          <w:bCs/>
          <w:kern w:val="0"/>
          <w:sz w:val="20"/>
          <w:szCs w:val="20"/>
          <w:lang w:eastAsia="en-US"/>
        </w:rPr>
        <w:t xml:space="preserve">s the </w:t>
      </w:r>
      <w:r>
        <w:rPr>
          <w:rFonts w:ascii="Arial" w:eastAsia="MS Mincho" w:hAnsi="Arial" w:cs="Arial"/>
          <w:b/>
          <w:bCs/>
          <w:kern w:val="0"/>
          <w:sz w:val="20"/>
          <w:szCs w:val="20"/>
          <w:lang w:eastAsia="en-US"/>
        </w:rPr>
        <w:t>MRRT</w:t>
      </w:r>
      <w:r w:rsidRPr="003959B7">
        <w:rPr>
          <w:rFonts w:ascii="Arial" w:eastAsia="MS Mincho" w:hAnsi="Arial" w:cs="Arial"/>
          <w:b/>
          <w:bCs/>
          <w:kern w:val="0"/>
          <w:sz w:val="20"/>
          <w:szCs w:val="20"/>
          <w:lang w:eastAsia="en-US"/>
        </w:rPr>
        <w:t xml:space="preserve"> increases, prediction accuracy decreases.</w:t>
      </w:r>
    </w:p>
    <w:p w14:paraId="6413DD47" w14:textId="57EF62B6" w:rsidR="008F62D0" w:rsidRPr="00285370" w:rsidRDefault="008F62D0" w:rsidP="008F62D0">
      <w:pPr>
        <w:widowControl/>
        <w:adjustRightInd w:val="0"/>
        <w:snapToGrid w:val="0"/>
        <w:spacing w:before="120" w:after="120" w:line="288" w:lineRule="auto"/>
        <w:rPr>
          <w:rFonts w:ascii="Times New Roman" w:hAnsi="Times New Roman" w:cs="Times New Roman"/>
          <w:kern w:val="0"/>
          <w:sz w:val="20"/>
          <w:szCs w:val="20"/>
        </w:rPr>
      </w:pPr>
      <w:r w:rsidRPr="00285370">
        <w:rPr>
          <w:rFonts w:ascii="Times New Roman" w:hAnsi="Times New Roman" w:cs="Times New Roman"/>
          <w:kern w:val="0"/>
          <w:sz w:val="20"/>
          <w:szCs w:val="20"/>
        </w:rPr>
        <w:t xml:space="preserve">The simulation results for </w:t>
      </w:r>
      <w:r>
        <w:rPr>
          <w:rFonts w:ascii="Times New Roman" w:hAnsi="Times New Roman" w:cs="Times New Roman"/>
          <w:kern w:val="0"/>
          <w:sz w:val="20"/>
          <w:szCs w:val="20"/>
        </w:rPr>
        <w:t>sub-use c</w:t>
      </w:r>
      <w:r w:rsidRPr="00285370">
        <w:rPr>
          <w:rFonts w:ascii="Times New Roman" w:hAnsi="Times New Roman" w:cs="Times New Roman"/>
          <w:kern w:val="0"/>
          <w:sz w:val="20"/>
          <w:szCs w:val="20"/>
        </w:rPr>
        <w:t xml:space="preserve">ase 2 and </w:t>
      </w:r>
      <w:r>
        <w:rPr>
          <w:rFonts w:ascii="Times New Roman" w:hAnsi="Times New Roman" w:cs="Times New Roman"/>
          <w:kern w:val="0"/>
          <w:sz w:val="20"/>
          <w:szCs w:val="20"/>
        </w:rPr>
        <w:t>sub-use c</w:t>
      </w:r>
      <w:r w:rsidRPr="00285370">
        <w:rPr>
          <w:rFonts w:ascii="Times New Roman" w:hAnsi="Times New Roman" w:cs="Times New Roman"/>
          <w:kern w:val="0"/>
          <w:sz w:val="20"/>
          <w:szCs w:val="20"/>
        </w:rPr>
        <w:t xml:space="preserve">ase 3 </w:t>
      </w:r>
      <w:r w:rsidR="00384421">
        <w:rPr>
          <w:rFonts w:ascii="Times New Roman" w:hAnsi="Times New Roman" w:cs="Times New Roman"/>
          <w:kern w:val="0"/>
          <w:sz w:val="20"/>
          <w:szCs w:val="20"/>
        </w:rPr>
        <w:t xml:space="preserve">(MRTT=1/2) </w:t>
      </w:r>
      <w:r w:rsidRPr="00285370">
        <w:rPr>
          <w:rFonts w:ascii="Times New Roman" w:hAnsi="Times New Roman" w:cs="Times New Roman"/>
          <w:kern w:val="0"/>
          <w:sz w:val="20"/>
          <w:szCs w:val="20"/>
        </w:rPr>
        <w:t>are shown in</w:t>
      </w:r>
      <w:r w:rsidRPr="00F21915">
        <w:rPr>
          <w:rFonts w:ascii="Times New Roman" w:hAnsi="Times New Roman" w:cs="Times New Roman"/>
          <w:b/>
          <w:kern w:val="0"/>
          <w:sz w:val="20"/>
          <w:szCs w:val="20"/>
        </w:rPr>
        <w:t xml:space="preserve"> Tables 2.</w:t>
      </w:r>
      <w:r w:rsidR="00105255">
        <w:rPr>
          <w:rFonts w:ascii="Times New Roman" w:hAnsi="Times New Roman" w:cs="Times New Roman"/>
          <w:b/>
          <w:kern w:val="0"/>
          <w:sz w:val="20"/>
          <w:szCs w:val="20"/>
        </w:rPr>
        <w:t>1</w:t>
      </w:r>
      <w:r w:rsidRPr="00F21915">
        <w:rPr>
          <w:rFonts w:ascii="Times New Roman" w:hAnsi="Times New Roman" w:cs="Times New Roman"/>
          <w:b/>
          <w:kern w:val="0"/>
          <w:sz w:val="20"/>
          <w:szCs w:val="20"/>
        </w:rPr>
        <w:t>-</w:t>
      </w:r>
      <w:r w:rsidR="00105255">
        <w:rPr>
          <w:rFonts w:ascii="Times New Roman" w:hAnsi="Times New Roman" w:cs="Times New Roman"/>
          <w:b/>
          <w:kern w:val="0"/>
          <w:sz w:val="20"/>
          <w:szCs w:val="20"/>
        </w:rPr>
        <w:t>4</w:t>
      </w:r>
      <w:r w:rsidR="00105255" w:rsidRPr="00285370">
        <w:rPr>
          <w:rFonts w:ascii="Times New Roman" w:hAnsi="Times New Roman" w:cs="Times New Roman"/>
          <w:kern w:val="0"/>
          <w:sz w:val="20"/>
          <w:szCs w:val="20"/>
        </w:rPr>
        <w:t xml:space="preserve"> </w:t>
      </w:r>
      <w:r w:rsidR="00E41694">
        <w:rPr>
          <w:rFonts w:ascii="Times New Roman" w:hAnsi="Times New Roman" w:cs="Times New Roman"/>
          <w:kern w:val="0"/>
          <w:sz w:val="20"/>
          <w:szCs w:val="20"/>
        </w:rPr>
        <w:t>and</w:t>
      </w:r>
      <w:r w:rsidR="00E41694" w:rsidRPr="00285370">
        <w:rPr>
          <w:rFonts w:ascii="Times New Roman" w:hAnsi="Times New Roman" w:cs="Times New Roman"/>
          <w:kern w:val="0"/>
          <w:sz w:val="20"/>
          <w:szCs w:val="20"/>
        </w:rPr>
        <w:t xml:space="preserve"> </w:t>
      </w:r>
      <w:r w:rsidRPr="00F21915">
        <w:rPr>
          <w:rFonts w:ascii="Times New Roman" w:hAnsi="Times New Roman" w:cs="Times New Roman"/>
          <w:b/>
          <w:kern w:val="0"/>
          <w:sz w:val="20"/>
          <w:szCs w:val="20"/>
        </w:rPr>
        <w:t>Tables 2.</w:t>
      </w:r>
      <w:r w:rsidR="00105255">
        <w:rPr>
          <w:rFonts w:ascii="Times New Roman" w:hAnsi="Times New Roman" w:cs="Times New Roman"/>
          <w:b/>
          <w:kern w:val="0"/>
          <w:sz w:val="20"/>
          <w:szCs w:val="20"/>
        </w:rPr>
        <w:t>1</w:t>
      </w:r>
      <w:r w:rsidRPr="00F21915">
        <w:rPr>
          <w:rFonts w:ascii="Times New Roman" w:hAnsi="Times New Roman" w:cs="Times New Roman"/>
          <w:b/>
          <w:kern w:val="0"/>
          <w:sz w:val="20"/>
          <w:szCs w:val="20"/>
        </w:rPr>
        <w:t>-</w:t>
      </w:r>
      <w:r w:rsidR="00360688">
        <w:rPr>
          <w:rFonts w:ascii="Times New Roman" w:hAnsi="Times New Roman" w:cs="Times New Roman"/>
          <w:b/>
          <w:kern w:val="0"/>
          <w:sz w:val="20"/>
          <w:szCs w:val="20"/>
        </w:rPr>
        <w:t>5</w:t>
      </w:r>
      <w:r w:rsidRPr="00285370">
        <w:rPr>
          <w:rFonts w:ascii="Times New Roman" w:hAnsi="Times New Roman" w:cs="Times New Roman"/>
          <w:kern w:val="0"/>
          <w:sz w:val="20"/>
          <w:szCs w:val="20"/>
        </w:rPr>
        <w:t xml:space="preserve">. </w:t>
      </w:r>
    </w:p>
    <w:p w14:paraId="691CCAAD" w14:textId="51706064" w:rsidR="008F62D0" w:rsidRPr="00936DDA" w:rsidRDefault="008F62D0" w:rsidP="008F62D0">
      <w:pPr>
        <w:widowControl/>
        <w:adjustRightInd w:val="0"/>
        <w:snapToGrid w:val="0"/>
        <w:spacing w:before="120" w:line="288" w:lineRule="auto"/>
        <w:jc w:val="center"/>
        <w:rPr>
          <w:rFonts w:ascii="Arial" w:eastAsia="宋体" w:hAnsi="Arial" w:cs="Times New Roman"/>
          <w:b/>
          <w:color w:val="FF0000"/>
          <w:kern w:val="0"/>
          <w:sz w:val="20"/>
          <w:szCs w:val="20"/>
          <w:lang w:val="en-GB"/>
        </w:rPr>
      </w:pPr>
      <w:r w:rsidRPr="00936DDA">
        <w:rPr>
          <w:rFonts w:ascii="Arial" w:eastAsia="宋体" w:hAnsi="Arial" w:cs="Times New Roman" w:hint="eastAsia"/>
          <w:b/>
          <w:color w:val="FF0000"/>
          <w:kern w:val="0"/>
          <w:sz w:val="20"/>
          <w:szCs w:val="20"/>
          <w:lang w:val="en-GB"/>
        </w:rPr>
        <w:t>T</w:t>
      </w:r>
      <w:r w:rsidRPr="00936DDA">
        <w:rPr>
          <w:rFonts w:ascii="Arial" w:eastAsia="宋体" w:hAnsi="Arial" w:cs="Times New Roman"/>
          <w:b/>
          <w:color w:val="FF0000"/>
          <w:kern w:val="0"/>
          <w:sz w:val="20"/>
          <w:szCs w:val="20"/>
          <w:lang w:val="en-GB"/>
        </w:rPr>
        <w:t>able 2.</w:t>
      </w:r>
      <w:r w:rsidR="009E099C">
        <w:rPr>
          <w:rFonts w:ascii="Arial" w:eastAsia="宋体" w:hAnsi="Arial" w:cs="Times New Roman"/>
          <w:b/>
          <w:color w:val="FF0000"/>
          <w:kern w:val="0"/>
          <w:sz w:val="20"/>
          <w:szCs w:val="20"/>
          <w:lang w:val="en-GB"/>
        </w:rPr>
        <w:t>1</w:t>
      </w:r>
      <w:r w:rsidRPr="00936DDA">
        <w:rPr>
          <w:rFonts w:ascii="Arial" w:eastAsia="宋体" w:hAnsi="Arial" w:cs="Times New Roman"/>
          <w:b/>
          <w:color w:val="FF0000"/>
          <w:kern w:val="0"/>
          <w:sz w:val="20"/>
          <w:szCs w:val="20"/>
          <w:lang w:val="en-GB"/>
        </w:rPr>
        <w:t>-</w:t>
      </w:r>
      <w:r w:rsidR="009E099C">
        <w:rPr>
          <w:rFonts w:ascii="Arial" w:eastAsia="宋体" w:hAnsi="Arial" w:cs="Times New Roman"/>
          <w:b/>
          <w:color w:val="FF0000"/>
          <w:kern w:val="0"/>
          <w:sz w:val="20"/>
          <w:szCs w:val="20"/>
          <w:lang w:val="en-GB"/>
        </w:rPr>
        <w:t>4</w:t>
      </w:r>
      <w:r w:rsidR="009E099C" w:rsidRPr="00936DDA">
        <w:rPr>
          <w:rFonts w:ascii="Arial" w:eastAsia="宋体" w:hAnsi="Arial" w:cs="Times New Roman"/>
          <w:b/>
          <w:color w:val="FF0000"/>
          <w:kern w:val="0"/>
          <w:sz w:val="20"/>
          <w:szCs w:val="20"/>
          <w:lang w:val="en-GB"/>
        </w:rPr>
        <w:t xml:space="preserve"> </w:t>
      </w:r>
      <w:r w:rsidRPr="00936DDA">
        <w:rPr>
          <w:rFonts w:ascii="Arial" w:eastAsia="宋体" w:hAnsi="Arial" w:cs="Times New Roman"/>
          <w:b/>
          <w:color w:val="FF0000"/>
          <w:kern w:val="0"/>
          <w:sz w:val="20"/>
          <w:szCs w:val="20"/>
          <w:lang w:val="en-GB"/>
        </w:rPr>
        <w:t>Simulation results of sub-use case 2 (Non-Sliding L1/L3 filtering, MRTT=1/2)</w:t>
      </w:r>
    </w:p>
    <w:tbl>
      <w:tblPr>
        <w:tblStyle w:val="a9"/>
        <w:tblW w:w="5000" w:type="pct"/>
        <w:jc w:val="center"/>
        <w:tblLook w:val="04A0" w:firstRow="1" w:lastRow="0" w:firstColumn="1" w:lastColumn="0" w:noHBand="0" w:noVBand="1"/>
      </w:tblPr>
      <w:tblGrid>
        <w:gridCol w:w="2918"/>
        <w:gridCol w:w="1191"/>
        <w:gridCol w:w="1161"/>
        <w:gridCol w:w="1277"/>
        <w:gridCol w:w="1277"/>
        <w:gridCol w:w="1236"/>
      </w:tblGrid>
      <w:tr w:rsidR="008F62D0" w14:paraId="11909669" w14:textId="77777777" w:rsidTr="008840F7">
        <w:trPr>
          <w:jc w:val="center"/>
        </w:trPr>
        <w:tc>
          <w:tcPr>
            <w:tcW w:w="2267" w:type="pct"/>
            <w:gridSpan w:val="2"/>
            <w:vAlign w:val="center"/>
          </w:tcPr>
          <w:p w14:paraId="10983F8B" w14:textId="77777777" w:rsidR="008F62D0" w:rsidRPr="00AB162E" w:rsidRDefault="008F62D0" w:rsidP="00117CEC">
            <w:pPr>
              <w:jc w:val="center"/>
              <w:rPr>
                <w:rFonts w:ascii="Times New Roman" w:hAnsi="Times New Roman" w:cs="Times New Roman"/>
                <w:sz w:val="20"/>
              </w:rP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641" w:type="pct"/>
            <w:vAlign w:val="center"/>
          </w:tcPr>
          <w:p w14:paraId="3BCA722A"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4*200</w:t>
            </w:r>
          </w:p>
        </w:tc>
        <w:tc>
          <w:tcPr>
            <w:tcW w:w="705" w:type="pct"/>
            <w:vAlign w:val="center"/>
          </w:tcPr>
          <w:p w14:paraId="608A97B6"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6*200</w:t>
            </w:r>
          </w:p>
        </w:tc>
        <w:tc>
          <w:tcPr>
            <w:tcW w:w="705" w:type="pct"/>
            <w:vAlign w:val="center"/>
          </w:tcPr>
          <w:p w14:paraId="3FEB14E2"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8*200</w:t>
            </w:r>
          </w:p>
        </w:tc>
        <w:tc>
          <w:tcPr>
            <w:tcW w:w="683" w:type="pct"/>
            <w:vAlign w:val="center"/>
          </w:tcPr>
          <w:p w14:paraId="388CEDEE"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10*200</w:t>
            </w:r>
          </w:p>
        </w:tc>
      </w:tr>
      <w:tr w:rsidR="008F62D0" w14:paraId="3F9936C2" w14:textId="77777777" w:rsidTr="008840F7">
        <w:trPr>
          <w:jc w:val="center"/>
        </w:trPr>
        <w:tc>
          <w:tcPr>
            <w:tcW w:w="2267" w:type="pct"/>
            <w:gridSpan w:val="2"/>
            <w:vAlign w:val="center"/>
          </w:tcPr>
          <w:p w14:paraId="72E6F08A" w14:textId="77777777" w:rsidR="008F62D0" w:rsidRPr="00AB162E" w:rsidRDefault="008F62D0" w:rsidP="00117CEC">
            <w:pPr>
              <w:jc w:val="center"/>
              <w:rPr>
                <w:rFonts w:ascii="Times New Roman" w:hAnsi="Times New Roman" w:cs="Times New Roman"/>
                <w:sz w:val="20"/>
              </w:rPr>
            </w:pPr>
            <w:r>
              <w:rPr>
                <w:rFonts w:ascii="Times New Roman" w:hAnsi="Times New Roman" w:cs="Times New Roman"/>
                <w:sz w:val="20"/>
              </w:rPr>
              <w:t>Number of samples within OW</w:t>
            </w:r>
          </w:p>
        </w:tc>
        <w:tc>
          <w:tcPr>
            <w:tcW w:w="641" w:type="pct"/>
            <w:vAlign w:val="center"/>
          </w:tcPr>
          <w:p w14:paraId="20A6D964"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4</w:t>
            </w:r>
          </w:p>
        </w:tc>
        <w:tc>
          <w:tcPr>
            <w:tcW w:w="705" w:type="pct"/>
            <w:vAlign w:val="center"/>
          </w:tcPr>
          <w:p w14:paraId="3BEEA386"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6</w:t>
            </w:r>
          </w:p>
        </w:tc>
        <w:tc>
          <w:tcPr>
            <w:tcW w:w="705" w:type="pct"/>
            <w:vAlign w:val="center"/>
          </w:tcPr>
          <w:p w14:paraId="4D042F7C"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8</w:t>
            </w:r>
          </w:p>
        </w:tc>
        <w:tc>
          <w:tcPr>
            <w:tcW w:w="683" w:type="pct"/>
            <w:vAlign w:val="center"/>
          </w:tcPr>
          <w:p w14:paraId="349E7FCA"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10</w:t>
            </w:r>
          </w:p>
        </w:tc>
      </w:tr>
      <w:tr w:rsidR="008F62D0" w14:paraId="2BCEF842" w14:textId="77777777" w:rsidTr="008840F7">
        <w:trPr>
          <w:jc w:val="center"/>
        </w:trPr>
        <w:tc>
          <w:tcPr>
            <w:tcW w:w="2267" w:type="pct"/>
            <w:gridSpan w:val="2"/>
            <w:vAlign w:val="center"/>
          </w:tcPr>
          <w:p w14:paraId="73D68A2A" w14:textId="77777777" w:rsidR="008F62D0" w:rsidRPr="00AB162E" w:rsidRDefault="008F62D0" w:rsidP="00117CEC">
            <w:pPr>
              <w:jc w:val="center"/>
              <w:rPr>
                <w:rFonts w:ascii="Times New Roman" w:hAnsi="Times New Roman" w:cs="Times New Roman"/>
                <w:sz w:val="20"/>
              </w:rPr>
            </w:pPr>
            <w:r>
              <w:rPr>
                <w:rFonts w:ascii="Times New Roman" w:hAnsi="Times New Roman" w:cs="Times New Roman"/>
                <w:sz w:val="20"/>
              </w:rPr>
              <w:t>Number of samples as input</w:t>
            </w:r>
          </w:p>
        </w:tc>
        <w:tc>
          <w:tcPr>
            <w:tcW w:w="641" w:type="pct"/>
            <w:vAlign w:val="center"/>
          </w:tcPr>
          <w:p w14:paraId="087F575C"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2</w:t>
            </w:r>
          </w:p>
        </w:tc>
        <w:tc>
          <w:tcPr>
            <w:tcW w:w="705" w:type="pct"/>
            <w:vAlign w:val="center"/>
          </w:tcPr>
          <w:p w14:paraId="18471FB1"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3</w:t>
            </w:r>
          </w:p>
        </w:tc>
        <w:tc>
          <w:tcPr>
            <w:tcW w:w="705" w:type="pct"/>
            <w:vAlign w:val="center"/>
          </w:tcPr>
          <w:p w14:paraId="7B9796C6"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4</w:t>
            </w:r>
          </w:p>
        </w:tc>
        <w:tc>
          <w:tcPr>
            <w:tcW w:w="683" w:type="pct"/>
            <w:vAlign w:val="center"/>
          </w:tcPr>
          <w:p w14:paraId="01802318"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5</w:t>
            </w:r>
          </w:p>
        </w:tc>
      </w:tr>
      <w:tr w:rsidR="00E217C1" w14:paraId="0C98C9A3" w14:textId="77777777" w:rsidTr="008840F7">
        <w:trPr>
          <w:jc w:val="center"/>
        </w:trPr>
        <w:tc>
          <w:tcPr>
            <w:tcW w:w="1610" w:type="pct"/>
            <w:vMerge w:val="restart"/>
            <w:vAlign w:val="center"/>
          </w:tcPr>
          <w:p w14:paraId="3E16B9B8" w14:textId="5F2EBF88" w:rsidR="00E217C1" w:rsidRDefault="00E217C1" w:rsidP="00E217C1">
            <w:pPr>
              <w:jc w:val="center"/>
            </w:pPr>
            <w:r>
              <w:rPr>
                <w:rFonts w:ascii="Times New Roman" w:hAnsi="Times New Roman" w:cs="Times New Roman"/>
                <w:sz w:val="20"/>
              </w:rPr>
              <w:t>Prediction accuracy (30km</w:t>
            </w:r>
            <w:r>
              <w:rPr>
                <w:rFonts w:ascii="Times New Roman" w:hAnsi="Times New Roman" w:cs="Times New Roman" w:hint="eastAsia"/>
                <w:sz w:val="20"/>
              </w:rPr>
              <w:t>/</w:t>
            </w:r>
            <w:r>
              <w:rPr>
                <w:rFonts w:ascii="Times New Roman" w:hAnsi="Times New Roman" w:cs="Times New Roman"/>
                <w:sz w:val="20"/>
              </w:rPr>
              <w:t>h)</w:t>
            </w:r>
          </w:p>
        </w:tc>
        <w:tc>
          <w:tcPr>
            <w:tcW w:w="656" w:type="pct"/>
            <w:vAlign w:val="center"/>
          </w:tcPr>
          <w:p w14:paraId="08DFA09A" w14:textId="77777777" w:rsidR="00E217C1" w:rsidRPr="00AB162E" w:rsidRDefault="00E217C1" w:rsidP="00E217C1">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641" w:type="pct"/>
          </w:tcPr>
          <w:p w14:paraId="0620DA2A" w14:textId="1F76B121" w:rsidR="00E217C1" w:rsidRPr="00AB162E" w:rsidRDefault="00E217C1" w:rsidP="00E217C1">
            <w:pPr>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.685</w:t>
            </w:r>
          </w:p>
        </w:tc>
        <w:tc>
          <w:tcPr>
            <w:tcW w:w="705" w:type="pct"/>
          </w:tcPr>
          <w:p w14:paraId="355E22CC" w14:textId="277607F8" w:rsidR="00E217C1" w:rsidRPr="00AB162E" w:rsidRDefault="00E217C1" w:rsidP="00E217C1">
            <w:pPr>
              <w:jc w:val="center"/>
              <w:rPr>
                <w:rFonts w:ascii="Times New Roman" w:hAnsi="Times New Roman" w:cs="Times New Roman"/>
                <w:sz w:val="20"/>
              </w:rPr>
            </w:pPr>
            <w:r>
              <w:rPr>
                <w:rFonts w:ascii="Times New Roman" w:hAnsi="Times New Roman" w:cs="Times New Roman"/>
                <w:sz w:val="20"/>
              </w:rPr>
              <w:t>1.731</w:t>
            </w:r>
          </w:p>
        </w:tc>
        <w:tc>
          <w:tcPr>
            <w:tcW w:w="705" w:type="pct"/>
          </w:tcPr>
          <w:p w14:paraId="7769C605" w14:textId="761C8BC8" w:rsidR="00E217C1" w:rsidRPr="00AB162E" w:rsidRDefault="00E217C1" w:rsidP="00E217C1">
            <w:pPr>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.708</w:t>
            </w:r>
          </w:p>
        </w:tc>
        <w:tc>
          <w:tcPr>
            <w:tcW w:w="683" w:type="pct"/>
          </w:tcPr>
          <w:p w14:paraId="2FDEACD2" w14:textId="402B7DEE" w:rsidR="00E217C1" w:rsidRPr="00AB162E" w:rsidRDefault="00E217C1" w:rsidP="00E217C1">
            <w:pPr>
              <w:tabs>
                <w:tab w:val="left" w:pos="484"/>
              </w:tabs>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.730</w:t>
            </w:r>
          </w:p>
        </w:tc>
      </w:tr>
      <w:tr w:rsidR="008840F7" w14:paraId="4BE8BDBA" w14:textId="77777777" w:rsidTr="008840F7">
        <w:trPr>
          <w:jc w:val="center"/>
        </w:trPr>
        <w:tc>
          <w:tcPr>
            <w:tcW w:w="1610" w:type="pct"/>
            <w:vMerge/>
            <w:vAlign w:val="center"/>
          </w:tcPr>
          <w:p w14:paraId="5C7C216B" w14:textId="77777777" w:rsidR="008840F7" w:rsidRDefault="008840F7" w:rsidP="008840F7">
            <w:pPr>
              <w:jc w:val="center"/>
              <w:rPr>
                <w:rFonts w:ascii="Times New Roman" w:hAnsi="Times New Roman" w:cs="Times New Roman"/>
                <w:sz w:val="20"/>
              </w:rPr>
            </w:pPr>
          </w:p>
        </w:tc>
        <w:tc>
          <w:tcPr>
            <w:tcW w:w="656" w:type="pct"/>
            <w:vAlign w:val="center"/>
          </w:tcPr>
          <w:p w14:paraId="211AF059" w14:textId="77777777" w:rsidR="008840F7" w:rsidRPr="00AB162E" w:rsidRDefault="008840F7" w:rsidP="008840F7">
            <w:pPr>
              <w:jc w:val="center"/>
              <w:rPr>
                <w:rFonts w:ascii="Times New Roman" w:hAnsi="Times New Roman" w:cs="Times New Roman"/>
                <w:sz w:val="20"/>
              </w:rPr>
            </w:pPr>
            <w:r w:rsidRPr="0019241A">
              <w:rPr>
                <w:rFonts w:ascii="Times New Roman" w:hAnsi="Times New Roman" w:cs="Times New Roman"/>
                <w:sz w:val="20"/>
              </w:rPr>
              <w:t>Non-AI</w:t>
            </w:r>
          </w:p>
        </w:tc>
        <w:tc>
          <w:tcPr>
            <w:tcW w:w="641" w:type="pct"/>
          </w:tcPr>
          <w:p w14:paraId="21833E15" w14:textId="76EE7C95" w:rsidR="008840F7" w:rsidRPr="00AB162E" w:rsidRDefault="008840F7" w:rsidP="008840F7">
            <w:pPr>
              <w:jc w:val="center"/>
              <w:rPr>
                <w:rFonts w:ascii="Times New Roman" w:hAnsi="Times New Roman" w:cs="Times New Roman"/>
                <w:sz w:val="20"/>
              </w:rPr>
            </w:pPr>
            <w:r>
              <w:rPr>
                <w:rFonts w:ascii="Times New Roman" w:hAnsi="Times New Roman"/>
                <w:sz w:val="20"/>
                <w:szCs w:val="20"/>
              </w:rPr>
              <w:t>0.538</w:t>
            </w:r>
          </w:p>
        </w:tc>
        <w:tc>
          <w:tcPr>
            <w:tcW w:w="705" w:type="pct"/>
          </w:tcPr>
          <w:p w14:paraId="42F16480" w14:textId="2CBC686B" w:rsidR="008840F7" w:rsidRPr="00AB162E" w:rsidRDefault="008840F7" w:rsidP="008840F7">
            <w:pPr>
              <w:jc w:val="center"/>
              <w:rPr>
                <w:rFonts w:ascii="Times New Roman" w:hAnsi="Times New Roman" w:cs="Times New Roman"/>
                <w:sz w:val="20"/>
              </w:rPr>
            </w:pPr>
            <w:r>
              <w:rPr>
                <w:rFonts w:ascii="Times New Roman" w:hAnsi="Times New Roman"/>
                <w:sz w:val="20"/>
                <w:szCs w:val="20"/>
              </w:rPr>
              <w:t>0.538</w:t>
            </w:r>
          </w:p>
        </w:tc>
        <w:tc>
          <w:tcPr>
            <w:tcW w:w="705" w:type="pct"/>
          </w:tcPr>
          <w:p w14:paraId="41A9572B" w14:textId="0EFBF8E3" w:rsidR="008840F7" w:rsidRPr="00AB162E" w:rsidRDefault="008840F7" w:rsidP="008840F7">
            <w:pPr>
              <w:jc w:val="center"/>
              <w:rPr>
                <w:rFonts w:ascii="Times New Roman" w:hAnsi="Times New Roman" w:cs="Times New Roman"/>
                <w:sz w:val="20"/>
              </w:rPr>
            </w:pPr>
            <w:r>
              <w:rPr>
                <w:rFonts w:ascii="Times New Roman" w:hAnsi="Times New Roman"/>
                <w:sz w:val="20"/>
                <w:szCs w:val="20"/>
              </w:rPr>
              <w:t>0.538</w:t>
            </w:r>
          </w:p>
        </w:tc>
        <w:tc>
          <w:tcPr>
            <w:tcW w:w="683" w:type="pct"/>
          </w:tcPr>
          <w:p w14:paraId="1881F034" w14:textId="3D9CF293" w:rsidR="008840F7" w:rsidRPr="00AB162E" w:rsidRDefault="008840F7" w:rsidP="008840F7">
            <w:pPr>
              <w:tabs>
                <w:tab w:val="left" w:pos="484"/>
              </w:tabs>
              <w:jc w:val="center"/>
              <w:rPr>
                <w:rFonts w:ascii="Times New Roman" w:hAnsi="Times New Roman" w:cs="Times New Roman"/>
                <w:sz w:val="20"/>
              </w:rPr>
            </w:pPr>
            <w:r>
              <w:rPr>
                <w:rFonts w:ascii="Times New Roman" w:hAnsi="Times New Roman"/>
                <w:sz w:val="20"/>
                <w:szCs w:val="20"/>
              </w:rPr>
              <w:t>0.538</w:t>
            </w:r>
          </w:p>
        </w:tc>
      </w:tr>
      <w:tr w:rsidR="00E217C1" w14:paraId="3DAF468E" w14:textId="77777777" w:rsidTr="008840F7">
        <w:trPr>
          <w:jc w:val="center"/>
        </w:trPr>
        <w:tc>
          <w:tcPr>
            <w:tcW w:w="1610" w:type="pct"/>
            <w:vMerge w:val="restart"/>
            <w:vAlign w:val="center"/>
          </w:tcPr>
          <w:p w14:paraId="3AC3634F" w14:textId="77777777" w:rsidR="00E217C1" w:rsidRDefault="00E217C1" w:rsidP="00E217C1">
            <w:pPr>
              <w:jc w:val="center"/>
            </w:pPr>
            <w:r>
              <w:rPr>
                <w:rFonts w:ascii="Times New Roman" w:hAnsi="Times New Roman" w:cs="Times New Roman"/>
                <w:sz w:val="20"/>
              </w:rPr>
              <w:t>Prediction accuracy (60km</w:t>
            </w:r>
            <w:r>
              <w:rPr>
                <w:rFonts w:ascii="Times New Roman" w:hAnsi="Times New Roman" w:cs="Times New Roman" w:hint="eastAsia"/>
                <w:sz w:val="20"/>
              </w:rPr>
              <w:t>/</w:t>
            </w:r>
            <w:r>
              <w:rPr>
                <w:rFonts w:ascii="Times New Roman" w:hAnsi="Times New Roman" w:cs="Times New Roman"/>
                <w:sz w:val="20"/>
              </w:rPr>
              <w:t>h)</w:t>
            </w:r>
          </w:p>
        </w:tc>
        <w:tc>
          <w:tcPr>
            <w:tcW w:w="656" w:type="pct"/>
            <w:vAlign w:val="center"/>
          </w:tcPr>
          <w:p w14:paraId="74C5A643" w14:textId="77777777" w:rsidR="00E217C1" w:rsidRPr="00AB162E" w:rsidRDefault="00E217C1" w:rsidP="00E217C1">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641" w:type="pct"/>
          </w:tcPr>
          <w:p w14:paraId="5D884D00" w14:textId="6D8586F7" w:rsidR="00E217C1" w:rsidRPr="00AB162E" w:rsidRDefault="00E217C1" w:rsidP="00E217C1">
            <w:pPr>
              <w:jc w:val="center"/>
              <w:rPr>
                <w:rFonts w:ascii="Times New Roman" w:hAnsi="Times New Roman" w:cs="Times New Roman"/>
                <w:sz w:val="20"/>
              </w:rPr>
            </w:pPr>
            <w:r>
              <w:rPr>
                <w:rFonts w:ascii="Times New Roman" w:hAnsi="Times New Roman" w:cs="Times New Roman" w:hint="eastAsia"/>
                <w:sz w:val="20"/>
              </w:rPr>
              <w:t>2</w:t>
            </w:r>
            <w:r>
              <w:rPr>
                <w:rFonts w:ascii="Times New Roman" w:hAnsi="Times New Roman" w:cs="Times New Roman"/>
                <w:sz w:val="20"/>
              </w:rPr>
              <w:t>.656</w:t>
            </w:r>
          </w:p>
        </w:tc>
        <w:tc>
          <w:tcPr>
            <w:tcW w:w="705" w:type="pct"/>
          </w:tcPr>
          <w:p w14:paraId="50FEF229" w14:textId="3697B322" w:rsidR="00E217C1" w:rsidRPr="00AB162E" w:rsidRDefault="00E217C1" w:rsidP="00E217C1">
            <w:pPr>
              <w:tabs>
                <w:tab w:val="left" w:pos="260"/>
              </w:tabs>
              <w:jc w:val="center"/>
              <w:rPr>
                <w:rFonts w:ascii="Times New Roman" w:hAnsi="Times New Roman" w:cs="Times New Roman"/>
                <w:sz w:val="20"/>
              </w:rPr>
            </w:pPr>
            <w:r>
              <w:rPr>
                <w:rFonts w:ascii="Times New Roman" w:hAnsi="Times New Roman" w:cs="Times New Roman" w:hint="eastAsia"/>
                <w:sz w:val="20"/>
              </w:rPr>
              <w:t>2</w:t>
            </w:r>
            <w:r>
              <w:rPr>
                <w:rFonts w:ascii="Times New Roman" w:hAnsi="Times New Roman" w:cs="Times New Roman"/>
                <w:sz w:val="20"/>
              </w:rPr>
              <w:t>.684</w:t>
            </w:r>
          </w:p>
        </w:tc>
        <w:tc>
          <w:tcPr>
            <w:tcW w:w="705" w:type="pct"/>
          </w:tcPr>
          <w:p w14:paraId="5F9CDDB8" w14:textId="74BFED80" w:rsidR="00E217C1" w:rsidRPr="00AB162E" w:rsidRDefault="00E217C1" w:rsidP="00E217C1">
            <w:pPr>
              <w:jc w:val="center"/>
              <w:rPr>
                <w:rFonts w:ascii="Times New Roman" w:hAnsi="Times New Roman" w:cs="Times New Roman"/>
                <w:sz w:val="20"/>
              </w:rPr>
            </w:pPr>
            <w:r>
              <w:rPr>
                <w:rFonts w:ascii="Times New Roman" w:hAnsi="Times New Roman" w:cs="Times New Roman" w:hint="eastAsia"/>
                <w:sz w:val="20"/>
              </w:rPr>
              <w:t>2</w:t>
            </w:r>
            <w:r>
              <w:rPr>
                <w:rFonts w:ascii="Times New Roman" w:hAnsi="Times New Roman" w:cs="Times New Roman"/>
                <w:sz w:val="20"/>
              </w:rPr>
              <w:t>.718</w:t>
            </w:r>
          </w:p>
        </w:tc>
        <w:tc>
          <w:tcPr>
            <w:tcW w:w="683" w:type="pct"/>
          </w:tcPr>
          <w:p w14:paraId="1FF2B8FB" w14:textId="020732A7" w:rsidR="00E217C1" w:rsidRPr="00AB162E" w:rsidRDefault="00E217C1" w:rsidP="00E217C1">
            <w:pPr>
              <w:jc w:val="center"/>
              <w:rPr>
                <w:rFonts w:ascii="Times New Roman" w:hAnsi="Times New Roman" w:cs="Times New Roman"/>
                <w:sz w:val="20"/>
              </w:rPr>
            </w:pPr>
            <w:r>
              <w:rPr>
                <w:rFonts w:ascii="Times New Roman" w:hAnsi="Times New Roman" w:cs="Times New Roman" w:hint="eastAsia"/>
                <w:sz w:val="20"/>
              </w:rPr>
              <w:t>2</w:t>
            </w:r>
            <w:r>
              <w:rPr>
                <w:rFonts w:ascii="Times New Roman" w:hAnsi="Times New Roman" w:cs="Times New Roman"/>
                <w:sz w:val="20"/>
              </w:rPr>
              <w:t>.743</w:t>
            </w:r>
          </w:p>
        </w:tc>
      </w:tr>
      <w:tr w:rsidR="008840F7" w14:paraId="36560285" w14:textId="77777777" w:rsidTr="008840F7">
        <w:trPr>
          <w:jc w:val="center"/>
        </w:trPr>
        <w:tc>
          <w:tcPr>
            <w:tcW w:w="1610" w:type="pct"/>
            <w:vMerge/>
            <w:vAlign w:val="center"/>
          </w:tcPr>
          <w:p w14:paraId="08329978" w14:textId="77777777" w:rsidR="008840F7" w:rsidRDefault="008840F7" w:rsidP="008840F7">
            <w:pPr>
              <w:jc w:val="center"/>
              <w:rPr>
                <w:rFonts w:ascii="Times New Roman" w:hAnsi="Times New Roman" w:cs="Times New Roman"/>
                <w:sz w:val="20"/>
              </w:rPr>
            </w:pPr>
          </w:p>
        </w:tc>
        <w:tc>
          <w:tcPr>
            <w:tcW w:w="656" w:type="pct"/>
            <w:vAlign w:val="center"/>
          </w:tcPr>
          <w:p w14:paraId="183648F1" w14:textId="77777777" w:rsidR="008840F7" w:rsidRPr="00AB162E" w:rsidRDefault="008840F7" w:rsidP="008840F7">
            <w:pPr>
              <w:jc w:val="center"/>
              <w:rPr>
                <w:rFonts w:ascii="Times New Roman" w:hAnsi="Times New Roman" w:cs="Times New Roman"/>
                <w:sz w:val="20"/>
              </w:rPr>
            </w:pPr>
            <w:r w:rsidRPr="0019241A">
              <w:rPr>
                <w:rFonts w:ascii="Times New Roman" w:hAnsi="Times New Roman" w:cs="Times New Roman"/>
                <w:sz w:val="20"/>
              </w:rPr>
              <w:t>Non-AI</w:t>
            </w:r>
          </w:p>
        </w:tc>
        <w:tc>
          <w:tcPr>
            <w:tcW w:w="641" w:type="pct"/>
          </w:tcPr>
          <w:p w14:paraId="75990FCD" w14:textId="71005BB6" w:rsidR="008840F7" w:rsidRPr="00AB162E" w:rsidRDefault="008840F7" w:rsidP="008840F7">
            <w:pPr>
              <w:jc w:val="center"/>
              <w:rPr>
                <w:rFonts w:ascii="Times New Roman" w:hAnsi="Times New Roman" w:cs="Times New Roman"/>
                <w:sz w:val="20"/>
              </w:rPr>
            </w:pPr>
            <w:r>
              <w:rPr>
                <w:rFonts w:ascii="Times New Roman" w:hAnsi="Times New Roman"/>
                <w:sz w:val="20"/>
                <w:szCs w:val="20"/>
              </w:rPr>
              <w:t>0.77</w:t>
            </w:r>
          </w:p>
        </w:tc>
        <w:tc>
          <w:tcPr>
            <w:tcW w:w="705" w:type="pct"/>
          </w:tcPr>
          <w:p w14:paraId="0C002BE7" w14:textId="513C6313" w:rsidR="008840F7" w:rsidRPr="00AB162E" w:rsidRDefault="008840F7" w:rsidP="008840F7">
            <w:pPr>
              <w:tabs>
                <w:tab w:val="left" w:pos="260"/>
              </w:tabs>
              <w:jc w:val="center"/>
              <w:rPr>
                <w:rFonts w:ascii="Times New Roman" w:hAnsi="Times New Roman" w:cs="Times New Roman"/>
                <w:sz w:val="20"/>
              </w:rPr>
            </w:pPr>
            <w:r>
              <w:rPr>
                <w:rFonts w:ascii="Times New Roman" w:hAnsi="Times New Roman"/>
                <w:sz w:val="20"/>
                <w:szCs w:val="20"/>
              </w:rPr>
              <w:t>0.77</w:t>
            </w:r>
          </w:p>
        </w:tc>
        <w:tc>
          <w:tcPr>
            <w:tcW w:w="705" w:type="pct"/>
          </w:tcPr>
          <w:p w14:paraId="7DA0FD47" w14:textId="7FD503AA" w:rsidR="008840F7" w:rsidRPr="00AB162E" w:rsidRDefault="008840F7" w:rsidP="008840F7">
            <w:pPr>
              <w:jc w:val="center"/>
              <w:rPr>
                <w:rFonts w:ascii="Times New Roman" w:hAnsi="Times New Roman" w:cs="Times New Roman"/>
                <w:sz w:val="20"/>
              </w:rPr>
            </w:pPr>
            <w:r>
              <w:rPr>
                <w:rFonts w:ascii="Times New Roman" w:hAnsi="Times New Roman"/>
                <w:sz w:val="20"/>
                <w:szCs w:val="20"/>
              </w:rPr>
              <w:t>0.77</w:t>
            </w:r>
          </w:p>
        </w:tc>
        <w:tc>
          <w:tcPr>
            <w:tcW w:w="683" w:type="pct"/>
          </w:tcPr>
          <w:p w14:paraId="24218E1F" w14:textId="0C951F52" w:rsidR="008840F7" w:rsidRPr="00AB162E" w:rsidRDefault="008840F7" w:rsidP="008840F7">
            <w:pPr>
              <w:jc w:val="center"/>
              <w:rPr>
                <w:rFonts w:ascii="Times New Roman" w:hAnsi="Times New Roman" w:cs="Times New Roman"/>
                <w:sz w:val="20"/>
              </w:rPr>
            </w:pPr>
            <w:r>
              <w:rPr>
                <w:rFonts w:ascii="Times New Roman" w:hAnsi="Times New Roman"/>
                <w:sz w:val="20"/>
                <w:szCs w:val="20"/>
              </w:rPr>
              <w:t>0.77</w:t>
            </w:r>
          </w:p>
        </w:tc>
      </w:tr>
      <w:tr w:rsidR="00E217C1" w14:paraId="5F53699C" w14:textId="77777777" w:rsidTr="008840F7">
        <w:trPr>
          <w:jc w:val="center"/>
        </w:trPr>
        <w:tc>
          <w:tcPr>
            <w:tcW w:w="1610" w:type="pct"/>
            <w:vMerge w:val="restart"/>
            <w:vAlign w:val="center"/>
          </w:tcPr>
          <w:p w14:paraId="1CAB7831" w14:textId="77777777" w:rsidR="00E217C1" w:rsidRDefault="00E217C1" w:rsidP="00E217C1">
            <w:pPr>
              <w:jc w:val="center"/>
            </w:pPr>
            <w:r>
              <w:rPr>
                <w:rFonts w:ascii="Times New Roman" w:hAnsi="Times New Roman" w:cs="Times New Roman"/>
                <w:sz w:val="20"/>
              </w:rPr>
              <w:t>Prediction accuracy (90km</w:t>
            </w:r>
            <w:r>
              <w:rPr>
                <w:rFonts w:ascii="Times New Roman" w:hAnsi="Times New Roman" w:cs="Times New Roman" w:hint="eastAsia"/>
                <w:sz w:val="20"/>
              </w:rPr>
              <w:t>/</w:t>
            </w:r>
            <w:r>
              <w:rPr>
                <w:rFonts w:ascii="Times New Roman" w:hAnsi="Times New Roman" w:cs="Times New Roman"/>
                <w:sz w:val="20"/>
              </w:rPr>
              <w:t>h)</w:t>
            </w:r>
          </w:p>
        </w:tc>
        <w:tc>
          <w:tcPr>
            <w:tcW w:w="656" w:type="pct"/>
            <w:vAlign w:val="center"/>
          </w:tcPr>
          <w:p w14:paraId="792EBB66" w14:textId="77777777" w:rsidR="00E217C1" w:rsidRPr="00AB162E" w:rsidRDefault="00E217C1" w:rsidP="00E217C1">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641" w:type="pct"/>
          </w:tcPr>
          <w:p w14:paraId="10D842D3" w14:textId="5A8CC11B" w:rsidR="00E217C1" w:rsidRPr="00AB162E" w:rsidRDefault="00E217C1" w:rsidP="00E217C1">
            <w:pPr>
              <w:jc w:val="center"/>
              <w:rPr>
                <w:rFonts w:ascii="Times New Roman" w:hAnsi="Times New Roman" w:cs="Times New Roman"/>
                <w:sz w:val="20"/>
              </w:rPr>
            </w:pPr>
            <w:r>
              <w:rPr>
                <w:rFonts w:ascii="Times New Roman" w:hAnsi="Times New Roman" w:cs="Times New Roman" w:hint="eastAsia"/>
                <w:sz w:val="20"/>
              </w:rPr>
              <w:t>3</w:t>
            </w:r>
            <w:r>
              <w:rPr>
                <w:rFonts w:ascii="Times New Roman" w:hAnsi="Times New Roman" w:cs="Times New Roman"/>
                <w:sz w:val="20"/>
              </w:rPr>
              <w:t>.763</w:t>
            </w:r>
          </w:p>
        </w:tc>
        <w:tc>
          <w:tcPr>
            <w:tcW w:w="705" w:type="pct"/>
          </w:tcPr>
          <w:p w14:paraId="53885B6A" w14:textId="64D9117B" w:rsidR="00E217C1" w:rsidRPr="00AB162E" w:rsidRDefault="00E217C1" w:rsidP="00E217C1">
            <w:pPr>
              <w:jc w:val="center"/>
              <w:rPr>
                <w:rFonts w:ascii="Times New Roman" w:hAnsi="Times New Roman" w:cs="Times New Roman"/>
                <w:sz w:val="20"/>
              </w:rPr>
            </w:pPr>
            <w:r>
              <w:rPr>
                <w:rFonts w:ascii="Times New Roman" w:hAnsi="Times New Roman" w:cs="Times New Roman" w:hint="eastAsia"/>
                <w:sz w:val="20"/>
              </w:rPr>
              <w:t>3</w:t>
            </w:r>
            <w:r>
              <w:rPr>
                <w:rFonts w:ascii="Times New Roman" w:hAnsi="Times New Roman" w:cs="Times New Roman"/>
                <w:sz w:val="20"/>
              </w:rPr>
              <w:t>.832</w:t>
            </w:r>
          </w:p>
        </w:tc>
        <w:tc>
          <w:tcPr>
            <w:tcW w:w="705" w:type="pct"/>
          </w:tcPr>
          <w:p w14:paraId="3127C547" w14:textId="7680925E" w:rsidR="00E217C1" w:rsidRPr="00AB162E" w:rsidRDefault="00E217C1" w:rsidP="00E217C1">
            <w:pPr>
              <w:jc w:val="center"/>
              <w:rPr>
                <w:rFonts w:ascii="Times New Roman" w:hAnsi="Times New Roman" w:cs="Times New Roman"/>
                <w:sz w:val="20"/>
              </w:rPr>
            </w:pPr>
            <w:r>
              <w:rPr>
                <w:rFonts w:ascii="Times New Roman" w:hAnsi="Times New Roman" w:cs="Times New Roman" w:hint="eastAsia"/>
                <w:sz w:val="20"/>
              </w:rPr>
              <w:t>3</w:t>
            </w:r>
            <w:r>
              <w:rPr>
                <w:rFonts w:ascii="Times New Roman" w:hAnsi="Times New Roman" w:cs="Times New Roman"/>
                <w:sz w:val="20"/>
              </w:rPr>
              <w:t>.802</w:t>
            </w:r>
          </w:p>
        </w:tc>
        <w:tc>
          <w:tcPr>
            <w:tcW w:w="683" w:type="pct"/>
          </w:tcPr>
          <w:p w14:paraId="5DC8117A" w14:textId="3D7C1590" w:rsidR="00E217C1" w:rsidRPr="00AB162E" w:rsidRDefault="00E217C1" w:rsidP="00E217C1">
            <w:pPr>
              <w:jc w:val="center"/>
              <w:rPr>
                <w:rFonts w:ascii="Times New Roman" w:hAnsi="Times New Roman" w:cs="Times New Roman"/>
                <w:sz w:val="20"/>
              </w:rPr>
            </w:pPr>
            <w:r>
              <w:rPr>
                <w:rFonts w:ascii="Times New Roman" w:hAnsi="Times New Roman" w:cs="Times New Roman" w:hint="eastAsia"/>
                <w:sz w:val="20"/>
              </w:rPr>
              <w:t>3</w:t>
            </w:r>
            <w:r>
              <w:rPr>
                <w:rFonts w:ascii="Times New Roman" w:hAnsi="Times New Roman" w:cs="Times New Roman"/>
                <w:sz w:val="20"/>
              </w:rPr>
              <w:t>.915</w:t>
            </w:r>
          </w:p>
        </w:tc>
      </w:tr>
      <w:tr w:rsidR="008840F7" w14:paraId="0753A480" w14:textId="77777777" w:rsidTr="008840F7">
        <w:trPr>
          <w:jc w:val="center"/>
        </w:trPr>
        <w:tc>
          <w:tcPr>
            <w:tcW w:w="1610" w:type="pct"/>
            <w:vMerge/>
            <w:vAlign w:val="center"/>
          </w:tcPr>
          <w:p w14:paraId="1E075BEB" w14:textId="77777777" w:rsidR="008840F7" w:rsidRDefault="008840F7" w:rsidP="008840F7">
            <w:pPr>
              <w:jc w:val="center"/>
              <w:rPr>
                <w:rFonts w:ascii="Times New Roman" w:hAnsi="Times New Roman" w:cs="Times New Roman"/>
                <w:sz w:val="20"/>
              </w:rPr>
            </w:pPr>
          </w:p>
        </w:tc>
        <w:tc>
          <w:tcPr>
            <w:tcW w:w="656" w:type="pct"/>
            <w:vAlign w:val="center"/>
          </w:tcPr>
          <w:p w14:paraId="1B5DFC79" w14:textId="77777777" w:rsidR="008840F7" w:rsidRPr="0019241A" w:rsidRDefault="008840F7" w:rsidP="008840F7">
            <w:pPr>
              <w:jc w:val="center"/>
              <w:rPr>
                <w:rFonts w:ascii="Times New Roman" w:hAnsi="Times New Roman" w:cs="Times New Roman"/>
                <w:sz w:val="20"/>
              </w:rPr>
            </w:pPr>
            <w:r w:rsidRPr="0019241A">
              <w:rPr>
                <w:rFonts w:ascii="Times New Roman" w:hAnsi="Times New Roman" w:cs="Times New Roman"/>
                <w:sz w:val="20"/>
              </w:rPr>
              <w:t>Non-AI</w:t>
            </w:r>
          </w:p>
        </w:tc>
        <w:tc>
          <w:tcPr>
            <w:tcW w:w="641" w:type="pct"/>
          </w:tcPr>
          <w:p w14:paraId="7FAB66F9" w14:textId="4FDF51DF" w:rsidR="008840F7" w:rsidRPr="00AB162E" w:rsidRDefault="008840F7" w:rsidP="008840F7">
            <w:pPr>
              <w:jc w:val="center"/>
              <w:rPr>
                <w:rFonts w:ascii="Times New Roman" w:hAnsi="Times New Roman" w:cs="Times New Roman"/>
                <w:sz w:val="20"/>
              </w:rPr>
            </w:pPr>
            <w:r>
              <w:rPr>
                <w:rFonts w:ascii="Times New Roman" w:hAnsi="Times New Roman"/>
                <w:sz w:val="20"/>
                <w:szCs w:val="20"/>
              </w:rPr>
              <w:t>0.955</w:t>
            </w:r>
          </w:p>
        </w:tc>
        <w:tc>
          <w:tcPr>
            <w:tcW w:w="705" w:type="pct"/>
          </w:tcPr>
          <w:p w14:paraId="6D9A676C" w14:textId="4554C3FC" w:rsidR="008840F7" w:rsidRPr="00AB162E" w:rsidRDefault="008840F7" w:rsidP="008840F7">
            <w:pPr>
              <w:jc w:val="center"/>
              <w:rPr>
                <w:rFonts w:ascii="Times New Roman" w:hAnsi="Times New Roman" w:cs="Times New Roman"/>
                <w:sz w:val="20"/>
              </w:rPr>
            </w:pPr>
            <w:r>
              <w:rPr>
                <w:rFonts w:ascii="Times New Roman" w:hAnsi="Times New Roman"/>
                <w:sz w:val="20"/>
                <w:szCs w:val="20"/>
              </w:rPr>
              <w:t>0.955</w:t>
            </w:r>
          </w:p>
        </w:tc>
        <w:tc>
          <w:tcPr>
            <w:tcW w:w="705" w:type="pct"/>
          </w:tcPr>
          <w:p w14:paraId="577E9BEF" w14:textId="5FEF6A92" w:rsidR="008840F7" w:rsidRPr="00AB162E" w:rsidRDefault="008840F7" w:rsidP="008840F7">
            <w:pPr>
              <w:jc w:val="center"/>
              <w:rPr>
                <w:rFonts w:ascii="Times New Roman" w:hAnsi="Times New Roman" w:cs="Times New Roman"/>
                <w:sz w:val="20"/>
              </w:rPr>
            </w:pPr>
            <w:r>
              <w:rPr>
                <w:rFonts w:ascii="Times New Roman" w:hAnsi="Times New Roman"/>
                <w:sz w:val="20"/>
                <w:szCs w:val="20"/>
              </w:rPr>
              <w:t>0.955</w:t>
            </w:r>
          </w:p>
        </w:tc>
        <w:tc>
          <w:tcPr>
            <w:tcW w:w="683" w:type="pct"/>
          </w:tcPr>
          <w:p w14:paraId="2F3109D9" w14:textId="7ED83C93" w:rsidR="008840F7" w:rsidRPr="00AB162E" w:rsidRDefault="008840F7" w:rsidP="008840F7">
            <w:pPr>
              <w:jc w:val="center"/>
              <w:rPr>
                <w:rFonts w:ascii="Times New Roman" w:hAnsi="Times New Roman" w:cs="Times New Roman"/>
                <w:sz w:val="20"/>
              </w:rPr>
            </w:pPr>
            <w:r>
              <w:rPr>
                <w:rFonts w:ascii="Times New Roman" w:hAnsi="Times New Roman"/>
                <w:sz w:val="20"/>
                <w:szCs w:val="20"/>
              </w:rPr>
              <w:t>0.955</w:t>
            </w:r>
          </w:p>
        </w:tc>
      </w:tr>
    </w:tbl>
    <w:p w14:paraId="31E9DDB5" w14:textId="4679C202" w:rsidR="008F62D0" w:rsidRPr="008F1F44" w:rsidRDefault="008F62D0" w:rsidP="00B25F93">
      <w:pPr>
        <w:widowControl/>
        <w:adjustRightInd w:val="0"/>
        <w:snapToGrid w:val="0"/>
        <w:spacing w:before="120" w:line="288" w:lineRule="auto"/>
        <w:jc w:val="center"/>
        <w:rPr>
          <w:rFonts w:ascii="Arial" w:eastAsia="宋体" w:hAnsi="Arial" w:cs="Times New Roman"/>
          <w:b/>
          <w:color w:val="FF0000"/>
          <w:kern w:val="0"/>
          <w:sz w:val="20"/>
          <w:szCs w:val="20"/>
          <w:lang w:val="en-GB"/>
        </w:rPr>
      </w:pPr>
      <w:r w:rsidRPr="008F1F44">
        <w:rPr>
          <w:rFonts w:ascii="Arial" w:eastAsia="宋体" w:hAnsi="Arial" w:cs="Times New Roman" w:hint="eastAsia"/>
          <w:b/>
          <w:color w:val="FF0000"/>
          <w:kern w:val="0"/>
          <w:sz w:val="20"/>
          <w:szCs w:val="20"/>
          <w:lang w:val="en-GB"/>
        </w:rPr>
        <w:t>T</w:t>
      </w:r>
      <w:r w:rsidRPr="008F1F44">
        <w:rPr>
          <w:rFonts w:ascii="Arial" w:eastAsia="宋体" w:hAnsi="Arial" w:cs="Times New Roman"/>
          <w:b/>
          <w:color w:val="FF0000"/>
          <w:kern w:val="0"/>
          <w:sz w:val="20"/>
          <w:szCs w:val="20"/>
          <w:lang w:val="en-GB"/>
        </w:rPr>
        <w:t>able 2.</w:t>
      </w:r>
      <w:r w:rsidR="009E099C">
        <w:rPr>
          <w:rFonts w:ascii="Arial" w:eastAsia="宋体" w:hAnsi="Arial" w:cs="Times New Roman"/>
          <w:b/>
          <w:color w:val="FF0000"/>
          <w:kern w:val="0"/>
          <w:sz w:val="20"/>
          <w:szCs w:val="20"/>
          <w:lang w:val="en-GB"/>
        </w:rPr>
        <w:t>1</w:t>
      </w:r>
      <w:r w:rsidRPr="008F1F44">
        <w:rPr>
          <w:rFonts w:ascii="Arial" w:eastAsia="宋体" w:hAnsi="Arial" w:cs="Times New Roman"/>
          <w:b/>
          <w:color w:val="FF0000"/>
          <w:kern w:val="0"/>
          <w:sz w:val="20"/>
          <w:szCs w:val="20"/>
          <w:lang w:val="en-GB"/>
        </w:rPr>
        <w:t>-</w:t>
      </w:r>
      <w:r w:rsidR="009E099C">
        <w:rPr>
          <w:rFonts w:ascii="Arial" w:eastAsia="宋体" w:hAnsi="Arial" w:cs="Times New Roman"/>
          <w:b/>
          <w:color w:val="FF0000"/>
          <w:kern w:val="0"/>
          <w:sz w:val="20"/>
          <w:szCs w:val="20"/>
          <w:lang w:val="en-GB"/>
        </w:rPr>
        <w:t>5</w:t>
      </w:r>
      <w:r w:rsidR="009E099C" w:rsidRPr="008F1F44">
        <w:rPr>
          <w:rFonts w:ascii="Arial" w:eastAsia="宋体" w:hAnsi="Arial" w:cs="Times New Roman"/>
          <w:b/>
          <w:color w:val="FF0000"/>
          <w:kern w:val="0"/>
          <w:sz w:val="20"/>
          <w:szCs w:val="20"/>
          <w:lang w:val="en-GB"/>
        </w:rPr>
        <w:t xml:space="preserve"> </w:t>
      </w:r>
      <w:r w:rsidRPr="008F1F44">
        <w:rPr>
          <w:rFonts w:ascii="Arial" w:eastAsia="宋体" w:hAnsi="Arial" w:cs="Times New Roman"/>
          <w:b/>
          <w:color w:val="FF0000"/>
          <w:kern w:val="0"/>
          <w:sz w:val="20"/>
          <w:szCs w:val="20"/>
          <w:lang w:val="en-GB"/>
        </w:rPr>
        <w:t>Simulation results of sub-use case 3 (Non-Sliding L1/L3 filtering, MRTT=1/2)</w:t>
      </w:r>
    </w:p>
    <w:tbl>
      <w:tblPr>
        <w:tblStyle w:val="a9"/>
        <w:tblW w:w="5000" w:type="pct"/>
        <w:jc w:val="center"/>
        <w:tblLook w:val="04A0" w:firstRow="1" w:lastRow="0" w:firstColumn="1" w:lastColumn="0" w:noHBand="0" w:noVBand="1"/>
      </w:tblPr>
      <w:tblGrid>
        <w:gridCol w:w="2918"/>
        <w:gridCol w:w="1200"/>
        <w:gridCol w:w="1161"/>
        <w:gridCol w:w="1277"/>
        <w:gridCol w:w="1277"/>
        <w:gridCol w:w="1227"/>
      </w:tblGrid>
      <w:tr w:rsidR="008F62D0" w14:paraId="264BBE32" w14:textId="77777777" w:rsidTr="008840F7">
        <w:trPr>
          <w:jc w:val="center"/>
        </w:trPr>
        <w:tc>
          <w:tcPr>
            <w:tcW w:w="2272" w:type="pct"/>
            <w:gridSpan w:val="2"/>
            <w:vAlign w:val="center"/>
          </w:tcPr>
          <w:p w14:paraId="73EB23F2" w14:textId="77777777" w:rsidR="008F62D0" w:rsidRPr="00AB162E" w:rsidRDefault="008F62D0" w:rsidP="00117CEC">
            <w:pPr>
              <w:jc w:val="center"/>
              <w:rPr>
                <w:rFonts w:ascii="Times New Roman" w:hAnsi="Times New Roman" w:cs="Times New Roman"/>
                <w:sz w:val="20"/>
              </w:rP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641" w:type="pct"/>
            <w:vAlign w:val="center"/>
          </w:tcPr>
          <w:p w14:paraId="1ECEE7CA"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4*200</w:t>
            </w:r>
          </w:p>
        </w:tc>
        <w:tc>
          <w:tcPr>
            <w:tcW w:w="705" w:type="pct"/>
            <w:vAlign w:val="center"/>
          </w:tcPr>
          <w:p w14:paraId="029EE104"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6*200</w:t>
            </w:r>
          </w:p>
        </w:tc>
        <w:tc>
          <w:tcPr>
            <w:tcW w:w="705" w:type="pct"/>
            <w:vAlign w:val="center"/>
          </w:tcPr>
          <w:p w14:paraId="242B0583"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8*200</w:t>
            </w:r>
          </w:p>
        </w:tc>
        <w:tc>
          <w:tcPr>
            <w:tcW w:w="678" w:type="pct"/>
            <w:vAlign w:val="center"/>
          </w:tcPr>
          <w:p w14:paraId="217F28C4"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10*200</w:t>
            </w:r>
          </w:p>
        </w:tc>
      </w:tr>
      <w:tr w:rsidR="008F62D0" w14:paraId="3FB44C73" w14:textId="77777777" w:rsidTr="008840F7">
        <w:trPr>
          <w:jc w:val="center"/>
        </w:trPr>
        <w:tc>
          <w:tcPr>
            <w:tcW w:w="2272" w:type="pct"/>
            <w:gridSpan w:val="2"/>
            <w:vAlign w:val="center"/>
          </w:tcPr>
          <w:p w14:paraId="42CC5995" w14:textId="77777777" w:rsidR="008F62D0" w:rsidRPr="00AB162E" w:rsidRDefault="008F62D0" w:rsidP="00117CEC">
            <w:pPr>
              <w:jc w:val="center"/>
              <w:rPr>
                <w:rFonts w:ascii="Times New Roman" w:hAnsi="Times New Roman" w:cs="Times New Roman"/>
                <w:sz w:val="20"/>
              </w:rPr>
            </w:pPr>
            <w:r>
              <w:rPr>
                <w:rFonts w:ascii="Times New Roman" w:hAnsi="Times New Roman" w:cs="Times New Roman"/>
                <w:sz w:val="20"/>
              </w:rPr>
              <w:t>Number of samples within OW</w:t>
            </w:r>
          </w:p>
        </w:tc>
        <w:tc>
          <w:tcPr>
            <w:tcW w:w="641" w:type="pct"/>
            <w:vAlign w:val="center"/>
          </w:tcPr>
          <w:p w14:paraId="349585AB"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4</w:t>
            </w:r>
          </w:p>
        </w:tc>
        <w:tc>
          <w:tcPr>
            <w:tcW w:w="705" w:type="pct"/>
            <w:vAlign w:val="center"/>
          </w:tcPr>
          <w:p w14:paraId="6735B11C"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6</w:t>
            </w:r>
          </w:p>
        </w:tc>
        <w:tc>
          <w:tcPr>
            <w:tcW w:w="705" w:type="pct"/>
            <w:vAlign w:val="center"/>
          </w:tcPr>
          <w:p w14:paraId="11D85DA9"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8</w:t>
            </w:r>
          </w:p>
        </w:tc>
        <w:tc>
          <w:tcPr>
            <w:tcW w:w="678" w:type="pct"/>
            <w:vAlign w:val="center"/>
          </w:tcPr>
          <w:p w14:paraId="348DD1BF"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10</w:t>
            </w:r>
          </w:p>
        </w:tc>
      </w:tr>
      <w:tr w:rsidR="008F62D0" w14:paraId="2630EB36" w14:textId="77777777" w:rsidTr="008840F7">
        <w:trPr>
          <w:jc w:val="center"/>
        </w:trPr>
        <w:tc>
          <w:tcPr>
            <w:tcW w:w="2272" w:type="pct"/>
            <w:gridSpan w:val="2"/>
            <w:vAlign w:val="center"/>
          </w:tcPr>
          <w:p w14:paraId="02E5BD3C" w14:textId="77777777" w:rsidR="008F62D0" w:rsidRPr="00AB162E" w:rsidRDefault="008F62D0" w:rsidP="00117CEC">
            <w:pPr>
              <w:jc w:val="center"/>
              <w:rPr>
                <w:rFonts w:ascii="Times New Roman" w:hAnsi="Times New Roman" w:cs="Times New Roman"/>
                <w:sz w:val="20"/>
              </w:rPr>
            </w:pPr>
            <w:r>
              <w:rPr>
                <w:rFonts w:ascii="Times New Roman" w:hAnsi="Times New Roman" w:cs="Times New Roman"/>
                <w:sz w:val="20"/>
              </w:rPr>
              <w:t>Number of samples as input</w:t>
            </w:r>
          </w:p>
        </w:tc>
        <w:tc>
          <w:tcPr>
            <w:tcW w:w="641" w:type="pct"/>
            <w:vAlign w:val="center"/>
          </w:tcPr>
          <w:p w14:paraId="42995806"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2</w:t>
            </w:r>
          </w:p>
        </w:tc>
        <w:tc>
          <w:tcPr>
            <w:tcW w:w="705" w:type="pct"/>
            <w:vAlign w:val="center"/>
          </w:tcPr>
          <w:p w14:paraId="0FD2C4FD"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3</w:t>
            </w:r>
          </w:p>
        </w:tc>
        <w:tc>
          <w:tcPr>
            <w:tcW w:w="705" w:type="pct"/>
            <w:vAlign w:val="center"/>
          </w:tcPr>
          <w:p w14:paraId="23DBCA1F"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4</w:t>
            </w:r>
          </w:p>
        </w:tc>
        <w:tc>
          <w:tcPr>
            <w:tcW w:w="678" w:type="pct"/>
            <w:vAlign w:val="center"/>
          </w:tcPr>
          <w:p w14:paraId="41E5C12E" w14:textId="77777777" w:rsidR="008F62D0" w:rsidRPr="00AB162E" w:rsidRDefault="008F62D0" w:rsidP="00117CEC">
            <w:pPr>
              <w:jc w:val="center"/>
              <w:rPr>
                <w:rFonts w:ascii="Times New Roman" w:hAnsi="Times New Roman" w:cs="Times New Roman"/>
                <w:sz w:val="20"/>
              </w:rPr>
            </w:pPr>
            <w:r w:rsidRPr="00AB162E">
              <w:rPr>
                <w:rFonts w:ascii="Times New Roman" w:hAnsi="Times New Roman" w:cs="Times New Roman" w:hint="eastAsia"/>
                <w:sz w:val="20"/>
              </w:rPr>
              <w:t>5</w:t>
            </w:r>
          </w:p>
        </w:tc>
      </w:tr>
      <w:tr w:rsidR="008F62D0" w14:paraId="39BDA867" w14:textId="77777777" w:rsidTr="008840F7">
        <w:trPr>
          <w:jc w:val="center"/>
        </w:trPr>
        <w:tc>
          <w:tcPr>
            <w:tcW w:w="1610" w:type="pct"/>
            <w:vMerge w:val="restart"/>
            <w:vAlign w:val="center"/>
          </w:tcPr>
          <w:p w14:paraId="3DBC46DE" w14:textId="77777777" w:rsidR="008F62D0" w:rsidRDefault="008F62D0" w:rsidP="00117CEC">
            <w:pPr>
              <w:jc w:val="center"/>
            </w:pPr>
            <w:r>
              <w:rPr>
                <w:rFonts w:ascii="Times New Roman" w:hAnsi="Times New Roman" w:cs="Times New Roman"/>
                <w:sz w:val="20"/>
              </w:rPr>
              <w:t>Prediction accuracy (30km</w:t>
            </w:r>
            <w:r>
              <w:rPr>
                <w:rFonts w:ascii="Times New Roman" w:hAnsi="Times New Roman" w:cs="Times New Roman" w:hint="eastAsia"/>
                <w:sz w:val="20"/>
              </w:rPr>
              <w:t>/</w:t>
            </w:r>
            <w:r>
              <w:rPr>
                <w:rFonts w:ascii="Times New Roman" w:hAnsi="Times New Roman" w:cs="Times New Roman"/>
                <w:sz w:val="20"/>
              </w:rPr>
              <w:t>h)</w:t>
            </w:r>
          </w:p>
        </w:tc>
        <w:tc>
          <w:tcPr>
            <w:tcW w:w="661" w:type="pct"/>
            <w:vAlign w:val="center"/>
          </w:tcPr>
          <w:p w14:paraId="7AF77ABA" w14:textId="77777777" w:rsidR="008F62D0" w:rsidRPr="00AB162E" w:rsidRDefault="008F62D0" w:rsidP="00117CEC">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641" w:type="pct"/>
          </w:tcPr>
          <w:p w14:paraId="032C27BC" w14:textId="77777777" w:rsidR="008F62D0" w:rsidRPr="00AB162E" w:rsidRDefault="008F62D0" w:rsidP="00117CEC">
            <w:pPr>
              <w:jc w:val="center"/>
              <w:rPr>
                <w:rFonts w:ascii="Times New Roman" w:hAnsi="Times New Roman" w:cs="Times New Roman"/>
                <w:sz w:val="20"/>
              </w:rPr>
            </w:pPr>
            <w:r w:rsidRPr="00473D53">
              <w:rPr>
                <w:rFonts w:ascii="Times New Roman" w:hAnsi="Times New Roman" w:cs="Times New Roman"/>
                <w:sz w:val="20"/>
              </w:rPr>
              <w:t>0.575</w:t>
            </w:r>
          </w:p>
        </w:tc>
        <w:tc>
          <w:tcPr>
            <w:tcW w:w="705" w:type="pct"/>
          </w:tcPr>
          <w:p w14:paraId="4FFD1C01" w14:textId="77777777" w:rsidR="008F62D0" w:rsidRPr="00AB162E" w:rsidRDefault="008F62D0" w:rsidP="00117CEC">
            <w:pPr>
              <w:jc w:val="center"/>
              <w:rPr>
                <w:rFonts w:ascii="Times New Roman" w:hAnsi="Times New Roman" w:cs="Times New Roman"/>
                <w:sz w:val="20"/>
              </w:rPr>
            </w:pPr>
            <w:r w:rsidRPr="00473D53">
              <w:rPr>
                <w:rFonts w:ascii="Times New Roman" w:hAnsi="Times New Roman" w:cs="Times New Roman"/>
                <w:sz w:val="20"/>
              </w:rPr>
              <w:t>0.454</w:t>
            </w:r>
          </w:p>
        </w:tc>
        <w:tc>
          <w:tcPr>
            <w:tcW w:w="705" w:type="pct"/>
          </w:tcPr>
          <w:p w14:paraId="3C2841DC" w14:textId="77777777" w:rsidR="008F62D0" w:rsidRPr="00AB162E" w:rsidRDefault="008F62D0" w:rsidP="00117CEC">
            <w:pPr>
              <w:jc w:val="center"/>
              <w:rPr>
                <w:rFonts w:ascii="Times New Roman" w:hAnsi="Times New Roman" w:cs="Times New Roman"/>
                <w:sz w:val="20"/>
              </w:rPr>
            </w:pPr>
            <w:r w:rsidRPr="00473D53">
              <w:rPr>
                <w:rFonts w:ascii="Times New Roman" w:hAnsi="Times New Roman" w:cs="Times New Roman"/>
                <w:sz w:val="20"/>
              </w:rPr>
              <w:t>0.455</w:t>
            </w:r>
          </w:p>
        </w:tc>
        <w:tc>
          <w:tcPr>
            <w:tcW w:w="678" w:type="pct"/>
          </w:tcPr>
          <w:p w14:paraId="6F736A30" w14:textId="77777777" w:rsidR="008F62D0" w:rsidRPr="00AB162E" w:rsidRDefault="008F62D0" w:rsidP="00117CEC">
            <w:pPr>
              <w:tabs>
                <w:tab w:val="left" w:pos="484"/>
              </w:tabs>
              <w:jc w:val="center"/>
              <w:rPr>
                <w:rFonts w:ascii="Times New Roman" w:hAnsi="Times New Roman" w:cs="Times New Roman"/>
                <w:sz w:val="20"/>
              </w:rPr>
            </w:pPr>
            <w:r w:rsidRPr="00473D53">
              <w:rPr>
                <w:rFonts w:ascii="Times New Roman" w:hAnsi="Times New Roman" w:cs="Times New Roman"/>
                <w:sz w:val="20"/>
              </w:rPr>
              <w:t>0.453</w:t>
            </w:r>
          </w:p>
        </w:tc>
      </w:tr>
      <w:tr w:rsidR="008840F7" w14:paraId="1361C77B" w14:textId="77777777" w:rsidTr="008840F7">
        <w:trPr>
          <w:jc w:val="center"/>
        </w:trPr>
        <w:tc>
          <w:tcPr>
            <w:tcW w:w="1610" w:type="pct"/>
            <w:vMerge/>
            <w:vAlign w:val="center"/>
          </w:tcPr>
          <w:p w14:paraId="3BF23FB9" w14:textId="77777777" w:rsidR="008840F7" w:rsidRDefault="008840F7" w:rsidP="008840F7">
            <w:pPr>
              <w:jc w:val="center"/>
              <w:rPr>
                <w:rFonts w:ascii="Times New Roman" w:hAnsi="Times New Roman" w:cs="Times New Roman"/>
                <w:sz w:val="20"/>
              </w:rPr>
            </w:pPr>
          </w:p>
        </w:tc>
        <w:tc>
          <w:tcPr>
            <w:tcW w:w="661" w:type="pct"/>
            <w:vAlign w:val="center"/>
          </w:tcPr>
          <w:p w14:paraId="578380E9" w14:textId="77777777" w:rsidR="008840F7" w:rsidRPr="00AB162E" w:rsidRDefault="008840F7" w:rsidP="008840F7">
            <w:pPr>
              <w:jc w:val="center"/>
              <w:rPr>
                <w:rFonts w:ascii="Times New Roman" w:hAnsi="Times New Roman" w:cs="Times New Roman"/>
                <w:sz w:val="20"/>
              </w:rPr>
            </w:pPr>
            <w:r w:rsidRPr="0019241A">
              <w:rPr>
                <w:rFonts w:ascii="Times New Roman" w:hAnsi="Times New Roman" w:cs="Times New Roman"/>
                <w:sz w:val="20"/>
              </w:rPr>
              <w:t>Non-AI</w:t>
            </w:r>
          </w:p>
        </w:tc>
        <w:tc>
          <w:tcPr>
            <w:tcW w:w="641" w:type="pct"/>
          </w:tcPr>
          <w:p w14:paraId="6AF54947" w14:textId="4898D5ED" w:rsidR="008840F7" w:rsidRPr="00AB162E" w:rsidRDefault="008840F7" w:rsidP="008840F7">
            <w:pPr>
              <w:jc w:val="center"/>
              <w:rPr>
                <w:rFonts w:ascii="Times New Roman" w:hAnsi="Times New Roman" w:cs="Times New Roman"/>
                <w:sz w:val="20"/>
              </w:rPr>
            </w:pPr>
            <w:r>
              <w:rPr>
                <w:rFonts w:ascii="Times New Roman" w:hAnsi="Times New Roman"/>
                <w:sz w:val="20"/>
                <w:szCs w:val="20"/>
              </w:rPr>
              <w:t>0.538</w:t>
            </w:r>
          </w:p>
        </w:tc>
        <w:tc>
          <w:tcPr>
            <w:tcW w:w="705" w:type="pct"/>
          </w:tcPr>
          <w:p w14:paraId="5F091271" w14:textId="2A53CF1F" w:rsidR="008840F7" w:rsidRPr="00AB162E" w:rsidRDefault="008840F7" w:rsidP="008840F7">
            <w:pPr>
              <w:jc w:val="center"/>
              <w:rPr>
                <w:rFonts w:ascii="Times New Roman" w:hAnsi="Times New Roman" w:cs="Times New Roman"/>
                <w:sz w:val="20"/>
              </w:rPr>
            </w:pPr>
            <w:r>
              <w:rPr>
                <w:rFonts w:ascii="Times New Roman" w:hAnsi="Times New Roman"/>
                <w:sz w:val="20"/>
                <w:szCs w:val="20"/>
              </w:rPr>
              <w:t>0.538</w:t>
            </w:r>
          </w:p>
        </w:tc>
        <w:tc>
          <w:tcPr>
            <w:tcW w:w="705" w:type="pct"/>
          </w:tcPr>
          <w:p w14:paraId="7A155762" w14:textId="6C3DB2EC" w:rsidR="008840F7" w:rsidRPr="00AB162E" w:rsidRDefault="008840F7" w:rsidP="008840F7">
            <w:pPr>
              <w:jc w:val="center"/>
              <w:rPr>
                <w:rFonts w:ascii="Times New Roman" w:hAnsi="Times New Roman" w:cs="Times New Roman"/>
                <w:sz w:val="20"/>
              </w:rPr>
            </w:pPr>
            <w:r>
              <w:rPr>
                <w:rFonts w:ascii="Times New Roman" w:hAnsi="Times New Roman"/>
                <w:sz w:val="20"/>
                <w:szCs w:val="20"/>
              </w:rPr>
              <w:t>0.538</w:t>
            </w:r>
          </w:p>
        </w:tc>
        <w:tc>
          <w:tcPr>
            <w:tcW w:w="678" w:type="pct"/>
          </w:tcPr>
          <w:p w14:paraId="1FC63EBE" w14:textId="1605FFB3" w:rsidR="008840F7" w:rsidRPr="00AB162E" w:rsidRDefault="008840F7" w:rsidP="008840F7">
            <w:pPr>
              <w:tabs>
                <w:tab w:val="left" w:pos="484"/>
              </w:tabs>
              <w:jc w:val="center"/>
              <w:rPr>
                <w:rFonts w:ascii="Times New Roman" w:hAnsi="Times New Roman" w:cs="Times New Roman"/>
                <w:sz w:val="20"/>
              </w:rPr>
            </w:pPr>
            <w:r>
              <w:rPr>
                <w:rFonts w:ascii="Times New Roman" w:hAnsi="Times New Roman"/>
                <w:sz w:val="20"/>
                <w:szCs w:val="20"/>
              </w:rPr>
              <w:t>0.538</w:t>
            </w:r>
          </w:p>
        </w:tc>
      </w:tr>
      <w:tr w:rsidR="008F62D0" w14:paraId="702E745F" w14:textId="77777777" w:rsidTr="008840F7">
        <w:trPr>
          <w:jc w:val="center"/>
        </w:trPr>
        <w:tc>
          <w:tcPr>
            <w:tcW w:w="1610" w:type="pct"/>
            <w:vMerge w:val="restart"/>
            <w:vAlign w:val="center"/>
          </w:tcPr>
          <w:p w14:paraId="292E85F6" w14:textId="77777777" w:rsidR="008F62D0" w:rsidRDefault="008F62D0" w:rsidP="00117CEC">
            <w:pPr>
              <w:jc w:val="center"/>
            </w:pPr>
            <w:r>
              <w:rPr>
                <w:rFonts w:ascii="Times New Roman" w:hAnsi="Times New Roman" w:cs="Times New Roman"/>
                <w:sz w:val="20"/>
              </w:rPr>
              <w:t>Prediction accuracy (60km</w:t>
            </w:r>
            <w:r>
              <w:rPr>
                <w:rFonts w:ascii="Times New Roman" w:hAnsi="Times New Roman" w:cs="Times New Roman" w:hint="eastAsia"/>
                <w:sz w:val="20"/>
              </w:rPr>
              <w:t>/</w:t>
            </w:r>
            <w:r>
              <w:rPr>
                <w:rFonts w:ascii="Times New Roman" w:hAnsi="Times New Roman" w:cs="Times New Roman"/>
                <w:sz w:val="20"/>
              </w:rPr>
              <w:t>h)</w:t>
            </w:r>
          </w:p>
        </w:tc>
        <w:tc>
          <w:tcPr>
            <w:tcW w:w="661" w:type="pct"/>
            <w:vAlign w:val="center"/>
          </w:tcPr>
          <w:p w14:paraId="78D604C2" w14:textId="77777777" w:rsidR="008F62D0" w:rsidRPr="00AB162E" w:rsidRDefault="008F62D0" w:rsidP="00117CEC">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641" w:type="pct"/>
          </w:tcPr>
          <w:p w14:paraId="458170E0" w14:textId="77777777" w:rsidR="008F62D0" w:rsidRPr="00AB162E" w:rsidRDefault="008F62D0" w:rsidP="00117CEC">
            <w:pPr>
              <w:jc w:val="center"/>
              <w:rPr>
                <w:rFonts w:ascii="Times New Roman" w:hAnsi="Times New Roman" w:cs="Times New Roman"/>
                <w:sz w:val="20"/>
              </w:rPr>
            </w:pPr>
            <w:r w:rsidRPr="00473D53">
              <w:rPr>
                <w:rFonts w:ascii="Times New Roman" w:hAnsi="Times New Roman" w:cs="Times New Roman"/>
                <w:sz w:val="20"/>
              </w:rPr>
              <w:t>0.964</w:t>
            </w:r>
          </w:p>
        </w:tc>
        <w:tc>
          <w:tcPr>
            <w:tcW w:w="705" w:type="pct"/>
          </w:tcPr>
          <w:p w14:paraId="11D41885" w14:textId="77777777" w:rsidR="008F62D0" w:rsidRPr="00AB162E" w:rsidRDefault="008F62D0" w:rsidP="00117CEC">
            <w:pPr>
              <w:tabs>
                <w:tab w:val="left" w:pos="260"/>
              </w:tabs>
              <w:jc w:val="center"/>
              <w:rPr>
                <w:rFonts w:ascii="Times New Roman" w:hAnsi="Times New Roman" w:cs="Times New Roman"/>
                <w:sz w:val="20"/>
              </w:rPr>
            </w:pPr>
            <w:r w:rsidRPr="00473D53">
              <w:rPr>
                <w:rFonts w:ascii="Times New Roman" w:hAnsi="Times New Roman" w:cs="Times New Roman"/>
                <w:sz w:val="20"/>
              </w:rPr>
              <w:t>0.8</w:t>
            </w:r>
          </w:p>
        </w:tc>
        <w:tc>
          <w:tcPr>
            <w:tcW w:w="705" w:type="pct"/>
          </w:tcPr>
          <w:p w14:paraId="10BD6350" w14:textId="77777777" w:rsidR="008F62D0" w:rsidRPr="00AB162E" w:rsidRDefault="008F62D0" w:rsidP="00117CEC">
            <w:pPr>
              <w:jc w:val="center"/>
              <w:rPr>
                <w:rFonts w:ascii="Times New Roman" w:hAnsi="Times New Roman" w:cs="Times New Roman"/>
                <w:sz w:val="20"/>
              </w:rPr>
            </w:pPr>
            <w:r w:rsidRPr="00473D53">
              <w:rPr>
                <w:rFonts w:ascii="Times New Roman" w:hAnsi="Times New Roman" w:cs="Times New Roman"/>
                <w:sz w:val="20"/>
              </w:rPr>
              <w:t>0.796</w:t>
            </w:r>
          </w:p>
        </w:tc>
        <w:tc>
          <w:tcPr>
            <w:tcW w:w="678" w:type="pct"/>
          </w:tcPr>
          <w:p w14:paraId="4C97A1FE" w14:textId="77777777" w:rsidR="008F62D0" w:rsidRPr="00AB162E" w:rsidRDefault="008F62D0" w:rsidP="00117CEC">
            <w:pPr>
              <w:jc w:val="center"/>
              <w:rPr>
                <w:rFonts w:ascii="Times New Roman" w:hAnsi="Times New Roman" w:cs="Times New Roman"/>
                <w:sz w:val="20"/>
              </w:rPr>
            </w:pPr>
            <w:r w:rsidRPr="00473D53">
              <w:rPr>
                <w:rFonts w:ascii="Times New Roman" w:hAnsi="Times New Roman" w:cs="Times New Roman"/>
                <w:sz w:val="20"/>
              </w:rPr>
              <w:t>0.796</w:t>
            </w:r>
          </w:p>
        </w:tc>
      </w:tr>
      <w:tr w:rsidR="008840F7" w14:paraId="414D6815" w14:textId="77777777" w:rsidTr="008840F7">
        <w:trPr>
          <w:jc w:val="center"/>
        </w:trPr>
        <w:tc>
          <w:tcPr>
            <w:tcW w:w="1610" w:type="pct"/>
            <w:vMerge/>
            <w:vAlign w:val="center"/>
          </w:tcPr>
          <w:p w14:paraId="41335E51" w14:textId="77777777" w:rsidR="008840F7" w:rsidRDefault="008840F7" w:rsidP="008840F7">
            <w:pPr>
              <w:jc w:val="center"/>
              <w:rPr>
                <w:rFonts w:ascii="Times New Roman" w:hAnsi="Times New Roman" w:cs="Times New Roman"/>
                <w:sz w:val="20"/>
              </w:rPr>
            </w:pPr>
          </w:p>
        </w:tc>
        <w:tc>
          <w:tcPr>
            <w:tcW w:w="661" w:type="pct"/>
            <w:vAlign w:val="center"/>
          </w:tcPr>
          <w:p w14:paraId="6AB6225D" w14:textId="77777777" w:rsidR="008840F7" w:rsidRPr="00AB162E" w:rsidRDefault="008840F7" w:rsidP="008840F7">
            <w:pPr>
              <w:jc w:val="center"/>
              <w:rPr>
                <w:rFonts w:ascii="Times New Roman" w:hAnsi="Times New Roman" w:cs="Times New Roman"/>
                <w:sz w:val="20"/>
              </w:rPr>
            </w:pPr>
            <w:r w:rsidRPr="0019241A">
              <w:rPr>
                <w:rFonts w:ascii="Times New Roman" w:hAnsi="Times New Roman" w:cs="Times New Roman"/>
                <w:sz w:val="20"/>
              </w:rPr>
              <w:t>Non-AI</w:t>
            </w:r>
          </w:p>
        </w:tc>
        <w:tc>
          <w:tcPr>
            <w:tcW w:w="641" w:type="pct"/>
          </w:tcPr>
          <w:p w14:paraId="68513AED" w14:textId="7F2F2228" w:rsidR="008840F7" w:rsidRPr="00AB162E" w:rsidRDefault="008840F7" w:rsidP="008840F7">
            <w:pPr>
              <w:jc w:val="center"/>
              <w:rPr>
                <w:rFonts w:ascii="Times New Roman" w:hAnsi="Times New Roman" w:cs="Times New Roman"/>
                <w:sz w:val="20"/>
              </w:rPr>
            </w:pPr>
            <w:r>
              <w:rPr>
                <w:rFonts w:ascii="Times New Roman" w:hAnsi="Times New Roman"/>
                <w:sz w:val="20"/>
                <w:szCs w:val="20"/>
              </w:rPr>
              <w:t>0.77</w:t>
            </w:r>
          </w:p>
        </w:tc>
        <w:tc>
          <w:tcPr>
            <w:tcW w:w="705" w:type="pct"/>
          </w:tcPr>
          <w:p w14:paraId="0F4E7A94" w14:textId="4E3E5835" w:rsidR="008840F7" w:rsidRPr="00AB162E" w:rsidRDefault="008840F7" w:rsidP="008840F7">
            <w:pPr>
              <w:tabs>
                <w:tab w:val="left" w:pos="260"/>
              </w:tabs>
              <w:jc w:val="center"/>
              <w:rPr>
                <w:rFonts w:ascii="Times New Roman" w:hAnsi="Times New Roman" w:cs="Times New Roman"/>
                <w:sz w:val="20"/>
              </w:rPr>
            </w:pPr>
            <w:r>
              <w:rPr>
                <w:rFonts w:ascii="Times New Roman" w:hAnsi="Times New Roman"/>
                <w:sz w:val="20"/>
                <w:szCs w:val="20"/>
              </w:rPr>
              <w:t>0.77</w:t>
            </w:r>
          </w:p>
        </w:tc>
        <w:tc>
          <w:tcPr>
            <w:tcW w:w="705" w:type="pct"/>
          </w:tcPr>
          <w:p w14:paraId="50C1497F" w14:textId="48CAD6E0" w:rsidR="008840F7" w:rsidRPr="00AB162E" w:rsidRDefault="008840F7" w:rsidP="008840F7">
            <w:pPr>
              <w:jc w:val="center"/>
              <w:rPr>
                <w:rFonts w:ascii="Times New Roman" w:hAnsi="Times New Roman" w:cs="Times New Roman"/>
                <w:sz w:val="20"/>
              </w:rPr>
            </w:pPr>
            <w:r>
              <w:rPr>
                <w:rFonts w:ascii="Times New Roman" w:hAnsi="Times New Roman"/>
                <w:sz w:val="20"/>
                <w:szCs w:val="20"/>
              </w:rPr>
              <w:t>0.77</w:t>
            </w:r>
          </w:p>
        </w:tc>
        <w:tc>
          <w:tcPr>
            <w:tcW w:w="678" w:type="pct"/>
          </w:tcPr>
          <w:p w14:paraId="222D5CCA" w14:textId="28A21F40" w:rsidR="008840F7" w:rsidRPr="00AB162E" w:rsidRDefault="008840F7" w:rsidP="008840F7">
            <w:pPr>
              <w:jc w:val="center"/>
              <w:rPr>
                <w:rFonts w:ascii="Times New Roman" w:hAnsi="Times New Roman" w:cs="Times New Roman"/>
                <w:sz w:val="20"/>
              </w:rPr>
            </w:pPr>
            <w:r>
              <w:rPr>
                <w:rFonts w:ascii="Times New Roman" w:hAnsi="Times New Roman"/>
                <w:sz w:val="20"/>
                <w:szCs w:val="20"/>
              </w:rPr>
              <w:t>0.77</w:t>
            </w:r>
          </w:p>
        </w:tc>
      </w:tr>
      <w:tr w:rsidR="008F62D0" w14:paraId="5D0B6325" w14:textId="77777777" w:rsidTr="008840F7">
        <w:trPr>
          <w:jc w:val="center"/>
        </w:trPr>
        <w:tc>
          <w:tcPr>
            <w:tcW w:w="1610" w:type="pct"/>
            <w:vMerge w:val="restart"/>
            <w:vAlign w:val="center"/>
          </w:tcPr>
          <w:p w14:paraId="519EB808" w14:textId="77777777" w:rsidR="008F62D0" w:rsidRDefault="008F62D0" w:rsidP="00117CEC">
            <w:pPr>
              <w:jc w:val="center"/>
            </w:pPr>
            <w:r>
              <w:rPr>
                <w:rFonts w:ascii="Times New Roman" w:hAnsi="Times New Roman" w:cs="Times New Roman"/>
                <w:sz w:val="20"/>
              </w:rPr>
              <w:t>Prediction accuracy (90km</w:t>
            </w:r>
            <w:r>
              <w:rPr>
                <w:rFonts w:ascii="Times New Roman" w:hAnsi="Times New Roman" w:cs="Times New Roman" w:hint="eastAsia"/>
                <w:sz w:val="20"/>
              </w:rPr>
              <w:t>/</w:t>
            </w:r>
            <w:r>
              <w:rPr>
                <w:rFonts w:ascii="Times New Roman" w:hAnsi="Times New Roman" w:cs="Times New Roman"/>
                <w:sz w:val="20"/>
              </w:rPr>
              <w:t>h)</w:t>
            </w:r>
          </w:p>
        </w:tc>
        <w:tc>
          <w:tcPr>
            <w:tcW w:w="661" w:type="pct"/>
            <w:vAlign w:val="center"/>
          </w:tcPr>
          <w:p w14:paraId="5106F2E8" w14:textId="77777777" w:rsidR="008F62D0" w:rsidRPr="00AB162E" w:rsidRDefault="008F62D0" w:rsidP="00117CEC">
            <w:pPr>
              <w:jc w:val="center"/>
              <w:rPr>
                <w:rFonts w:ascii="Times New Roman" w:hAnsi="Times New Roman" w:cs="Times New Roman"/>
                <w:sz w:val="20"/>
              </w:rPr>
            </w:pPr>
            <w:r w:rsidRPr="0019241A">
              <w:rPr>
                <w:rFonts w:ascii="Times New Roman" w:hAnsi="Times New Roman" w:cs="Times New Roman" w:hint="eastAsia"/>
                <w:sz w:val="20"/>
              </w:rPr>
              <w:t>A</w:t>
            </w:r>
            <w:r w:rsidRPr="0019241A">
              <w:rPr>
                <w:rFonts w:ascii="Times New Roman" w:hAnsi="Times New Roman" w:cs="Times New Roman"/>
                <w:sz w:val="20"/>
              </w:rPr>
              <w:t>I</w:t>
            </w:r>
          </w:p>
        </w:tc>
        <w:tc>
          <w:tcPr>
            <w:tcW w:w="641" w:type="pct"/>
          </w:tcPr>
          <w:p w14:paraId="12A18C9E" w14:textId="77777777" w:rsidR="008F62D0" w:rsidRPr="00AB162E" w:rsidRDefault="008F62D0" w:rsidP="00117CEC">
            <w:pPr>
              <w:jc w:val="center"/>
              <w:rPr>
                <w:rFonts w:ascii="Times New Roman" w:hAnsi="Times New Roman" w:cs="Times New Roman"/>
                <w:sz w:val="20"/>
              </w:rPr>
            </w:pPr>
            <w:r w:rsidRPr="00473D53">
              <w:rPr>
                <w:rFonts w:ascii="Times New Roman" w:hAnsi="Times New Roman" w:cs="Times New Roman"/>
                <w:sz w:val="20"/>
              </w:rPr>
              <w:t>1.258</w:t>
            </w:r>
          </w:p>
        </w:tc>
        <w:tc>
          <w:tcPr>
            <w:tcW w:w="705" w:type="pct"/>
          </w:tcPr>
          <w:p w14:paraId="5A9C572C" w14:textId="77777777" w:rsidR="008F62D0" w:rsidRPr="00AB162E" w:rsidRDefault="008F62D0" w:rsidP="00117CEC">
            <w:pPr>
              <w:jc w:val="center"/>
              <w:rPr>
                <w:rFonts w:ascii="Times New Roman" w:hAnsi="Times New Roman" w:cs="Times New Roman"/>
                <w:sz w:val="20"/>
              </w:rPr>
            </w:pPr>
            <w:r w:rsidRPr="00473D53">
              <w:rPr>
                <w:rFonts w:ascii="Times New Roman" w:hAnsi="Times New Roman" w:cs="Times New Roman"/>
                <w:sz w:val="20"/>
              </w:rPr>
              <w:t>1.182</w:t>
            </w:r>
          </w:p>
        </w:tc>
        <w:tc>
          <w:tcPr>
            <w:tcW w:w="705" w:type="pct"/>
          </w:tcPr>
          <w:p w14:paraId="3AC921A7" w14:textId="77777777" w:rsidR="008F62D0" w:rsidRPr="00AB162E" w:rsidRDefault="008F62D0" w:rsidP="00117CEC">
            <w:pPr>
              <w:jc w:val="center"/>
              <w:rPr>
                <w:rFonts w:ascii="Times New Roman" w:hAnsi="Times New Roman" w:cs="Times New Roman"/>
                <w:sz w:val="20"/>
              </w:rPr>
            </w:pPr>
            <w:r w:rsidRPr="00473D53">
              <w:rPr>
                <w:rFonts w:ascii="Times New Roman" w:hAnsi="Times New Roman" w:cs="Times New Roman"/>
                <w:sz w:val="20"/>
              </w:rPr>
              <w:t>1.181</w:t>
            </w:r>
          </w:p>
        </w:tc>
        <w:tc>
          <w:tcPr>
            <w:tcW w:w="678" w:type="pct"/>
          </w:tcPr>
          <w:p w14:paraId="511CE85F" w14:textId="77777777" w:rsidR="008F62D0" w:rsidRPr="00AB162E" w:rsidRDefault="008F62D0" w:rsidP="00117CEC">
            <w:pPr>
              <w:jc w:val="center"/>
              <w:rPr>
                <w:rFonts w:ascii="Times New Roman" w:hAnsi="Times New Roman" w:cs="Times New Roman"/>
                <w:sz w:val="20"/>
              </w:rPr>
            </w:pPr>
            <w:r w:rsidRPr="00473D53">
              <w:rPr>
                <w:rFonts w:ascii="Times New Roman" w:hAnsi="Times New Roman" w:cs="Times New Roman"/>
                <w:sz w:val="20"/>
              </w:rPr>
              <w:t>1.178</w:t>
            </w:r>
          </w:p>
        </w:tc>
      </w:tr>
      <w:tr w:rsidR="008840F7" w14:paraId="40FD354A" w14:textId="77777777" w:rsidTr="008840F7">
        <w:trPr>
          <w:jc w:val="center"/>
        </w:trPr>
        <w:tc>
          <w:tcPr>
            <w:tcW w:w="1610" w:type="pct"/>
            <w:vMerge/>
            <w:vAlign w:val="center"/>
          </w:tcPr>
          <w:p w14:paraId="18E76C18" w14:textId="77777777" w:rsidR="008840F7" w:rsidRDefault="008840F7" w:rsidP="008840F7">
            <w:pPr>
              <w:jc w:val="center"/>
              <w:rPr>
                <w:rFonts w:ascii="Times New Roman" w:hAnsi="Times New Roman" w:cs="Times New Roman"/>
                <w:sz w:val="20"/>
              </w:rPr>
            </w:pPr>
          </w:p>
        </w:tc>
        <w:tc>
          <w:tcPr>
            <w:tcW w:w="661" w:type="pct"/>
            <w:vAlign w:val="center"/>
          </w:tcPr>
          <w:p w14:paraId="012A8C8B" w14:textId="77777777" w:rsidR="008840F7" w:rsidRPr="0019241A" w:rsidRDefault="008840F7" w:rsidP="008840F7">
            <w:pPr>
              <w:jc w:val="center"/>
              <w:rPr>
                <w:rFonts w:ascii="Times New Roman" w:hAnsi="Times New Roman" w:cs="Times New Roman"/>
                <w:sz w:val="20"/>
              </w:rPr>
            </w:pPr>
            <w:r w:rsidRPr="0019241A">
              <w:rPr>
                <w:rFonts w:ascii="Times New Roman" w:hAnsi="Times New Roman" w:cs="Times New Roman"/>
                <w:sz w:val="20"/>
              </w:rPr>
              <w:t>Non-AI</w:t>
            </w:r>
          </w:p>
        </w:tc>
        <w:tc>
          <w:tcPr>
            <w:tcW w:w="641" w:type="pct"/>
          </w:tcPr>
          <w:p w14:paraId="585E7055" w14:textId="6E95A5DA" w:rsidR="008840F7" w:rsidRPr="00AB162E" w:rsidRDefault="008840F7" w:rsidP="008840F7">
            <w:pPr>
              <w:jc w:val="center"/>
              <w:rPr>
                <w:rFonts w:ascii="Times New Roman" w:hAnsi="Times New Roman" w:cs="Times New Roman"/>
                <w:sz w:val="20"/>
              </w:rPr>
            </w:pPr>
            <w:r>
              <w:rPr>
                <w:rFonts w:ascii="Times New Roman" w:hAnsi="Times New Roman"/>
                <w:sz w:val="20"/>
                <w:szCs w:val="20"/>
              </w:rPr>
              <w:t>0.955</w:t>
            </w:r>
          </w:p>
        </w:tc>
        <w:tc>
          <w:tcPr>
            <w:tcW w:w="705" w:type="pct"/>
          </w:tcPr>
          <w:p w14:paraId="3A0863CB" w14:textId="7E088099" w:rsidR="008840F7" w:rsidRPr="00AB162E" w:rsidRDefault="008840F7" w:rsidP="008840F7">
            <w:pPr>
              <w:jc w:val="center"/>
              <w:rPr>
                <w:rFonts w:ascii="Times New Roman" w:hAnsi="Times New Roman" w:cs="Times New Roman"/>
                <w:sz w:val="20"/>
              </w:rPr>
            </w:pPr>
            <w:r>
              <w:rPr>
                <w:rFonts w:ascii="Times New Roman" w:hAnsi="Times New Roman"/>
                <w:sz w:val="20"/>
                <w:szCs w:val="20"/>
              </w:rPr>
              <w:t>0.955</w:t>
            </w:r>
          </w:p>
        </w:tc>
        <w:tc>
          <w:tcPr>
            <w:tcW w:w="705" w:type="pct"/>
          </w:tcPr>
          <w:p w14:paraId="6EE92BCC" w14:textId="273A56B5" w:rsidR="008840F7" w:rsidRPr="00AB162E" w:rsidRDefault="008840F7" w:rsidP="008840F7">
            <w:pPr>
              <w:jc w:val="center"/>
              <w:rPr>
                <w:rFonts w:ascii="Times New Roman" w:hAnsi="Times New Roman" w:cs="Times New Roman"/>
                <w:sz w:val="20"/>
              </w:rPr>
            </w:pPr>
            <w:r>
              <w:rPr>
                <w:rFonts w:ascii="Times New Roman" w:hAnsi="Times New Roman"/>
                <w:sz w:val="20"/>
                <w:szCs w:val="20"/>
              </w:rPr>
              <w:t>0.955</w:t>
            </w:r>
          </w:p>
        </w:tc>
        <w:tc>
          <w:tcPr>
            <w:tcW w:w="678" w:type="pct"/>
          </w:tcPr>
          <w:p w14:paraId="02423523" w14:textId="041D319A" w:rsidR="008840F7" w:rsidRPr="00AB162E" w:rsidRDefault="008840F7" w:rsidP="008840F7">
            <w:pPr>
              <w:jc w:val="center"/>
              <w:rPr>
                <w:rFonts w:ascii="Times New Roman" w:hAnsi="Times New Roman" w:cs="Times New Roman"/>
                <w:sz w:val="20"/>
              </w:rPr>
            </w:pPr>
            <w:r>
              <w:rPr>
                <w:rFonts w:ascii="Times New Roman" w:hAnsi="Times New Roman"/>
                <w:sz w:val="20"/>
                <w:szCs w:val="20"/>
              </w:rPr>
              <w:t>0.955</w:t>
            </w:r>
          </w:p>
        </w:tc>
      </w:tr>
    </w:tbl>
    <w:p w14:paraId="41CC1013" w14:textId="2FD92F71" w:rsidR="008F62D0" w:rsidRPr="00285370" w:rsidRDefault="008F62D0" w:rsidP="008F62D0">
      <w:pPr>
        <w:widowControl/>
        <w:adjustRightInd w:val="0"/>
        <w:snapToGrid w:val="0"/>
        <w:spacing w:before="120" w:after="120" w:line="288" w:lineRule="auto"/>
        <w:rPr>
          <w:rFonts w:ascii="Times New Roman" w:hAnsi="Times New Roman" w:cs="Times New Roman"/>
          <w:kern w:val="0"/>
          <w:sz w:val="20"/>
          <w:szCs w:val="20"/>
        </w:rPr>
      </w:pPr>
      <w:r w:rsidRPr="00285370">
        <w:rPr>
          <w:rFonts w:ascii="Times New Roman" w:hAnsi="Times New Roman" w:cs="Times New Roman"/>
          <w:kern w:val="0"/>
          <w:sz w:val="20"/>
          <w:szCs w:val="20"/>
        </w:rPr>
        <w:t xml:space="preserve">For the same </w:t>
      </w:r>
      <w:r>
        <w:rPr>
          <w:rFonts w:ascii="Times New Roman" w:hAnsi="Times New Roman" w:cs="Times New Roman"/>
          <w:kern w:val="0"/>
          <w:sz w:val="20"/>
          <w:szCs w:val="20"/>
        </w:rPr>
        <w:t>OW length</w:t>
      </w:r>
      <w:r w:rsidRPr="00285370">
        <w:rPr>
          <w:rFonts w:ascii="Times New Roman" w:hAnsi="Times New Roman" w:cs="Times New Roman"/>
          <w:kern w:val="0"/>
          <w:sz w:val="20"/>
          <w:szCs w:val="20"/>
        </w:rPr>
        <w:t xml:space="preserve">, the performance of </w:t>
      </w:r>
      <w:r>
        <w:rPr>
          <w:rFonts w:ascii="Times New Roman" w:hAnsi="Times New Roman" w:cs="Times New Roman"/>
          <w:kern w:val="0"/>
          <w:sz w:val="20"/>
          <w:szCs w:val="20"/>
        </w:rPr>
        <w:t>sub-use c</w:t>
      </w:r>
      <w:r w:rsidRPr="00285370">
        <w:rPr>
          <w:rFonts w:ascii="Times New Roman" w:hAnsi="Times New Roman" w:cs="Times New Roman"/>
          <w:kern w:val="0"/>
          <w:sz w:val="20"/>
          <w:szCs w:val="20"/>
        </w:rPr>
        <w:t xml:space="preserve">ase 1 </w:t>
      </w:r>
      <w:r w:rsidR="00FB232D">
        <w:rPr>
          <w:rFonts w:ascii="Times New Roman" w:hAnsi="Times New Roman" w:cs="Times New Roman"/>
          <w:kern w:val="0"/>
          <w:sz w:val="20"/>
          <w:szCs w:val="20"/>
        </w:rPr>
        <w:t xml:space="preserve">is </w:t>
      </w:r>
      <w:r w:rsidRPr="00285370">
        <w:rPr>
          <w:rFonts w:ascii="Times New Roman" w:hAnsi="Times New Roman" w:cs="Times New Roman"/>
          <w:kern w:val="0"/>
          <w:sz w:val="20"/>
          <w:szCs w:val="20"/>
        </w:rPr>
        <w:t xml:space="preserve">better than that of </w:t>
      </w:r>
      <w:r>
        <w:rPr>
          <w:rFonts w:ascii="Times New Roman" w:hAnsi="Times New Roman" w:cs="Times New Roman"/>
          <w:kern w:val="0"/>
          <w:sz w:val="20"/>
          <w:szCs w:val="20"/>
        </w:rPr>
        <w:t>sub-use c</w:t>
      </w:r>
      <w:r w:rsidRPr="00285370">
        <w:rPr>
          <w:rFonts w:ascii="Times New Roman" w:hAnsi="Times New Roman" w:cs="Times New Roman"/>
          <w:kern w:val="0"/>
          <w:sz w:val="20"/>
          <w:szCs w:val="20"/>
        </w:rPr>
        <w:t>ase 2</w:t>
      </w:r>
      <w:r w:rsidR="00FB232D">
        <w:rPr>
          <w:rFonts w:ascii="Times New Roman" w:hAnsi="Times New Roman" w:cs="Times New Roman"/>
          <w:kern w:val="0"/>
          <w:sz w:val="20"/>
          <w:szCs w:val="20"/>
        </w:rPr>
        <w:t xml:space="preserve"> </w:t>
      </w:r>
      <w:r w:rsidR="00FB232D">
        <w:rPr>
          <w:rFonts w:ascii="Times New Roman" w:hAnsi="Times New Roman" w:cs="Times New Roman" w:hint="eastAsia"/>
          <w:kern w:val="0"/>
          <w:sz w:val="20"/>
          <w:szCs w:val="20"/>
        </w:rPr>
        <w:t>a</w:t>
      </w:r>
      <w:r w:rsidR="00FB232D">
        <w:rPr>
          <w:rFonts w:ascii="Times New Roman" w:hAnsi="Times New Roman" w:cs="Times New Roman"/>
          <w:kern w:val="0"/>
          <w:sz w:val="20"/>
          <w:szCs w:val="20"/>
        </w:rPr>
        <w:t xml:space="preserve">nd </w:t>
      </w:r>
      <w:r w:rsidR="00243089">
        <w:rPr>
          <w:rFonts w:ascii="Times New Roman" w:hAnsi="Times New Roman" w:cs="Times New Roman"/>
          <w:kern w:val="0"/>
          <w:sz w:val="20"/>
          <w:szCs w:val="20"/>
        </w:rPr>
        <w:t xml:space="preserve">sub-use </w:t>
      </w:r>
      <w:r w:rsidR="00FB232D">
        <w:rPr>
          <w:rFonts w:ascii="Times New Roman" w:hAnsi="Times New Roman" w:cs="Times New Roman"/>
          <w:kern w:val="0"/>
          <w:sz w:val="20"/>
          <w:szCs w:val="20"/>
        </w:rPr>
        <w:t>case 3</w:t>
      </w:r>
      <w:r w:rsidRPr="00285370">
        <w:rPr>
          <w:rFonts w:ascii="Times New Roman" w:hAnsi="Times New Roman" w:cs="Times New Roman"/>
          <w:kern w:val="0"/>
          <w:sz w:val="20"/>
          <w:szCs w:val="20"/>
        </w:rPr>
        <w:t xml:space="preserve">. </w:t>
      </w:r>
      <w:r w:rsidR="00460ED5">
        <w:rPr>
          <w:rFonts w:ascii="Times New Roman" w:hAnsi="Times New Roman" w:cs="Times New Roman"/>
          <w:kern w:val="0"/>
          <w:sz w:val="20"/>
          <w:szCs w:val="20"/>
        </w:rPr>
        <w:t xml:space="preserve">From our understanding, the </w:t>
      </w:r>
      <w:r w:rsidR="00FB232D">
        <w:rPr>
          <w:rFonts w:ascii="Times New Roman" w:hAnsi="Times New Roman" w:cs="Times New Roman"/>
          <w:kern w:val="0"/>
          <w:sz w:val="20"/>
          <w:szCs w:val="20"/>
        </w:rPr>
        <w:t>poor performance of sub-use case 2</w:t>
      </w:r>
      <w:r w:rsidR="00460ED5">
        <w:rPr>
          <w:rFonts w:ascii="Times New Roman" w:hAnsi="Times New Roman" w:cs="Times New Roman"/>
          <w:kern w:val="0"/>
          <w:sz w:val="20"/>
          <w:szCs w:val="20"/>
        </w:rPr>
        <w:t xml:space="preserve"> is the </w:t>
      </w:r>
      <w:r w:rsidR="003836AB" w:rsidRPr="003836AB">
        <w:rPr>
          <w:rFonts w:ascii="Times New Roman" w:hAnsi="Times New Roman" w:cs="Times New Roman"/>
          <w:kern w:val="0"/>
          <w:sz w:val="20"/>
          <w:szCs w:val="20"/>
        </w:rPr>
        <w:t>prediction error accumulation</w:t>
      </w:r>
      <w:r w:rsidR="003836AB">
        <w:rPr>
          <w:rFonts w:ascii="Times New Roman" w:hAnsi="Times New Roman" w:cs="Times New Roman"/>
          <w:kern w:val="0"/>
          <w:sz w:val="20"/>
          <w:szCs w:val="20"/>
        </w:rPr>
        <w:t xml:space="preserve"> issue in </w:t>
      </w:r>
      <w:r w:rsidR="003836AB" w:rsidRPr="00B25F93">
        <w:rPr>
          <w:rFonts w:ascii="Times New Roman" w:hAnsi="Times New Roman" w:cs="Times New Roman"/>
          <w:b/>
          <w:kern w:val="0"/>
          <w:sz w:val="20"/>
          <w:szCs w:val="20"/>
        </w:rPr>
        <w:t>Observation 1</w:t>
      </w:r>
      <w:r w:rsidR="004C6830">
        <w:rPr>
          <w:rFonts w:ascii="Times New Roman" w:hAnsi="Times New Roman" w:cs="Times New Roman"/>
          <w:kern w:val="0"/>
          <w:sz w:val="20"/>
          <w:szCs w:val="20"/>
        </w:rPr>
        <w:t xml:space="preserve"> of</w:t>
      </w:r>
      <w:r w:rsidR="00B86006">
        <w:rPr>
          <w:rFonts w:ascii="Times New Roman" w:hAnsi="Times New Roman" w:cs="Times New Roman"/>
          <w:kern w:val="0"/>
          <w:sz w:val="20"/>
          <w:szCs w:val="20"/>
        </w:rPr>
        <w:t xml:space="preserve"> section 2.1.2</w:t>
      </w:r>
      <w:r w:rsidRPr="00285370">
        <w:rPr>
          <w:rFonts w:ascii="Times New Roman" w:hAnsi="Times New Roman" w:cs="Times New Roman"/>
          <w:kern w:val="0"/>
          <w:sz w:val="20"/>
          <w:szCs w:val="20"/>
        </w:rPr>
        <w:t>.</w:t>
      </w:r>
      <w:r w:rsidR="00243089">
        <w:rPr>
          <w:rFonts w:ascii="Times New Roman" w:hAnsi="Times New Roman" w:cs="Times New Roman"/>
          <w:kern w:val="0"/>
          <w:sz w:val="20"/>
          <w:szCs w:val="20"/>
        </w:rPr>
        <w:t xml:space="preserve"> In addition, the </w:t>
      </w:r>
      <w:r w:rsidR="00243089" w:rsidRPr="00285370">
        <w:rPr>
          <w:rFonts w:ascii="Times New Roman" w:hAnsi="Times New Roman" w:cs="Times New Roman"/>
          <w:kern w:val="0"/>
          <w:sz w:val="20"/>
          <w:szCs w:val="20"/>
        </w:rPr>
        <w:t>performance</w:t>
      </w:r>
      <w:r w:rsidR="00243089">
        <w:rPr>
          <w:rFonts w:ascii="Times New Roman" w:hAnsi="Times New Roman" w:cs="Times New Roman"/>
          <w:kern w:val="0"/>
          <w:sz w:val="20"/>
          <w:szCs w:val="20"/>
        </w:rPr>
        <w:t xml:space="preserve"> of sub-use cases 2 and 3 </w:t>
      </w:r>
      <w:r w:rsidR="006535A5">
        <w:rPr>
          <w:rFonts w:ascii="Times New Roman" w:hAnsi="Times New Roman" w:cs="Times New Roman"/>
          <w:kern w:val="0"/>
          <w:sz w:val="20"/>
          <w:szCs w:val="20"/>
        </w:rPr>
        <w:t>is</w:t>
      </w:r>
      <w:r w:rsidR="00243089">
        <w:rPr>
          <w:rFonts w:ascii="Times New Roman" w:hAnsi="Times New Roman" w:cs="Times New Roman"/>
          <w:kern w:val="0"/>
          <w:sz w:val="20"/>
          <w:szCs w:val="20"/>
        </w:rPr>
        <w:t xml:space="preserve"> worse than </w:t>
      </w:r>
      <w:r w:rsidR="006535A5">
        <w:rPr>
          <w:rFonts w:ascii="Times New Roman" w:hAnsi="Times New Roman" w:cs="Times New Roman"/>
          <w:kern w:val="0"/>
          <w:sz w:val="20"/>
          <w:szCs w:val="20"/>
        </w:rPr>
        <w:t xml:space="preserve">the </w:t>
      </w:r>
      <w:r w:rsidR="00243089">
        <w:rPr>
          <w:rFonts w:ascii="Times New Roman" w:hAnsi="Times New Roman" w:cs="Times New Roman" w:hint="eastAsia"/>
          <w:kern w:val="0"/>
          <w:sz w:val="20"/>
          <w:szCs w:val="20"/>
        </w:rPr>
        <w:t>Non</w:t>
      </w:r>
      <w:r w:rsidR="00243089">
        <w:rPr>
          <w:rFonts w:ascii="Times New Roman" w:hAnsi="Times New Roman" w:cs="Times New Roman"/>
          <w:kern w:val="0"/>
          <w:sz w:val="20"/>
          <w:szCs w:val="20"/>
        </w:rPr>
        <w:t>-AI approach.</w:t>
      </w:r>
      <w:r w:rsidR="00FA687E">
        <w:rPr>
          <w:rFonts w:ascii="Times New Roman" w:hAnsi="Times New Roman" w:cs="Times New Roman"/>
          <w:kern w:val="0"/>
          <w:sz w:val="20"/>
          <w:szCs w:val="20"/>
        </w:rPr>
        <w:t xml:space="preserve"> Therefore, f</w:t>
      </w:r>
      <w:r w:rsidR="00FA687E" w:rsidRPr="00FA687E">
        <w:rPr>
          <w:rFonts w:ascii="Times New Roman" w:hAnsi="Times New Roman" w:cs="Times New Roman"/>
          <w:kern w:val="0"/>
          <w:sz w:val="20"/>
          <w:szCs w:val="20"/>
        </w:rPr>
        <w:t>or measurement reduction Case B, sub-use case 1 should be prioritized.</w:t>
      </w:r>
    </w:p>
    <w:p w14:paraId="4C916FB6" w14:textId="39FDC749" w:rsidR="008F62D0" w:rsidRPr="00D7050A" w:rsidRDefault="008F62D0" w:rsidP="008F62D0">
      <w:pPr>
        <w:widowControl/>
        <w:adjustRightInd w:val="0"/>
        <w:snapToGrid w:val="0"/>
        <w:spacing w:before="120" w:after="120" w:line="288" w:lineRule="auto"/>
        <w:rPr>
          <w:rFonts w:ascii="Times New Roman" w:hAnsi="Times New Roman" w:cs="Times New Roman"/>
          <w:kern w:val="0"/>
          <w:sz w:val="20"/>
          <w:szCs w:val="20"/>
        </w:rPr>
      </w:pPr>
      <w:r w:rsidRPr="00B25F93">
        <w:rPr>
          <w:rFonts w:ascii="Arial" w:eastAsia="MS Mincho" w:hAnsi="Arial" w:cs="Arial"/>
          <w:b/>
          <w:bCs/>
          <w:kern w:val="0"/>
          <w:sz w:val="20"/>
          <w:szCs w:val="20"/>
          <w:lang w:eastAsia="en-US"/>
        </w:rPr>
        <w:lastRenderedPageBreak/>
        <w:t>Observation 4: For temporal domain prediction Case B, the performance of sub-use case 1 is better than that of sub-use case 2</w:t>
      </w:r>
      <w:r w:rsidR="00840B29">
        <w:rPr>
          <w:rFonts w:ascii="Arial" w:eastAsia="MS Mincho" w:hAnsi="Arial" w:cs="Arial"/>
          <w:b/>
          <w:bCs/>
          <w:kern w:val="0"/>
          <w:sz w:val="20"/>
          <w:szCs w:val="20"/>
          <w:lang w:eastAsia="en-US"/>
        </w:rPr>
        <w:t xml:space="preserve"> and</w:t>
      </w:r>
      <w:r w:rsidR="00840B29" w:rsidRPr="00B25F93">
        <w:rPr>
          <w:rFonts w:ascii="Arial" w:eastAsia="MS Mincho" w:hAnsi="Arial" w:cs="Arial"/>
          <w:b/>
          <w:bCs/>
          <w:kern w:val="0"/>
          <w:sz w:val="20"/>
          <w:szCs w:val="20"/>
          <w:lang w:eastAsia="en-US"/>
        </w:rPr>
        <w:t xml:space="preserve"> sub-use case 3</w:t>
      </w:r>
      <w:r w:rsidRPr="00B25F93">
        <w:rPr>
          <w:rFonts w:ascii="Arial" w:eastAsia="MS Mincho" w:hAnsi="Arial" w:cs="Arial"/>
          <w:b/>
          <w:bCs/>
          <w:kern w:val="0"/>
          <w:sz w:val="20"/>
          <w:szCs w:val="20"/>
          <w:lang w:eastAsia="en-US"/>
        </w:rPr>
        <w:t>.</w:t>
      </w:r>
    </w:p>
    <w:p w14:paraId="47612F1E" w14:textId="0DFA17D1" w:rsidR="00353EC6" w:rsidRDefault="00353EC6" w:rsidP="00353EC6">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EF3F5C">
        <w:rPr>
          <w:rFonts w:ascii="Arial" w:eastAsia="宋体" w:hAnsi="Arial" w:cs="Arial"/>
          <w:b/>
          <w:kern w:val="0"/>
          <w:sz w:val="20"/>
          <w:szCs w:val="20"/>
        </w:rPr>
        <w:t>4</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Pr>
          <w:rFonts w:ascii="Arial" w:eastAsia="宋体" w:hAnsi="Arial" w:cs="Arial" w:hint="eastAsia"/>
          <w:b/>
          <w:kern w:val="0"/>
          <w:sz w:val="20"/>
          <w:szCs w:val="20"/>
        </w:rPr>
        <w:t>measurement</w:t>
      </w:r>
      <w:r>
        <w:rPr>
          <w:rFonts w:ascii="Arial" w:eastAsia="宋体" w:hAnsi="Arial" w:cs="Arial"/>
          <w:b/>
          <w:kern w:val="0"/>
          <w:sz w:val="20"/>
          <w:szCs w:val="20"/>
        </w:rPr>
        <w:t xml:space="preserve"> </w:t>
      </w:r>
      <w:r>
        <w:rPr>
          <w:rFonts w:ascii="Arial" w:eastAsia="宋体" w:hAnsi="Arial" w:cs="Arial" w:hint="eastAsia"/>
          <w:b/>
          <w:kern w:val="0"/>
          <w:sz w:val="20"/>
          <w:szCs w:val="20"/>
        </w:rPr>
        <w:t>reduction</w:t>
      </w:r>
      <w:r>
        <w:rPr>
          <w:rFonts w:ascii="Arial" w:eastAsia="宋体" w:hAnsi="Arial" w:cs="Arial"/>
          <w:b/>
          <w:kern w:val="0"/>
          <w:sz w:val="20"/>
          <w:szCs w:val="20"/>
        </w:rPr>
        <w:t xml:space="preserve"> Case B, sub-use case </w:t>
      </w:r>
      <w:r w:rsidR="00FB232D">
        <w:rPr>
          <w:rFonts w:ascii="Arial" w:eastAsia="宋体" w:hAnsi="Arial" w:cs="Arial"/>
          <w:b/>
          <w:kern w:val="0"/>
          <w:sz w:val="20"/>
          <w:szCs w:val="20"/>
        </w:rPr>
        <w:t xml:space="preserve">1 </w:t>
      </w:r>
      <w:r>
        <w:rPr>
          <w:rFonts w:ascii="Arial" w:eastAsia="宋体" w:hAnsi="Arial" w:cs="Arial"/>
          <w:b/>
          <w:kern w:val="0"/>
          <w:sz w:val="20"/>
          <w:szCs w:val="20"/>
        </w:rPr>
        <w:t xml:space="preserve">should be </w:t>
      </w:r>
      <w:r>
        <w:rPr>
          <w:rFonts w:ascii="Arial" w:eastAsia="宋体" w:hAnsi="Arial" w:cs="Arial" w:hint="eastAsia"/>
          <w:b/>
          <w:kern w:val="0"/>
          <w:sz w:val="20"/>
          <w:szCs w:val="20"/>
        </w:rPr>
        <w:t>prio</w:t>
      </w:r>
      <w:r>
        <w:rPr>
          <w:rFonts w:ascii="Arial" w:eastAsia="宋体" w:hAnsi="Arial" w:cs="Arial"/>
          <w:b/>
          <w:kern w:val="0"/>
          <w:sz w:val="20"/>
          <w:szCs w:val="20"/>
        </w:rPr>
        <w:t>ritized</w:t>
      </w:r>
      <w:r w:rsidRPr="004F36FF">
        <w:rPr>
          <w:rFonts w:ascii="Arial" w:eastAsia="宋体" w:hAnsi="Arial" w:cs="Arial"/>
          <w:b/>
          <w:kern w:val="0"/>
          <w:sz w:val="20"/>
          <w:szCs w:val="20"/>
        </w:rPr>
        <w:t>.</w:t>
      </w:r>
    </w:p>
    <w:p w14:paraId="1ECACF3F" w14:textId="0CA895A3" w:rsidR="002D5701" w:rsidRDefault="003740FC" w:rsidP="00A96DDC">
      <w:pPr>
        <w:pStyle w:val="2"/>
        <w:numPr>
          <w:ilvl w:val="1"/>
          <w:numId w:val="3"/>
        </w:numPr>
        <w:spacing w:before="120"/>
        <w:ind w:left="567" w:hanging="567"/>
        <w:rPr>
          <w:b w:val="0"/>
          <w:sz w:val="28"/>
          <w:lang w:val="en-US"/>
        </w:rPr>
      </w:pPr>
      <w:r w:rsidRPr="003740FC">
        <w:rPr>
          <w:b w:val="0"/>
          <w:sz w:val="28"/>
          <w:lang w:val="en-US"/>
        </w:rPr>
        <w:t>FR1 to FR1 inter-frequency (frequency domain)</w:t>
      </w:r>
    </w:p>
    <w:p w14:paraId="01C04CEE" w14:textId="77777777" w:rsidR="006C66EA" w:rsidRDefault="006C66EA" w:rsidP="006C66EA">
      <w:pPr>
        <w:pStyle w:val="3"/>
        <w:numPr>
          <w:ilvl w:val="2"/>
          <w:numId w:val="3"/>
        </w:numPr>
        <w:spacing w:line="240" w:lineRule="auto"/>
        <w:rPr>
          <w:rFonts w:ascii="Arial" w:eastAsia="宋体" w:hAnsi="Arial" w:cs="Arial"/>
          <w:b w:val="0"/>
          <w:kern w:val="32"/>
          <w:sz w:val="24"/>
        </w:rPr>
      </w:pPr>
      <w:r>
        <w:rPr>
          <w:rFonts w:ascii="Arial" w:eastAsia="宋体" w:hAnsi="Arial" w:cs="Arial"/>
          <w:b w:val="0"/>
          <w:kern w:val="32"/>
          <w:sz w:val="24"/>
        </w:rPr>
        <w:t>P</w:t>
      </w:r>
      <w:r>
        <w:rPr>
          <w:rFonts w:ascii="Arial" w:eastAsia="宋体" w:hAnsi="Arial" w:cs="Arial" w:hint="eastAsia"/>
          <w:b w:val="0"/>
          <w:kern w:val="32"/>
          <w:sz w:val="24"/>
        </w:rPr>
        <w:t>attern</w:t>
      </w:r>
      <w:r>
        <w:rPr>
          <w:rFonts w:ascii="Arial" w:eastAsia="宋体" w:hAnsi="Arial" w:cs="Arial"/>
          <w:b w:val="0"/>
          <w:kern w:val="32"/>
          <w:sz w:val="24"/>
        </w:rPr>
        <w:t xml:space="preserve"> </w:t>
      </w:r>
      <w:r>
        <w:rPr>
          <w:rFonts w:ascii="Arial" w:eastAsia="宋体" w:hAnsi="Arial" w:cs="Arial" w:hint="eastAsia"/>
          <w:b w:val="0"/>
          <w:kern w:val="32"/>
          <w:sz w:val="24"/>
        </w:rPr>
        <w:t>of</w:t>
      </w:r>
      <w:r>
        <w:rPr>
          <w:rFonts w:ascii="Arial" w:eastAsia="宋体" w:hAnsi="Arial" w:cs="Arial"/>
          <w:b w:val="0"/>
          <w:kern w:val="32"/>
          <w:sz w:val="24"/>
        </w:rPr>
        <w:t xml:space="preserve"> inter-frequency prediction</w:t>
      </w:r>
    </w:p>
    <w:p w14:paraId="6BD0C2E4" w14:textId="5573F994" w:rsidR="006C66EA" w:rsidRDefault="006C66EA" w:rsidP="006C66EA">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F</w:t>
      </w:r>
      <w:r w:rsidRPr="0003360D">
        <w:rPr>
          <w:rFonts w:ascii="Times New Roman" w:hAnsi="Times New Roman" w:cs="Times New Roman"/>
          <w:kern w:val="0"/>
          <w:sz w:val="20"/>
          <w:szCs w:val="20"/>
        </w:rPr>
        <w:t xml:space="preserve">or frequency domain prediction </w:t>
      </w:r>
      <w:r>
        <w:rPr>
          <w:rFonts w:ascii="Times New Roman" w:hAnsi="Times New Roman" w:cs="Times New Roman"/>
          <w:kern w:val="0"/>
          <w:sz w:val="20"/>
          <w:szCs w:val="20"/>
        </w:rPr>
        <w:t>with</w:t>
      </w:r>
      <w:r w:rsidRPr="0003360D">
        <w:rPr>
          <w:rFonts w:ascii="Times New Roman" w:hAnsi="Times New Roman" w:cs="Times New Roman"/>
          <w:kern w:val="0"/>
          <w:sz w:val="20"/>
          <w:szCs w:val="20"/>
        </w:rPr>
        <w:t xml:space="preserve"> measurement reduction</w:t>
      </w:r>
      <w:r>
        <w:rPr>
          <w:rFonts w:ascii="Times New Roman" w:hAnsi="Times New Roman" w:cs="Times New Roman"/>
          <w:kern w:val="0"/>
          <w:sz w:val="20"/>
          <w:szCs w:val="20"/>
        </w:rPr>
        <w:t xml:space="preserve"> purposes, the</w:t>
      </w:r>
      <w:r w:rsidRPr="001E2EB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pattern/ </w:t>
      </w:r>
      <w:r w:rsidRPr="001E2EBE">
        <w:rPr>
          <w:rFonts w:ascii="Times New Roman" w:eastAsia="宋体" w:hAnsi="Times New Roman" w:cs="Times New Roman"/>
          <w:kern w:val="0"/>
          <w:sz w:val="20"/>
          <w:szCs w:val="20"/>
        </w:rPr>
        <w:t>timing relationship between the measurement (on frequency 1) and prediction (on frequency 2)</w:t>
      </w:r>
      <w:r>
        <w:rPr>
          <w:rFonts w:ascii="Times New Roman" w:eastAsia="宋体" w:hAnsi="Times New Roman" w:cs="Times New Roman"/>
          <w:kern w:val="0"/>
          <w:sz w:val="20"/>
          <w:szCs w:val="20"/>
        </w:rPr>
        <w:t xml:space="preserve"> should be clarified</w:t>
      </w:r>
      <w:r w:rsidRPr="001E2EBE">
        <w:rPr>
          <w:rFonts w:ascii="Times New Roman" w:eastAsia="宋体" w:hAnsi="Times New Roman" w:cs="Times New Roman"/>
          <w:kern w:val="0"/>
          <w:sz w:val="20"/>
          <w:szCs w:val="20"/>
        </w:rPr>
        <w:t>.</w:t>
      </w:r>
    </w:p>
    <w:p w14:paraId="42D195D2" w14:textId="77777777" w:rsidR="006C66EA" w:rsidRPr="001E2EBE" w:rsidRDefault="006C66EA" w:rsidP="006C66EA">
      <w:pPr>
        <w:widowControl/>
        <w:rPr>
          <w:rFonts w:ascii="Times New Roman" w:eastAsia="宋体" w:hAnsi="Times New Roman" w:cs="Times New Roman"/>
          <w:kern w:val="0"/>
          <w:sz w:val="20"/>
          <w:szCs w:val="20"/>
        </w:rPr>
      </w:pPr>
      <w:r>
        <w:rPr>
          <w:rFonts w:ascii="Times New Roman" w:eastAsia="宋体" w:hAnsi="Times New Roman" w:cs="Times New Roman"/>
          <w:kern w:val="0"/>
          <w:sz w:val="20"/>
          <w:szCs w:val="20"/>
        </w:rPr>
        <w:t>From our understanding, t</w:t>
      </w:r>
      <w:r w:rsidRPr="001E2EBE">
        <w:rPr>
          <w:rFonts w:ascii="Times New Roman" w:eastAsia="宋体" w:hAnsi="Times New Roman" w:cs="Times New Roman"/>
          <w:kern w:val="0"/>
          <w:sz w:val="20"/>
          <w:szCs w:val="20"/>
        </w:rPr>
        <w:t xml:space="preserve">he following two options can be considered: </w:t>
      </w:r>
    </w:p>
    <w:p w14:paraId="7D6D6FD4" w14:textId="77777777" w:rsidR="006C66EA" w:rsidRPr="001E2EBE" w:rsidRDefault="006C66EA" w:rsidP="006C66EA">
      <w:pPr>
        <w:widowControl/>
        <w:rPr>
          <w:rFonts w:ascii="Times New Roman" w:eastAsia="宋体" w:hAnsi="Times New Roman" w:cs="Times New Roman"/>
          <w:kern w:val="0"/>
          <w:sz w:val="20"/>
          <w:szCs w:val="20"/>
        </w:rPr>
      </w:pPr>
      <w:r w:rsidRPr="001E2EBE">
        <w:rPr>
          <w:rFonts w:ascii="Times New Roman" w:eastAsia="宋体" w:hAnsi="Times New Roman" w:cs="Times New Roman"/>
          <w:kern w:val="0"/>
          <w:sz w:val="20"/>
          <w:szCs w:val="20"/>
        </w:rPr>
        <w:t>-</w:t>
      </w:r>
      <w:r w:rsidRPr="001E2EBE">
        <w:rPr>
          <w:rFonts w:ascii="Times New Roman" w:eastAsia="宋体" w:hAnsi="Times New Roman" w:cs="Times New Roman"/>
          <w:kern w:val="0"/>
          <w:sz w:val="20"/>
          <w:szCs w:val="20"/>
        </w:rPr>
        <w:tab/>
      </w:r>
      <w:r w:rsidRPr="00F317B1">
        <w:rPr>
          <w:rFonts w:ascii="Times New Roman" w:eastAsia="宋体" w:hAnsi="Times New Roman" w:cs="Times New Roman"/>
          <w:b/>
          <w:kern w:val="0"/>
          <w:sz w:val="20"/>
          <w:szCs w:val="20"/>
        </w:rPr>
        <w:t>Option 1</w:t>
      </w:r>
      <w:r w:rsidRPr="001E2EB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T</w:t>
      </w:r>
      <w:r w:rsidRPr="001E2EBE">
        <w:rPr>
          <w:rFonts w:ascii="Times New Roman" w:eastAsia="宋体" w:hAnsi="Times New Roman" w:cs="Times New Roman"/>
          <w:kern w:val="0"/>
          <w:sz w:val="20"/>
          <w:szCs w:val="20"/>
        </w:rPr>
        <w:t xml:space="preserve">he input is historical measurement values on </w:t>
      </w:r>
      <w:r>
        <w:rPr>
          <w:rFonts w:ascii="Times New Roman" w:eastAsia="宋体" w:hAnsi="Times New Roman" w:cs="Times New Roman"/>
          <w:kern w:val="0"/>
          <w:sz w:val="20"/>
          <w:szCs w:val="20"/>
        </w:rPr>
        <w:t>F</w:t>
      </w:r>
      <w:r w:rsidRPr="001E2EBE">
        <w:rPr>
          <w:rFonts w:ascii="Times New Roman" w:eastAsia="宋体" w:hAnsi="Times New Roman" w:cs="Times New Roman"/>
          <w:kern w:val="0"/>
          <w:sz w:val="20"/>
          <w:szCs w:val="20"/>
        </w:rPr>
        <w:t>requency 1</w:t>
      </w:r>
      <w:r>
        <w:rPr>
          <w:rFonts w:ascii="Times New Roman" w:eastAsia="宋体" w:hAnsi="Times New Roman" w:cs="Times New Roman"/>
          <w:kern w:val="0"/>
          <w:sz w:val="20"/>
          <w:szCs w:val="20"/>
        </w:rPr>
        <w:t>(e.g., instances 1-10)</w:t>
      </w:r>
      <w:r w:rsidRPr="001E2EBE">
        <w:rPr>
          <w:rFonts w:ascii="Times New Roman" w:eastAsia="宋体" w:hAnsi="Times New Roman" w:cs="Times New Roman"/>
          <w:kern w:val="0"/>
          <w:sz w:val="20"/>
          <w:szCs w:val="20"/>
        </w:rPr>
        <w:t xml:space="preserve"> and the output is the value on </w:t>
      </w:r>
      <w:r>
        <w:rPr>
          <w:rFonts w:ascii="Times New Roman" w:eastAsia="宋体" w:hAnsi="Times New Roman" w:cs="Times New Roman"/>
          <w:kern w:val="0"/>
          <w:sz w:val="20"/>
          <w:szCs w:val="20"/>
        </w:rPr>
        <w:t>F</w:t>
      </w:r>
      <w:r w:rsidRPr="001E2EBE">
        <w:rPr>
          <w:rFonts w:ascii="Times New Roman" w:eastAsia="宋体" w:hAnsi="Times New Roman" w:cs="Times New Roman"/>
          <w:kern w:val="0"/>
          <w:sz w:val="20"/>
          <w:szCs w:val="20"/>
        </w:rPr>
        <w:t xml:space="preserve">requency 2 at </w:t>
      </w:r>
      <w:r w:rsidRPr="00D1309E">
        <w:rPr>
          <w:rFonts w:ascii="Times New Roman" w:eastAsia="宋体" w:hAnsi="Times New Roman" w:cs="Times New Roman"/>
          <w:b/>
          <w:kern w:val="0"/>
          <w:sz w:val="20"/>
          <w:szCs w:val="20"/>
        </w:rPr>
        <w:t>the last</w:t>
      </w:r>
      <w:r w:rsidRPr="001E2EBE">
        <w:rPr>
          <w:rFonts w:ascii="Times New Roman" w:eastAsia="宋体" w:hAnsi="Times New Roman" w:cs="Times New Roman"/>
          <w:kern w:val="0"/>
          <w:sz w:val="20"/>
          <w:szCs w:val="20"/>
        </w:rPr>
        <w:t xml:space="preserve"> time instance </w:t>
      </w:r>
      <w:r>
        <w:rPr>
          <w:rFonts w:ascii="Times New Roman" w:eastAsia="宋体" w:hAnsi="Times New Roman" w:cs="Times New Roman"/>
          <w:kern w:val="0"/>
          <w:sz w:val="20"/>
          <w:szCs w:val="20"/>
        </w:rPr>
        <w:t xml:space="preserve">(e.g., instances 10) </w:t>
      </w:r>
      <w:r w:rsidRPr="001E2EBE">
        <w:rPr>
          <w:rFonts w:ascii="Times New Roman" w:eastAsia="宋体" w:hAnsi="Times New Roman" w:cs="Times New Roman"/>
          <w:kern w:val="0"/>
          <w:sz w:val="20"/>
          <w:szCs w:val="20"/>
        </w:rPr>
        <w:t xml:space="preserve">of measurement on </w:t>
      </w:r>
      <w:r>
        <w:rPr>
          <w:rFonts w:ascii="Times New Roman" w:eastAsia="宋体" w:hAnsi="Times New Roman" w:cs="Times New Roman"/>
          <w:kern w:val="0"/>
          <w:sz w:val="20"/>
          <w:szCs w:val="20"/>
        </w:rPr>
        <w:t>F</w:t>
      </w:r>
      <w:r w:rsidRPr="001E2EBE">
        <w:rPr>
          <w:rFonts w:ascii="Times New Roman" w:eastAsia="宋体" w:hAnsi="Times New Roman" w:cs="Times New Roman"/>
          <w:kern w:val="0"/>
          <w:sz w:val="20"/>
          <w:szCs w:val="20"/>
        </w:rPr>
        <w:t>requency 1.</w:t>
      </w:r>
    </w:p>
    <w:p w14:paraId="6A681059" w14:textId="77777777" w:rsidR="006C66EA" w:rsidRDefault="006C66EA" w:rsidP="006C66EA">
      <w:pPr>
        <w:widowControl/>
        <w:rPr>
          <w:rFonts w:ascii="Times New Roman" w:eastAsia="宋体" w:hAnsi="Times New Roman" w:cs="Times New Roman"/>
          <w:kern w:val="0"/>
          <w:sz w:val="20"/>
          <w:szCs w:val="20"/>
        </w:rPr>
      </w:pPr>
      <w:r w:rsidRPr="001E2EBE">
        <w:rPr>
          <w:rFonts w:ascii="Times New Roman" w:eastAsia="宋体" w:hAnsi="Times New Roman" w:cs="Times New Roman"/>
          <w:kern w:val="0"/>
          <w:sz w:val="20"/>
          <w:szCs w:val="20"/>
        </w:rPr>
        <w:t>-</w:t>
      </w:r>
      <w:r w:rsidRPr="001E2EBE">
        <w:rPr>
          <w:rFonts w:ascii="Times New Roman" w:eastAsia="宋体" w:hAnsi="Times New Roman" w:cs="Times New Roman"/>
          <w:kern w:val="0"/>
          <w:sz w:val="20"/>
          <w:szCs w:val="20"/>
        </w:rPr>
        <w:tab/>
      </w:r>
      <w:r w:rsidRPr="00F317B1">
        <w:rPr>
          <w:rFonts w:ascii="Times New Roman" w:eastAsia="宋体" w:hAnsi="Times New Roman" w:cs="Times New Roman"/>
          <w:b/>
          <w:kern w:val="0"/>
          <w:sz w:val="20"/>
          <w:szCs w:val="20"/>
        </w:rPr>
        <w:t>Option 2</w:t>
      </w:r>
      <w:r w:rsidRPr="001E2EBE">
        <w:rPr>
          <w:rFonts w:ascii="Times New Roman" w:eastAsia="宋体" w:hAnsi="Times New Roman" w:cs="Times New Roman"/>
          <w:kern w:val="0"/>
          <w:sz w:val="20"/>
          <w:szCs w:val="20"/>
        </w:rPr>
        <w:t xml:space="preserve">: The input is historical measurement values on frequency 1 </w:t>
      </w:r>
      <w:r>
        <w:rPr>
          <w:rFonts w:ascii="Times New Roman" w:eastAsia="宋体" w:hAnsi="Times New Roman" w:cs="Times New Roman"/>
          <w:kern w:val="0"/>
          <w:sz w:val="20"/>
          <w:szCs w:val="20"/>
        </w:rPr>
        <w:t xml:space="preserve">(e.g., instances 1-10) </w:t>
      </w:r>
      <w:r w:rsidRPr="001E2EBE">
        <w:rPr>
          <w:rFonts w:ascii="Times New Roman" w:eastAsia="宋体" w:hAnsi="Times New Roman" w:cs="Times New Roman"/>
          <w:kern w:val="0"/>
          <w:sz w:val="20"/>
          <w:szCs w:val="20"/>
        </w:rPr>
        <w:t xml:space="preserve">and the output is the values on </w:t>
      </w:r>
      <w:r>
        <w:rPr>
          <w:rFonts w:ascii="Times New Roman" w:eastAsia="宋体" w:hAnsi="Times New Roman" w:cs="Times New Roman"/>
          <w:kern w:val="0"/>
          <w:sz w:val="20"/>
          <w:szCs w:val="20"/>
        </w:rPr>
        <w:t>F</w:t>
      </w:r>
      <w:r w:rsidRPr="001E2EBE">
        <w:rPr>
          <w:rFonts w:ascii="Times New Roman" w:eastAsia="宋体" w:hAnsi="Times New Roman" w:cs="Times New Roman"/>
          <w:kern w:val="0"/>
          <w:sz w:val="20"/>
          <w:szCs w:val="20"/>
        </w:rPr>
        <w:t xml:space="preserve">requency 2 </w:t>
      </w:r>
      <w:r w:rsidRPr="00FD45D7">
        <w:rPr>
          <w:rFonts w:ascii="Times New Roman" w:eastAsia="宋体" w:hAnsi="Times New Roman" w:cs="Times New Roman"/>
          <w:kern w:val="0"/>
          <w:sz w:val="20"/>
          <w:szCs w:val="20"/>
        </w:rPr>
        <w:t xml:space="preserve">at </w:t>
      </w:r>
      <w:r w:rsidRPr="00D1309E">
        <w:rPr>
          <w:rFonts w:ascii="Times New Roman" w:eastAsia="宋体" w:hAnsi="Times New Roman" w:cs="Times New Roman"/>
          <w:b/>
          <w:kern w:val="0"/>
          <w:sz w:val="20"/>
          <w:szCs w:val="20"/>
        </w:rPr>
        <w:t xml:space="preserve">the same </w:t>
      </w:r>
      <w:r w:rsidRPr="00FD45D7">
        <w:rPr>
          <w:rFonts w:ascii="Times New Roman" w:eastAsia="宋体" w:hAnsi="Times New Roman" w:cs="Times New Roman"/>
          <w:kern w:val="0"/>
          <w:sz w:val="20"/>
          <w:szCs w:val="20"/>
        </w:rPr>
        <w:t>time instances</w:t>
      </w:r>
      <w:r>
        <w:rPr>
          <w:rFonts w:ascii="Times New Roman" w:eastAsia="宋体" w:hAnsi="Times New Roman" w:cs="Times New Roman"/>
          <w:kern w:val="0"/>
          <w:sz w:val="20"/>
          <w:szCs w:val="20"/>
        </w:rPr>
        <w:t xml:space="preserve"> (e.g., instances 1-10)</w:t>
      </w:r>
      <w:r w:rsidRPr="00FD45D7">
        <w:rPr>
          <w:rFonts w:ascii="Times New Roman" w:eastAsia="宋体" w:hAnsi="Times New Roman" w:cs="Times New Roman"/>
          <w:kern w:val="0"/>
          <w:sz w:val="20"/>
          <w:szCs w:val="20"/>
        </w:rPr>
        <w:t xml:space="preserve"> of measurement on </w:t>
      </w:r>
      <w:r>
        <w:rPr>
          <w:rFonts w:ascii="Times New Roman" w:eastAsia="宋体" w:hAnsi="Times New Roman" w:cs="Times New Roman"/>
          <w:kern w:val="0"/>
          <w:sz w:val="20"/>
          <w:szCs w:val="20"/>
        </w:rPr>
        <w:t>F</w:t>
      </w:r>
      <w:r w:rsidRPr="00FD45D7">
        <w:rPr>
          <w:rFonts w:ascii="Times New Roman" w:eastAsia="宋体" w:hAnsi="Times New Roman" w:cs="Times New Roman"/>
          <w:kern w:val="0"/>
          <w:sz w:val="20"/>
          <w:szCs w:val="20"/>
        </w:rPr>
        <w:t>requency 1</w:t>
      </w:r>
      <w:r>
        <w:rPr>
          <w:rFonts w:ascii="Times New Roman" w:eastAsia="宋体" w:hAnsi="Times New Roman" w:cs="Times New Roman"/>
          <w:kern w:val="0"/>
          <w:sz w:val="20"/>
          <w:szCs w:val="20"/>
        </w:rPr>
        <w:t>.</w:t>
      </w:r>
    </w:p>
    <w:p w14:paraId="35481BBF" w14:textId="77777777" w:rsidR="006C66EA" w:rsidRDefault="006C66EA" w:rsidP="006C66EA">
      <w:pPr>
        <w:widowControl/>
        <w:spacing w:before="120" w:after="120"/>
        <w:jc w:val="center"/>
      </w:pPr>
      <w:r>
        <w:object w:dxaOrig="11665" w:dyaOrig="3625" w14:anchorId="0E76B5CF">
          <v:shape id="_x0000_i1033" type="#_x0000_t75" style="width:398pt;height:124pt" o:ole="">
            <v:imagedata r:id="rId27" o:title=""/>
          </v:shape>
          <o:OLEObject Type="Embed" ProgID="Visio.Drawing.15" ShapeID="_x0000_i1033" DrawAspect="Content" ObjectID="_1792593124" r:id="rId28"/>
        </w:object>
      </w:r>
    </w:p>
    <w:p w14:paraId="2A5D3A11" w14:textId="29C50139" w:rsidR="006C66EA" w:rsidRPr="00142D98" w:rsidRDefault="006C66EA" w:rsidP="006C66EA">
      <w:pPr>
        <w:widowControl/>
        <w:adjustRightInd w:val="0"/>
        <w:snapToGrid w:val="0"/>
        <w:spacing w:before="120" w:after="120" w:line="288" w:lineRule="auto"/>
        <w:jc w:val="center"/>
        <w:rPr>
          <w:rFonts w:ascii="Arial" w:eastAsia="宋体" w:hAnsi="Arial" w:cs="Times New Roman"/>
          <w:b/>
          <w:kern w:val="0"/>
          <w:sz w:val="20"/>
          <w:szCs w:val="20"/>
          <w:lang w:val="en-GB"/>
        </w:rPr>
      </w:pPr>
      <w:bookmarkStart w:id="6" w:name="_Hlk178438313"/>
      <w:r w:rsidRPr="00142D98">
        <w:rPr>
          <w:rFonts w:ascii="Arial" w:eastAsia="宋体" w:hAnsi="Arial" w:cs="Times New Roman"/>
          <w:b/>
          <w:kern w:val="0"/>
          <w:sz w:val="20"/>
          <w:szCs w:val="20"/>
          <w:lang w:val="en-GB"/>
        </w:rPr>
        <w:t>Figure 2.</w:t>
      </w:r>
      <w:r w:rsidR="009C274E">
        <w:rPr>
          <w:rFonts w:ascii="Arial" w:eastAsia="宋体" w:hAnsi="Arial" w:cs="Times New Roman"/>
          <w:b/>
          <w:kern w:val="0"/>
          <w:sz w:val="20"/>
          <w:szCs w:val="20"/>
          <w:lang w:val="en-GB"/>
        </w:rPr>
        <w:t>2</w:t>
      </w:r>
      <w:r w:rsidRPr="00142D98">
        <w:rPr>
          <w:rFonts w:ascii="Arial" w:eastAsia="宋体" w:hAnsi="Arial" w:cs="Times New Roman"/>
          <w:b/>
          <w:kern w:val="0"/>
          <w:sz w:val="20"/>
          <w:szCs w:val="20"/>
          <w:lang w:val="en-GB"/>
        </w:rPr>
        <w:t>-</w:t>
      </w:r>
      <w:r w:rsidR="009C274E">
        <w:rPr>
          <w:rFonts w:ascii="Arial" w:eastAsia="宋体" w:hAnsi="Arial" w:cs="Times New Roman"/>
          <w:b/>
          <w:kern w:val="0"/>
          <w:sz w:val="20"/>
          <w:szCs w:val="20"/>
          <w:lang w:val="en-GB"/>
        </w:rPr>
        <w:t>1</w:t>
      </w:r>
      <w:r>
        <w:rPr>
          <w:rFonts w:ascii="Arial" w:eastAsia="宋体" w:hAnsi="Arial" w:cs="Times New Roman"/>
          <w:b/>
          <w:kern w:val="0"/>
          <w:sz w:val="20"/>
          <w:szCs w:val="20"/>
          <w:lang w:val="en-GB"/>
        </w:rPr>
        <w:t>(a)</w:t>
      </w:r>
      <w:bookmarkEnd w:id="6"/>
      <w:r w:rsidRPr="00142D98">
        <w:rPr>
          <w:rFonts w:ascii="Arial" w:eastAsia="宋体" w:hAnsi="Arial" w:cs="Times New Roman"/>
          <w:b/>
          <w:kern w:val="0"/>
          <w:sz w:val="20"/>
          <w:szCs w:val="20"/>
          <w:lang w:val="en-GB"/>
        </w:rPr>
        <w:t xml:space="preserve"> </w:t>
      </w:r>
      <w:r w:rsidRPr="00872204">
        <w:rPr>
          <w:rFonts w:ascii="Arial" w:eastAsia="宋体" w:hAnsi="Arial" w:cs="Times New Roman"/>
          <w:b/>
          <w:kern w:val="0"/>
          <w:sz w:val="20"/>
          <w:szCs w:val="20"/>
          <w:lang w:val="en-GB"/>
        </w:rPr>
        <w:t>Pattern of inter-frequency prediction</w:t>
      </w:r>
      <w:r>
        <w:rPr>
          <w:rFonts w:ascii="Arial" w:eastAsia="宋体" w:hAnsi="Arial" w:cs="Times New Roman"/>
          <w:b/>
          <w:kern w:val="0"/>
          <w:sz w:val="20"/>
          <w:szCs w:val="20"/>
          <w:lang w:val="en-GB"/>
        </w:rPr>
        <w:t xml:space="preserve"> of Option 1</w:t>
      </w:r>
    </w:p>
    <w:p w14:paraId="5589632F" w14:textId="77777777" w:rsidR="006C66EA" w:rsidRDefault="006C66EA" w:rsidP="006C66EA">
      <w:pPr>
        <w:widowControl/>
        <w:spacing w:before="120" w:after="120"/>
        <w:jc w:val="center"/>
      </w:pPr>
      <w:r>
        <w:object w:dxaOrig="11664" w:dyaOrig="3624" w14:anchorId="7B297D7E">
          <v:shape id="_x0000_i1034" type="#_x0000_t75" style="width:398pt;height:124pt" o:ole="">
            <v:imagedata r:id="rId29" o:title=""/>
          </v:shape>
          <o:OLEObject Type="Embed" ProgID="Visio.Drawing.15" ShapeID="_x0000_i1034" DrawAspect="Content" ObjectID="_1792593125" r:id="rId30"/>
        </w:object>
      </w:r>
    </w:p>
    <w:p w14:paraId="12AEE715" w14:textId="54F531EC" w:rsidR="006C66EA" w:rsidRDefault="006C66EA" w:rsidP="006C66EA">
      <w:pPr>
        <w:widowControl/>
        <w:adjustRightInd w:val="0"/>
        <w:snapToGrid w:val="0"/>
        <w:spacing w:before="120" w:after="120" w:line="288" w:lineRule="auto"/>
        <w:jc w:val="center"/>
        <w:rPr>
          <w:rFonts w:ascii="Arial" w:eastAsia="宋体" w:hAnsi="Arial" w:cs="Times New Roman"/>
          <w:b/>
          <w:kern w:val="0"/>
          <w:sz w:val="20"/>
          <w:szCs w:val="20"/>
          <w:lang w:val="en-GB"/>
        </w:rPr>
      </w:pPr>
      <w:r w:rsidRPr="00142D98">
        <w:rPr>
          <w:rFonts w:ascii="Arial" w:eastAsia="宋体" w:hAnsi="Arial" w:cs="Times New Roman"/>
          <w:b/>
          <w:kern w:val="0"/>
          <w:sz w:val="20"/>
          <w:szCs w:val="20"/>
          <w:lang w:val="en-GB"/>
        </w:rPr>
        <w:t>Figure 2.</w:t>
      </w:r>
      <w:r w:rsidR="009C274E">
        <w:rPr>
          <w:rFonts w:ascii="Arial" w:eastAsia="宋体" w:hAnsi="Arial" w:cs="Times New Roman"/>
          <w:b/>
          <w:kern w:val="0"/>
          <w:sz w:val="20"/>
          <w:szCs w:val="20"/>
          <w:lang w:val="en-GB"/>
        </w:rPr>
        <w:t>2</w:t>
      </w:r>
      <w:r w:rsidRPr="00142D98">
        <w:rPr>
          <w:rFonts w:ascii="Arial" w:eastAsia="宋体" w:hAnsi="Arial" w:cs="Times New Roman"/>
          <w:b/>
          <w:kern w:val="0"/>
          <w:sz w:val="20"/>
          <w:szCs w:val="20"/>
          <w:lang w:val="en-GB"/>
        </w:rPr>
        <w:t>-</w:t>
      </w:r>
      <w:r w:rsidR="009C274E">
        <w:rPr>
          <w:rFonts w:ascii="Arial" w:eastAsia="宋体" w:hAnsi="Arial" w:cs="Times New Roman"/>
          <w:b/>
          <w:kern w:val="0"/>
          <w:sz w:val="20"/>
          <w:szCs w:val="20"/>
          <w:lang w:val="en-GB"/>
        </w:rPr>
        <w:t>1</w:t>
      </w:r>
      <w:r>
        <w:rPr>
          <w:rFonts w:ascii="Arial" w:eastAsia="宋体" w:hAnsi="Arial" w:cs="Times New Roman"/>
          <w:b/>
          <w:kern w:val="0"/>
          <w:sz w:val="20"/>
          <w:szCs w:val="20"/>
          <w:lang w:val="en-GB"/>
        </w:rPr>
        <w:t>(b)</w:t>
      </w:r>
      <w:r w:rsidRPr="00142D98">
        <w:rPr>
          <w:rFonts w:ascii="Arial" w:eastAsia="宋体" w:hAnsi="Arial" w:cs="Times New Roman"/>
          <w:b/>
          <w:kern w:val="0"/>
          <w:sz w:val="20"/>
          <w:szCs w:val="20"/>
          <w:lang w:val="en-GB"/>
        </w:rPr>
        <w:t xml:space="preserve"> </w:t>
      </w:r>
      <w:r w:rsidRPr="00872204">
        <w:rPr>
          <w:rFonts w:ascii="Arial" w:eastAsia="宋体" w:hAnsi="Arial" w:cs="Times New Roman"/>
          <w:b/>
          <w:kern w:val="0"/>
          <w:sz w:val="20"/>
          <w:szCs w:val="20"/>
          <w:lang w:val="en-GB"/>
        </w:rPr>
        <w:t>Pattern of inter-frequency prediction</w:t>
      </w:r>
      <w:r>
        <w:rPr>
          <w:rFonts w:ascii="Arial" w:eastAsia="宋体" w:hAnsi="Arial" w:cs="Times New Roman"/>
          <w:b/>
          <w:kern w:val="0"/>
          <w:sz w:val="20"/>
          <w:szCs w:val="20"/>
          <w:lang w:val="en-GB"/>
        </w:rPr>
        <w:t xml:space="preserve"> of Option 2</w:t>
      </w:r>
    </w:p>
    <w:p w14:paraId="5AE3BE69" w14:textId="77777777" w:rsidR="006C66EA" w:rsidRDefault="006C66EA" w:rsidP="006C66EA">
      <w:pPr>
        <w:widowControl/>
        <w:rPr>
          <w:rFonts w:ascii="Times New Roman"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 xml:space="preserve">he advantage of </w:t>
      </w:r>
      <w:r w:rsidRPr="00693C23">
        <w:rPr>
          <w:rFonts w:ascii="Times New Roman" w:eastAsia="宋体" w:hAnsi="Times New Roman" w:cs="Times New Roman"/>
          <w:b/>
          <w:kern w:val="0"/>
          <w:sz w:val="20"/>
          <w:szCs w:val="20"/>
        </w:rPr>
        <w:t>Option 2</w:t>
      </w:r>
      <w:r>
        <w:rPr>
          <w:rFonts w:ascii="Times New Roman" w:eastAsia="宋体" w:hAnsi="Times New Roman" w:cs="Times New Roman"/>
          <w:kern w:val="0"/>
          <w:sz w:val="20"/>
          <w:szCs w:val="20"/>
        </w:rPr>
        <w:t xml:space="preserve"> is that multiple instances on Frequency 2 can be out for one single model inference. On the </w:t>
      </w:r>
      <w:r>
        <w:rPr>
          <w:rFonts w:ascii="Times New Roman" w:eastAsia="宋体" w:hAnsi="Times New Roman" w:cs="Times New Roman" w:hint="eastAsia"/>
          <w:kern w:val="0"/>
          <w:sz w:val="20"/>
          <w:szCs w:val="20"/>
        </w:rPr>
        <w:t>contrary</w:t>
      </w:r>
      <w:r>
        <w:rPr>
          <w:rFonts w:ascii="Times New Roman" w:eastAsia="宋体" w:hAnsi="Times New Roman" w:cs="Times New Roman"/>
          <w:kern w:val="0"/>
          <w:sz w:val="20"/>
          <w:szCs w:val="20"/>
        </w:rPr>
        <w:t>, multiple model inferences are needed for</w:t>
      </w:r>
      <w:r w:rsidRPr="00EC08AA">
        <w:rPr>
          <w:rFonts w:ascii="Times New Roman" w:eastAsia="宋体" w:hAnsi="Times New Roman" w:cs="Times New Roman"/>
          <w:b/>
          <w:kern w:val="0"/>
          <w:sz w:val="20"/>
          <w:szCs w:val="20"/>
        </w:rPr>
        <w:t xml:space="preserve"> Option 1</w:t>
      </w:r>
      <w:r>
        <w:rPr>
          <w:rFonts w:ascii="Times New Roman" w:eastAsia="宋体" w:hAnsi="Times New Roman" w:cs="Times New Roman"/>
          <w:kern w:val="0"/>
          <w:sz w:val="20"/>
          <w:szCs w:val="20"/>
        </w:rPr>
        <w:t xml:space="preserve"> to obtain multiple predicted instances on Frequency 2. However, the typical usage of inter-frequency prediction is inter-frequency handover/redirection, </w:t>
      </w:r>
      <w:r>
        <w:rPr>
          <w:rFonts w:ascii="Times New Roman" w:eastAsia="宋体" w:hAnsi="Times New Roman" w:cs="Times New Roman" w:hint="eastAsia"/>
          <w:kern w:val="0"/>
          <w:sz w:val="20"/>
          <w:szCs w:val="20"/>
        </w:rPr>
        <w:t>in</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which</w:t>
      </w:r>
      <w:r>
        <w:rPr>
          <w:rFonts w:ascii="Times New Roman" w:eastAsia="宋体" w:hAnsi="Times New Roman" w:cs="Times New Roman"/>
          <w:kern w:val="0"/>
          <w:sz w:val="20"/>
          <w:szCs w:val="20"/>
        </w:rPr>
        <w:t xml:space="preserve"> </w:t>
      </w:r>
      <w:r>
        <w:rPr>
          <w:rFonts w:ascii="Times New Roman" w:hAnsi="Times New Roman" w:cs="Times New Roman"/>
          <w:b/>
          <w:kern w:val="0"/>
          <w:sz w:val="20"/>
          <w:szCs w:val="20"/>
        </w:rPr>
        <w:t>O</w:t>
      </w:r>
      <w:r w:rsidRPr="00213110">
        <w:rPr>
          <w:rFonts w:ascii="Times New Roman" w:hAnsi="Times New Roman" w:cs="Times New Roman"/>
          <w:b/>
          <w:kern w:val="0"/>
          <w:sz w:val="20"/>
          <w:szCs w:val="20"/>
        </w:rPr>
        <w:t>ption 2</w:t>
      </w:r>
      <w:r>
        <w:rPr>
          <w:rFonts w:ascii="Times New Roman" w:hAnsi="Times New Roman" w:cs="Times New Roman"/>
          <w:kern w:val="0"/>
          <w:sz w:val="20"/>
          <w:szCs w:val="20"/>
        </w:rPr>
        <w:t xml:space="preserve"> is not applicable. For instance, extra latency of </w:t>
      </w:r>
      <w:r>
        <w:rPr>
          <w:rFonts w:ascii="Times New Roman" w:hAnsi="Times New Roman" w:cs="Times New Roman" w:hint="eastAsia"/>
          <w:kern w:val="0"/>
          <w:sz w:val="20"/>
          <w:szCs w:val="20"/>
        </w:rPr>
        <w:t>historical</w:t>
      </w:r>
      <w:r>
        <w:rPr>
          <w:rFonts w:ascii="Times New Roman" w:hAnsi="Times New Roman" w:cs="Times New Roman"/>
          <w:kern w:val="0"/>
          <w:sz w:val="20"/>
          <w:szCs w:val="20"/>
        </w:rPr>
        <w:t xml:space="preserve"> prediction at Frequency 2 may lead to too-late handover.</w:t>
      </w:r>
    </w:p>
    <w:p w14:paraId="6E0C9B4F" w14:textId="77777777" w:rsidR="006C66EA" w:rsidRDefault="006C66EA" w:rsidP="006C66EA">
      <w:pPr>
        <w:widowControl/>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 xml:space="preserve">herefore, the pattern of </w:t>
      </w:r>
      <w:r w:rsidRPr="008C16E3">
        <w:rPr>
          <w:rFonts w:ascii="Times New Roman" w:eastAsia="宋体" w:hAnsi="Times New Roman" w:cs="Times New Roman"/>
          <w:b/>
          <w:kern w:val="0"/>
          <w:sz w:val="20"/>
          <w:szCs w:val="20"/>
        </w:rPr>
        <w:t>Option 1</w:t>
      </w:r>
      <w:r>
        <w:rPr>
          <w:rFonts w:ascii="Times New Roman" w:eastAsia="宋体" w:hAnsi="Times New Roman" w:cs="Times New Roman"/>
          <w:kern w:val="0"/>
          <w:sz w:val="20"/>
          <w:szCs w:val="20"/>
        </w:rPr>
        <w:t xml:space="preserve"> should be the baseline for inter-frequency prediction.</w:t>
      </w:r>
    </w:p>
    <w:p w14:paraId="74AF0561" w14:textId="5D8908B1" w:rsidR="006C66EA" w:rsidRPr="009717B4" w:rsidRDefault="006C66EA" w:rsidP="00B25F93">
      <w:pPr>
        <w:widowControl/>
        <w:spacing w:beforeLines="50" w:before="156" w:afterLines="50" w:after="156"/>
        <w:rPr>
          <w:rFonts w:ascii="Arial" w:eastAsia="宋体" w:hAnsi="Arial" w:cs="Arial"/>
          <w:b/>
          <w:kern w:val="0"/>
          <w:sz w:val="20"/>
          <w:szCs w:val="20"/>
        </w:rPr>
      </w:pPr>
      <w:r>
        <w:rPr>
          <w:rFonts w:ascii="Arial" w:eastAsia="宋体" w:hAnsi="Arial" w:cs="Arial" w:hint="eastAsia"/>
          <w:b/>
          <w:kern w:val="0"/>
          <w:sz w:val="20"/>
          <w:szCs w:val="20"/>
        </w:rPr>
        <w:t>Pro</w:t>
      </w:r>
      <w:r>
        <w:rPr>
          <w:rFonts w:ascii="Arial" w:eastAsia="宋体" w:hAnsi="Arial" w:cs="Arial"/>
          <w:b/>
          <w:kern w:val="0"/>
          <w:sz w:val="20"/>
          <w:szCs w:val="20"/>
        </w:rPr>
        <w:t xml:space="preserve">posal </w:t>
      </w:r>
      <w:r w:rsidR="00F377FE">
        <w:rPr>
          <w:rFonts w:ascii="Arial" w:eastAsia="宋体" w:hAnsi="Arial" w:cs="Arial"/>
          <w:b/>
          <w:kern w:val="0"/>
          <w:sz w:val="20"/>
          <w:szCs w:val="20"/>
        </w:rPr>
        <w:t>5</w:t>
      </w:r>
      <w:r>
        <w:rPr>
          <w:rFonts w:ascii="Arial" w:eastAsia="宋体" w:hAnsi="Arial" w:cs="Arial"/>
          <w:b/>
          <w:kern w:val="0"/>
          <w:sz w:val="20"/>
          <w:szCs w:val="20"/>
        </w:rPr>
        <w:t>: For frequency</w:t>
      </w:r>
      <w:r w:rsidRPr="009F06C2">
        <w:rPr>
          <w:rFonts w:ascii="Arial" w:eastAsia="宋体" w:hAnsi="Arial" w:cs="Arial"/>
          <w:b/>
          <w:kern w:val="0"/>
          <w:sz w:val="20"/>
          <w:szCs w:val="20"/>
        </w:rPr>
        <w:t xml:space="preserve"> domain prediction</w:t>
      </w:r>
      <w:r w:rsidRPr="002A22A4">
        <w:t xml:space="preserve"> </w:t>
      </w:r>
      <w:r w:rsidRPr="002A22A4">
        <w:rPr>
          <w:rFonts w:ascii="Arial" w:eastAsia="宋体" w:hAnsi="Arial" w:cs="Arial"/>
          <w:b/>
          <w:kern w:val="0"/>
          <w:sz w:val="20"/>
          <w:szCs w:val="20"/>
        </w:rPr>
        <w:t>for</w:t>
      </w:r>
      <w:r w:rsidRPr="00B07153">
        <w:rPr>
          <w:rFonts w:ascii="Arial" w:eastAsia="宋体" w:hAnsi="Arial" w:cs="Arial"/>
          <w:b/>
          <w:color w:val="FF0000"/>
          <w:kern w:val="0"/>
          <w:sz w:val="20"/>
          <w:szCs w:val="20"/>
        </w:rPr>
        <w:t xml:space="preserve"> </w:t>
      </w:r>
      <w:r w:rsidRPr="00B63747">
        <w:rPr>
          <w:rFonts w:ascii="Arial" w:eastAsia="宋体" w:hAnsi="Arial" w:cs="Arial"/>
          <w:b/>
          <w:kern w:val="0"/>
          <w:sz w:val="20"/>
          <w:szCs w:val="20"/>
        </w:rPr>
        <w:t>measurement reduction</w:t>
      </w:r>
      <w:r>
        <w:rPr>
          <w:rFonts w:ascii="Arial" w:eastAsia="宋体" w:hAnsi="Arial" w:cs="Arial"/>
          <w:b/>
          <w:kern w:val="0"/>
          <w:sz w:val="20"/>
          <w:szCs w:val="20"/>
        </w:rPr>
        <w:t>, t</w:t>
      </w:r>
      <w:r w:rsidRPr="009717B4">
        <w:rPr>
          <w:rFonts w:ascii="Arial" w:eastAsia="宋体" w:hAnsi="Arial" w:cs="Arial"/>
          <w:b/>
          <w:kern w:val="0"/>
          <w:sz w:val="20"/>
          <w:szCs w:val="20"/>
        </w:rPr>
        <w:t xml:space="preserve">he input </w:t>
      </w:r>
      <w:r>
        <w:rPr>
          <w:rFonts w:ascii="Arial" w:eastAsia="宋体" w:hAnsi="Arial" w:cs="Arial"/>
          <w:b/>
          <w:kern w:val="0"/>
          <w:sz w:val="20"/>
          <w:szCs w:val="20"/>
        </w:rPr>
        <w:t>is</w:t>
      </w:r>
      <w:r w:rsidRPr="009717B4">
        <w:rPr>
          <w:rFonts w:ascii="Arial" w:eastAsia="宋体" w:hAnsi="Arial" w:cs="Arial"/>
          <w:b/>
          <w:kern w:val="0"/>
          <w:sz w:val="20"/>
          <w:szCs w:val="20"/>
        </w:rPr>
        <w:t xml:space="preserve"> </w:t>
      </w:r>
      <w:r>
        <w:rPr>
          <w:rFonts w:ascii="Arial" w:eastAsia="宋体" w:hAnsi="Arial" w:cs="Arial"/>
          <w:b/>
          <w:kern w:val="0"/>
          <w:sz w:val="20"/>
          <w:szCs w:val="20"/>
        </w:rPr>
        <w:t xml:space="preserve">a set of </w:t>
      </w:r>
      <w:r w:rsidRPr="009717B4">
        <w:rPr>
          <w:rFonts w:ascii="Arial" w:eastAsia="宋体" w:hAnsi="Arial" w:cs="Arial"/>
          <w:b/>
          <w:kern w:val="0"/>
          <w:sz w:val="20"/>
          <w:szCs w:val="20"/>
        </w:rPr>
        <w:t xml:space="preserve">historical measurement </w:t>
      </w:r>
      <w:r>
        <w:rPr>
          <w:rFonts w:ascii="Arial" w:eastAsia="宋体" w:hAnsi="Arial" w:cs="Arial"/>
          <w:b/>
          <w:kern w:val="0"/>
          <w:sz w:val="20"/>
          <w:szCs w:val="20"/>
        </w:rPr>
        <w:t>instance</w:t>
      </w:r>
      <w:r w:rsidRPr="009717B4">
        <w:rPr>
          <w:rFonts w:ascii="Arial" w:eastAsia="宋体" w:hAnsi="Arial" w:cs="Arial"/>
          <w:b/>
          <w:kern w:val="0"/>
          <w:sz w:val="20"/>
          <w:szCs w:val="20"/>
        </w:rPr>
        <w:t xml:space="preserve">s </w:t>
      </w:r>
      <w:r>
        <w:rPr>
          <w:rFonts w:ascii="Arial" w:eastAsia="宋体" w:hAnsi="Arial" w:cs="Arial"/>
          <w:b/>
          <w:kern w:val="0"/>
          <w:sz w:val="20"/>
          <w:szCs w:val="20"/>
        </w:rPr>
        <w:t xml:space="preserve">on Frequency 1 </w:t>
      </w:r>
      <w:r w:rsidRPr="009717B4">
        <w:rPr>
          <w:rFonts w:ascii="Arial" w:eastAsia="宋体" w:hAnsi="Arial" w:cs="Arial"/>
          <w:b/>
          <w:kern w:val="0"/>
          <w:sz w:val="20"/>
          <w:szCs w:val="20"/>
        </w:rPr>
        <w:t xml:space="preserve">and the output </w:t>
      </w:r>
      <w:r>
        <w:rPr>
          <w:rFonts w:ascii="Arial" w:eastAsia="宋体" w:hAnsi="Arial" w:cs="Arial"/>
          <w:b/>
          <w:kern w:val="0"/>
          <w:sz w:val="20"/>
          <w:szCs w:val="20"/>
        </w:rPr>
        <w:t>is</w:t>
      </w:r>
      <w:r w:rsidRPr="009717B4">
        <w:rPr>
          <w:rFonts w:ascii="Arial" w:eastAsia="宋体" w:hAnsi="Arial" w:cs="Arial"/>
          <w:b/>
          <w:kern w:val="0"/>
          <w:sz w:val="20"/>
          <w:szCs w:val="20"/>
        </w:rPr>
        <w:t xml:space="preserve"> the</w:t>
      </w:r>
      <w:r>
        <w:rPr>
          <w:rFonts w:ascii="Arial" w:eastAsia="宋体" w:hAnsi="Arial" w:cs="Arial"/>
          <w:b/>
          <w:kern w:val="0"/>
          <w:sz w:val="20"/>
          <w:szCs w:val="20"/>
        </w:rPr>
        <w:t xml:space="preserve"> predicted</w:t>
      </w:r>
      <w:r w:rsidRPr="009717B4">
        <w:rPr>
          <w:rFonts w:ascii="Arial" w:eastAsia="宋体" w:hAnsi="Arial" w:cs="Arial"/>
          <w:b/>
          <w:kern w:val="0"/>
          <w:sz w:val="20"/>
          <w:szCs w:val="20"/>
        </w:rPr>
        <w:t xml:space="preserve"> value </w:t>
      </w:r>
      <w:r>
        <w:rPr>
          <w:rFonts w:ascii="Arial" w:eastAsia="宋体" w:hAnsi="Arial" w:cs="Arial"/>
          <w:b/>
          <w:kern w:val="0"/>
          <w:sz w:val="20"/>
          <w:szCs w:val="20"/>
        </w:rPr>
        <w:t xml:space="preserve">on Frequency 2 </w:t>
      </w:r>
      <w:r w:rsidRPr="009717B4">
        <w:rPr>
          <w:rFonts w:ascii="Arial" w:eastAsia="宋体" w:hAnsi="Arial" w:cs="Arial"/>
          <w:b/>
          <w:kern w:val="0"/>
          <w:sz w:val="20"/>
          <w:szCs w:val="20"/>
        </w:rPr>
        <w:t xml:space="preserve">at the time </w:t>
      </w:r>
      <w:r>
        <w:rPr>
          <w:rFonts w:ascii="Arial" w:eastAsia="宋体" w:hAnsi="Arial" w:cs="Arial"/>
          <w:b/>
          <w:kern w:val="0"/>
          <w:sz w:val="20"/>
          <w:szCs w:val="20"/>
        </w:rPr>
        <w:t>of</w:t>
      </w:r>
      <w:r w:rsidRPr="009717B4">
        <w:rPr>
          <w:rFonts w:ascii="Arial" w:eastAsia="宋体" w:hAnsi="Arial" w:cs="Arial"/>
          <w:b/>
          <w:kern w:val="0"/>
          <w:sz w:val="20"/>
          <w:szCs w:val="20"/>
        </w:rPr>
        <w:t xml:space="preserve"> </w:t>
      </w:r>
      <w:r>
        <w:rPr>
          <w:rFonts w:ascii="Arial" w:eastAsia="宋体" w:hAnsi="Arial" w:cs="Arial"/>
          <w:b/>
          <w:kern w:val="0"/>
          <w:sz w:val="20"/>
          <w:szCs w:val="20"/>
        </w:rPr>
        <w:t>the last</w:t>
      </w:r>
      <w:r w:rsidRPr="009717B4">
        <w:rPr>
          <w:rFonts w:ascii="Arial" w:eastAsia="宋体" w:hAnsi="Arial" w:cs="Arial"/>
          <w:b/>
          <w:kern w:val="0"/>
          <w:sz w:val="20"/>
          <w:szCs w:val="20"/>
        </w:rPr>
        <w:t xml:space="preserve"> measurement</w:t>
      </w:r>
      <w:r>
        <w:rPr>
          <w:rFonts w:ascii="Arial" w:eastAsia="宋体" w:hAnsi="Arial" w:cs="Arial"/>
          <w:b/>
          <w:kern w:val="0"/>
          <w:sz w:val="20"/>
          <w:szCs w:val="20"/>
        </w:rPr>
        <w:t xml:space="preserve"> </w:t>
      </w:r>
      <w:r w:rsidRPr="009717B4">
        <w:rPr>
          <w:rFonts w:ascii="Arial" w:eastAsia="宋体" w:hAnsi="Arial" w:cs="Arial"/>
          <w:b/>
          <w:kern w:val="0"/>
          <w:sz w:val="20"/>
          <w:szCs w:val="20"/>
        </w:rPr>
        <w:t>instance</w:t>
      </w:r>
      <w:r>
        <w:rPr>
          <w:rFonts w:ascii="Arial" w:eastAsia="宋体" w:hAnsi="Arial" w:cs="Arial"/>
          <w:b/>
          <w:kern w:val="0"/>
          <w:sz w:val="20"/>
          <w:szCs w:val="20"/>
        </w:rPr>
        <w:t xml:space="preserve"> on Frequency 1</w:t>
      </w:r>
      <w:r w:rsidRPr="009F06C2">
        <w:rPr>
          <w:rFonts w:ascii="Arial" w:eastAsia="宋体" w:hAnsi="Arial" w:cs="Arial"/>
          <w:b/>
          <w:kern w:val="0"/>
          <w:sz w:val="20"/>
          <w:szCs w:val="20"/>
        </w:rPr>
        <w:t>.</w:t>
      </w:r>
    </w:p>
    <w:p w14:paraId="4610B93B" w14:textId="2E767501" w:rsidR="00EF4A5D" w:rsidRPr="00213110" w:rsidRDefault="00EF4A5D" w:rsidP="00EF4A5D">
      <w:pPr>
        <w:rPr>
          <w:rFonts w:ascii="Times New Roman" w:hAnsi="Times New Roman" w:cs="Times New Roman"/>
          <w:kern w:val="0"/>
          <w:sz w:val="20"/>
          <w:szCs w:val="20"/>
        </w:rPr>
      </w:pPr>
      <w:r w:rsidRPr="00213110">
        <w:rPr>
          <w:rFonts w:ascii="Times New Roman" w:hAnsi="Times New Roman" w:cs="Times New Roman"/>
          <w:kern w:val="0"/>
          <w:sz w:val="20"/>
          <w:szCs w:val="20"/>
        </w:rPr>
        <w:lastRenderedPageBreak/>
        <w:t>For the inter-frequency simulation,</w:t>
      </w:r>
      <w:r w:rsidR="003C5AEB">
        <w:rPr>
          <w:rFonts w:ascii="Times New Roman" w:hAnsi="Times New Roman" w:cs="Times New Roman"/>
          <w:kern w:val="0"/>
          <w:sz w:val="20"/>
          <w:szCs w:val="20"/>
        </w:rPr>
        <w:t xml:space="preserve"> we</w:t>
      </w:r>
      <w:r w:rsidRPr="00213110">
        <w:rPr>
          <w:rFonts w:ascii="Times New Roman" w:hAnsi="Times New Roman" w:cs="Times New Roman"/>
          <w:kern w:val="0"/>
          <w:sz w:val="20"/>
          <w:szCs w:val="20"/>
        </w:rPr>
        <w:t xml:space="preserve"> </w:t>
      </w:r>
      <w:r w:rsidR="00345968" w:rsidRPr="00345968">
        <w:rPr>
          <w:rFonts w:ascii="Times New Roman" w:hAnsi="Times New Roman" w:cs="Times New Roman"/>
          <w:kern w:val="0"/>
          <w:sz w:val="20"/>
          <w:szCs w:val="20"/>
        </w:rPr>
        <w:t xml:space="preserve">adopt the pattern of inputs and outputs shown in </w:t>
      </w:r>
      <w:r w:rsidR="00345968" w:rsidRPr="00902E27">
        <w:rPr>
          <w:rFonts w:ascii="Times New Roman" w:hAnsi="Times New Roman" w:cs="Times New Roman"/>
          <w:b/>
          <w:kern w:val="0"/>
          <w:sz w:val="20"/>
          <w:szCs w:val="20"/>
        </w:rPr>
        <w:t>Figure 2.</w:t>
      </w:r>
      <w:r w:rsidR="00CE5622">
        <w:rPr>
          <w:rFonts w:ascii="Times New Roman" w:hAnsi="Times New Roman" w:cs="Times New Roman"/>
          <w:b/>
          <w:kern w:val="0"/>
          <w:sz w:val="20"/>
          <w:szCs w:val="20"/>
        </w:rPr>
        <w:t>2</w:t>
      </w:r>
      <w:r w:rsidR="00345968" w:rsidRPr="00902E27">
        <w:rPr>
          <w:rFonts w:ascii="Times New Roman" w:hAnsi="Times New Roman" w:cs="Times New Roman"/>
          <w:b/>
          <w:kern w:val="0"/>
          <w:sz w:val="20"/>
          <w:szCs w:val="20"/>
        </w:rPr>
        <w:t>-</w:t>
      </w:r>
      <w:r w:rsidR="00CE5622">
        <w:rPr>
          <w:rFonts w:ascii="Times New Roman" w:hAnsi="Times New Roman" w:cs="Times New Roman"/>
          <w:b/>
          <w:kern w:val="0"/>
          <w:sz w:val="20"/>
          <w:szCs w:val="20"/>
        </w:rPr>
        <w:t>1</w:t>
      </w:r>
      <w:r w:rsidR="00345968" w:rsidRPr="00902E27">
        <w:rPr>
          <w:rFonts w:ascii="Times New Roman" w:hAnsi="Times New Roman" w:cs="Times New Roman"/>
          <w:b/>
          <w:kern w:val="0"/>
          <w:sz w:val="20"/>
          <w:szCs w:val="20"/>
        </w:rPr>
        <w:t>(a)</w:t>
      </w:r>
      <w:r w:rsidRPr="00213110">
        <w:rPr>
          <w:rFonts w:ascii="Times New Roman" w:hAnsi="Times New Roman" w:cs="Times New Roman"/>
          <w:kern w:val="0"/>
          <w:sz w:val="20"/>
          <w:szCs w:val="20"/>
        </w:rPr>
        <w:t>.</w:t>
      </w:r>
    </w:p>
    <w:p w14:paraId="5D2FC626" w14:textId="4375113C" w:rsidR="00595F0F" w:rsidRDefault="009847B4" w:rsidP="00595F0F">
      <w:pPr>
        <w:pStyle w:val="3"/>
        <w:numPr>
          <w:ilvl w:val="2"/>
          <w:numId w:val="3"/>
        </w:numPr>
        <w:spacing w:line="240" w:lineRule="auto"/>
        <w:rPr>
          <w:rFonts w:ascii="Arial" w:eastAsia="宋体" w:hAnsi="Arial" w:cs="Arial"/>
          <w:b w:val="0"/>
          <w:kern w:val="32"/>
          <w:sz w:val="24"/>
        </w:rPr>
      </w:pPr>
      <w:r>
        <w:rPr>
          <w:rFonts w:ascii="Arial" w:eastAsia="宋体" w:hAnsi="Arial" w:cs="Arial"/>
          <w:b w:val="0"/>
          <w:kern w:val="32"/>
          <w:sz w:val="24"/>
        </w:rPr>
        <w:t>Simulation results</w:t>
      </w:r>
    </w:p>
    <w:p w14:paraId="0BE4B1D4" w14:textId="2358AC21" w:rsidR="005E3BB5" w:rsidRDefault="008303D1" w:rsidP="005E3BB5">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 xml:space="preserve">For the </w:t>
      </w:r>
      <w:r w:rsidRPr="008303D1">
        <w:rPr>
          <w:rFonts w:ascii="Times New Roman" w:hAnsi="Times New Roman" w:cs="Times New Roman"/>
          <w:kern w:val="0"/>
          <w:sz w:val="20"/>
          <w:szCs w:val="20"/>
        </w:rPr>
        <w:t>prediction from low-frequency</w:t>
      </w:r>
      <w:r>
        <w:rPr>
          <w:rFonts w:ascii="Times New Roman" w:hAnsi="Times New Roman" w:cs="Times New Roman"/>
          <w:kern w:val="0"/>
          <w:sz w:val="20"/>
          <w:szCs w:val="20"/>
        </w:rPr>
        <w:t xml:space="preserve"> </w:t>
      </w:r>
      <w:r w:rsidRPr="008303D1">
        <w:rPr>
          <w:rFonts w:ascii="Times New Roman" w:hAnsi="Times New Roman" w:cs="Times New Roman"/>
          <w:kern w:val="0"/>
          <w:sz w:val="20"/>
          <w:szCs w:val="20"/>
        </w:rPr>
        <w:t>(2GHz) to high-frequency</w:t>
      </w:r>
      <w:r>
        <w:rPr>
          <w:rFonts w:ascii="Times New Roman" w:hAnsi="Times New Roman" w:cs="Times New Roman"/>
          <w:kern w:val="0"/>
          <w:sz w:val="20"/>
          <w:szCs w:val="20"/>
        </w:rPr>
        <w:t xml:space="preserve"> </w:t>
      </w:r>
      <w:r w:rsidRPr="008303D1">
        <w:rPr>
          <w:rFonts w:ascii="Times New Roman" w:hAnsi="Times New Roman" w:cs="Times New Roman"/>
          <w:kern w:val="0"/>
          <w:sz w:val="20"/>
          <w:szCs w:val="20"/>
        </w:rPr>
        <w:t>(4GHz)</w:t>
      </w:r>
      <w:r>
        <w:rPr>
          <w:rFonts w:ascii="Times New Roman" w:hAnsi="Times New Roman" w:cs="Times New Roman"/>
          <w:kern w:val="0"/>
          <w:sz w:val="20"/>
          <w:szCs w:val="20"/>
        </w:rPr>
        <w:t>, t</w:t>
      </w:r>
      <w:r w:rsidR="005E3BB5" w:rsidRPr="00F94D30">
        <w:rPr>
          <w:rFonts w:ascii="Times New Roman" w:hAnsi="Times New Roman" w:cs="Times New Roman"/>
          <w:kern w:val="0"/>
          <w:sz w:val="20"/>
          <w:szCs w:val="20"/>
        </w:rPr>
        <w:t xml:space="preserve">he results of prediction accuracy for different combinations of UE speed and </w:t>
      </w:r>
      <w:r w:rsidR="00520E55">
        <w:rPr>
          <w:rFonts w:ascii="Times New Roman" w:hAnsi="Times New Roman" w:cs="Times New Roman"/>
          <w:kern w:val="0"/>
          <w:sz w:val="20"/>
          <w:szCs w:val="20"/>
        </w:rPr>
        <w:t>OW</w:t>
      </w:r>
      <w:r w:rsidR="005E3BB5" w:rsidRPr="00F94D30">
        <w:rPr>
          <w:rFonts w:ascii="Times New Roman" w:hAnsi="Times New Roman" w:cs="Times New Roman"/>
          <w:kern w:val="0"/>
          <w:sz w:val="20"/>
          <w:szCs w:val="20"/>
        </w:rPr>
        <w:t xml:space="preserve"> length </w:t>
      </w:r>
      <w:r w:rsidR="00667AD7">
        <w:rPr>
          <w:rFonts w:ascii="Times New Roman" w:hAnsi="Times New Roman" w:cs="Times New Roman"/>
          <w:kern w:val="0"/>
          <w:sz w:val="20"/>
          <w:szCs w:val="20"/>
        </w:rPr>
        <w:t>are</w:t>
      </w:r>
      <w:r w:rsidR="005A7125">
        <w:rPr>
          <w:rFonts w:ascii="Times New Roman" w:hAnsi="Times New Roman" w:cs="Times New Roman"/>
          <w:kern w:val="0"/>
          <w:sz w:val="20"/>
          <w:szCs w:val="20"/>
        </w:rPr>
        <w:t xml:space="preserve"> </w:t>
      </w:r>
      <w:r w:rsidR="005E3BB5" w:rsidRPr="00F94D30">
        <w:rPr>
          <w:rFonts w:ascii="Times New Roman" w:hAnsi="Times New Roman" w:cs="Times New Roman"/>
          <w:kern w:val="0"/>
          <w:sz w:val="20"/>
          <w:szCs w:val="20"/>
        </w:rPr>
        <w:t xml:space="preserve">shown in </w:t>
      </w:r>
      <w:r w:rsidR="005E3BB5" w:rsidRPr="00304A71">
        <w:rPr>
          <w:rFonts w:ascii="Times New Roman" w:hAnsi="Times New Roman" w:cs="Times New Roman"/>
          <w:b/>
          <w:kern w:val="0"/>
          <w:sz w:val="20"/>
          <w:szCs w:val="20"/>
        </w:rPr>
        <w:t>Table 2.</w:t>
      </w:r>
      <w:r w:rsidR="0043284C">
        <w:rPr>
          <w:rFonts w:ascii="Times New Roman" w:hAnsi="Times New Roman" w:cs="Times New Roman"/>
          <w:b/>
          <w:kern w:val="0"/>
          <w:sz w:val="20"/>
          <w:szCs w:val="20"/>
        </w:rPr>
        <w:t>2</w:t>
      </w:r>
      <w:r w:rsidR="005E3BB5" w:rsidRPr="00304A71">
        <w:rPr>
          <w:rFonts w:ascii="Times New Roman" w:hAnsi="Times New Roman" w:cs="Times New Roman"/>
          <w:b/>
          <w:kern w:val="0"/>
          <w:sz w:val="20"/>
          <w:szCs w:val="20"/>
        </w:rPr>
        <w:t>-1</w:t>
      </w:r>
      <w:r w:rsidR="005E3BB5" w:rsidRPr="00F94D30">
        <w:rPr>
          <w:rFonts w:ascii="Times New Roman" w:hAnsi="Times New Roman" w:cs="Times New Roman"/>
          <w:kern w:val="0"/>
          <w:sz w:val="20"/>
          <w:szCs w:val="20"/>
        </w:rPr>
        <w:t>.</w:t>
      </w:r>
    </w:p>
    <w:p w14:paraId="69126C61" w14:textId="1BD03C11" w:rsidR="005A7125" w:rsidRPr="0084076B" w:rsidRDefault="005A7125" w:rsidP="005A7125">
      <w:pPr>
        <w:widowControl/>
        <w:adjustRightInd w:val="0"/>
        <w:snapToGrid w:val="0"/>
        <w:spacing w:before="120" w:after="120" w:line="288" w:lineRule="auto"/>
        <w:jc w:val="center"/>
        <w:rPr>
          <w:rFonts w:ascii="Arial" w:eastAsia="宋体" w:hAnsi="Arial" w:cs="Times New Roman"/>
          <w:b/>
          <w:color w:val="FF0000"/>
          <w:kern w:val="0"/>
          <w:sz w:val="20"/>
          <w:szCs w:val="20"/>
          <w:lang w:val="en-GB"/>
        </w:rPr>
      </w:pPr>
      <w:r w:rsidRPr="0084076B">
        <w:rPr>
          <w:rFonts w:ascii="Arial" w:eastAsia="宋体" w:hAnsi="Arial" w:cs="Times New Roman"/>
          <w:b/>
          <w:color w:val="FF0000"/>
          <w:kern w:val="0"/>
          <w:sz w:val="20"/>
          <w:szCs w:val="20"/>
          <w:lang w:val="en-GB"/>
        </w:rPr>
        <w:t>Table 2.</w:t>
      </w:r>
      <w:r w:rsidR="00483DFA">
        <w:rPr>
          <w:rFonts w:ascii="Arial" w:eastAsia="宋体" w:hAnsi="Arial" w:cs="Times New Roman"/>
          <w:b/>
          <w:color w:val="FF0000"/>
          <w:kern w:val="0"/>
          <w:sz w:val="20"/>
          <w:szCs w:val="20"/>
          <w:lang w:val="en-GB"/>
        </w:rPr>
        <w:t>2</w:t>
      </w:r>
      <w:r w:rsidRPr="0084076B">
        <w:rPr>
          <w:rFonts w:ascii="Arial" w:eastAsia="宋体" w:hAnsi="Arial" w:cs="Times New Roman"/>
          <w:b/>
          <w:color w:val="FF0000"/>
          <w:kern w:val="0"/>
          <w:sz w:val="20"/>
          <w:szCs w:val="20"/>
          <w:lang w:val="en-GB"/>
        </w:rPr>
        <w:t xml:space="preserve">-1 </w:t>
      </w:r>
      <w:r w:rsidR="00D75CB3" w:rsidRPr="0084076B">
        <w:rPr>
          <w:rFonts w:ascii="Arial" w:eastAsia="宋体" w:hAnsi="Arial" w:cs="Times New Roman"/>
          <w:b/>
          <w:color w:val="FF0000"/>
          <w:kern w:val="0"/>
          <w:sz w:val="20"/>
          <w:szCs w:val="20"/>
          <w:lang w:val="en-GB"/>
        </w:rPr>
        <w:t xml:space="preserve">Simulation results of </w:t>
      </w:r>
      <w:r w:rsidR="00B521C7" w:rsidRPr="0084076B">
        <w:rPr>
          <w:rFonts w:ascii="Arial" w:eastAsia="宋体" w:hAnsi="Arial" w:cs="Times New Roman"/>
          <w:b/>
          <w:color w:val="FF0000"/>
          <w:kern w:val="0"/>
          <w:sz w:val="20"/>
          <w:szCs w:val="20"/>
          <w:lang w:val="en-GB"/>
        </w:rPr>
        <w:t xml:space="preserve">prediction from </w:t>
      </w:r>
      <w:r w:rsidR="00D75CB3" w:rsidRPr="0084076B">
        <w:rPr>
          <w:rFonts w:ascii="Arial" w:eastAsia="宋体" w:hAnsi="Arial" w:cs="Times New Roman"/>
          <w:b/>
          <w:color w:val="FF0000"/>
          <w:kern w:val="0"/>
          <w:sz w:val="20"/>
          <w:szCs w:val="20"/>
          <w:lang w:val="en-GB"/>
        </w:rPr>
        <w:t>2GHz</w:t>
      </w:r>
      <w:r w:rsidR="00B521C7" w:rsidRPr="0084076B">
        <w:rPr>
          <w:rFonts w:ascii="Arial" w:eastAsia="宋体" w:hAnsi="Arial" w:cs="Times New Roman"/>
          <w:b/>
          <w:color w:val="FF0000"/>
          <w:kern w:val="0"/>
          <w:sz w:val="20"/>
          <w:szCs w:val="20"/>
          <w:lang w:val="en-GB"/>
        </w:rPr>
        <w:t xml:space="preserve"> to </w:t>
      </w:r>
      <w:r w:rsidR="00D75CB3" w:rsidRPr="0084076B">
        <w:rPr>
          <w:rFonts w:ascii="Arial" w:eastAsia="宋体" w:hAnsi="Arial" w:cs="Times New Roman"/>
          <w:b/>
          <w:color w:val="FF0000"/>
          <w:kern w:val="0"/>
          <w:sz w:val="20"/>
          <w:szCs w:val="20"/>
          <w:lang w:val="en-GB"/>
        </w:rPr>
        <w:t>4GHz</w:t>
      </w:r>
    </w:p>
    <w:tbl>
      <w:tblPr>
        <w:tblStyle w:val="a9"/>
        <w:tblW w:w="5000" w:type="pct"/>
        <w:jc w:val="center"/>
        <w:tblLook w:val="04A0" w:firstRow="1" w:lastRow="0" w:firstColumn="1" w:lastColumn="0" w:noHBand="0" w:noVBand="1"/>
      </w:tblPr>
      <w:tblGrid>
        <w:gridCol w:w="3399"/>
        <w:gridCol w:w="993"/>
        <w:gridCol w:w="991"/>
        <w:gridCol w:w="991"/>
        <w:gridCol w:w="852"/>
        <w:gridCol w:w="850"/>
        <w:gridCol w:w="984"/>
      </w:tblGrid>
      <w:tr w:rsidR="003E5040" w14:paraId="748033B9" w14:textId="77777777" w:rsidTr="001252DF">
        <w:trPr>
          <w:jc w:val="center"/>
        </w:trPr>
        <w:tc>
          <w:tcPr>
            <w:tcW w:w="1876" w:type="pct"/>
            <w:vAlign w:val="center"/>
          </w:tcPr>
          <w:p w14:paraId="02D4C2BF" w14:textId="69A85FB4" w:rsidR="005A7125" w:rsidRDefault="00C21442" w:rsidP="003E5040">
            <w:pPr>
              <w:jc w:val="center"/>
            </w:pPr>
            <w:r>
              <w:rPr>
                <w:rFonts w:ascii="Times New Roman" w:hAnsi="Times New Roman" w:cs="Times New Roman"/>
                <w:sz w:val="20"/>
              </w:rPr>
              <w:t>OW length (</w:t>
            </w:r>
            <w:proofErr w:type="spellStart"/>
            <w:r>
              <w:rPr>
                <w:rFonts w:ascii="Times New Roman" w:hAnsi="Times New Roman" w:cs="Times New Roman"/>
                <w:sz w:val="20"/>
              </w:rPr>
              <w:t>ms</w:t>
            </w:r>
            <w:proofErr w:type="spellEnd"/>
            <w:r>
              <w:rPr>
                <w:rFonts w:ascii="Times New Roman" w:hAnsi="Times New Roman" w:cs="Times New Roman"/>
                <w:sz w:val="20"/>
              </w:rPr>
              <w:t>)</w:t>
            </w:r>
          </w:p>
        </w:tc>
        <w:tc>
          <w:tcPr>
            <w:tcW w:w="548" w:type="pct"/>
            <w:vAlign w:val="center"/>
          </w:tcPr>
          <w:p w14:paraId="373FD661"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5*40</w:t>
            </w:r>
          </w:p>
        </w:tc>
        <w:tc>
          <w:tcPr>
            <w:tcW w:w="547" w:type="pct"/>
            <w:vAlign w:val="center"/>
          </w:tcPr>
          <w:p w14:paraId="27101B89"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10*40</w:t>
            </w:r>
          </w:p>
        </w:tc>
        <w:tc>
          <w:tcPr>
            <w:tcW w:w="547" w:type="pct"/>
            <w:vAlign w:val="center"/>
          </w:tcPr>
          <w:p w14:paraId="2FFD2E83"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20*40</w:t>
            </w:r>
          </w:p>
        </w:tc>
        <w:tc>
          <w:tcPr>
            <w:tcW w:w="470" w:type="pct"/>
            <w:vAlign w:val="center"/>
          </w:tcPr>
          <w:p w14:paraId="1EEE25F8"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30*40</w:t>
            </w:r>
          </w:p>
        </w:tc>
        <w:tc>
          <w:tcPr>
            <w:tcW w:w="469" w:type="pct"/>
            <w:vAlign w:val="center"/>
          </w:tcPr>
          <w:p w14:paraId="31334E6C"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40*40</w:t>
            </w:r>
          </w:p>
        </w:tc>
        <w:tc>
          <w:tcPr>
            <w:tcW w:w="543" w:type="pct"/>
            <w:vAlign w:val="center"/>
          </w:tcPr>
          <w:p w14:paraId="185448F9"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50*40</w:t>
            </w:r>
          </w:p>
        </w:tc>
      </w:tr>
      <w:tr w:rsidR="003E5040" w14:paraId="63FEB1B1" w14:textId="77777777" w:rsidTr="001252DF">
        <w:trPr>
          <w:jc w:val="center"/>
        </w:trPr>
        <w:tc>
          <w:tcPr>
            <w:tcW w:w="1876" w:type="pct"/>
            <w:vAlign w:val="center"/>
          </w:tcPr>
          <w:p w14:paraId="754D340B" w14:textId="3C279FB3" w:rsidR="005A7125" w:rsidRDefault="00F12E16" w:rsidP="003E5040">
            <w:pPr>
              <w:jc w:val="center"/>
            </w:pPr>
            <w:r>
              <w:rPr>
                <w:rFonts w:ascii="Times New Roman" w:hAnsi="Times New Roman" w:cs="Times New Roman"/>
                <w:sz w:val="20"/>
              </w:rPr>
              <w:t>Number of samples within OW</w:t>
            </w:r>
          </w:p>
        </w:tc>
        <w:tc>
          <w:tcPr>
            <w:tcW w:w="548" w:type="pct"/>
            <w:vAlign w:val="center"/>
          </w:tcPr>
          <w:p w14:paraId="2DD2834E"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5</w:t>
            </w:r>
          </w:p>
        </w:tc>
        <w:tc>
          <w:tcPr>
            <w:tcW w:w="547" w:type="pct"/>
            <w:vAlign w:val="center"/>
          </w:tcPr>
          <w:p w14:paraId="0004242D"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10</w:t>
            </w:r>
          </w:p>
        </w:tc>
        <w:tc>
          <w:tcPr>
            <w:tcW w:w="547" w:type="pct"/>
            <w:vAlign w:val="center"/>
          </w:tcPr>
          <w:p w14:paraId="39EC87D9"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20</w:t>
            </w:r>
          </w:p>
        </w:tc>
        <w:tc>
          <w:tcPr>
            <w:tcW w:w="470" w:type="pct"/>
            <w:vAlign w:val="center"/>
          </w:tcPr>
          <w:p w14:paraId="42245DD6"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30</w:t>
            </w:r>
          </w:p>
        </w:tc>
        <w:tc>
          <w:tcPr>
            <w:tcW w:w="469" w:type="pct"/>
            <w:vAlign w:val="center"/>
          </w:tcPr>
          <w:p w14:paraId="08309F75"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40</w:t>
            </w:r>
          </w:p>
        </w:tc>
        <w:tc>
          <w:tcPr>
            <w:tcW w:w="543" w:type="pct"/>
            <w:vAlign w:val="center"/>
          </w:tcPr>
          <w:p w14:paraId="4C61EE45" w14:textId="77777777" w:rsidR="005A7125" w:rsidRPr="00645570" w:rsidRDefault="005A7125" w:rsidP="003E5040">
            <w:pPr>
              <w:jc w:val="center"/>
              <w:rPr>
                <w:rFonts w:ascii="Times New Roman" w:hAnsi="Times New Roman" w:cs="Times New Roman"/>
                <w:sz w:val="20"/>
              </w:rPr>
            </w:pPr>
            <w:r w:rsidRPr="00645570">
              <w:rPr>
                <w:rFonts w:ascii="Times New Roman" w:hAnsi="Times New Roman" w:cs="Times New Roman"/>
                <w:sz w:val="20"/>
              </w:rPr>
              <w:t>50</w:t>
            </w:r>
          </w:p>
        </w:tc>
      </w:tr>
      <w:tr w:rsidR="003E5040" w14:paraId="6FB368BC" w14:textId="77777777" w:rsidTr="001252DF">
        <w:trPr>
          <w:jc w:val="center"/>
        </w:trPr>
        <w:tc>
          <w:tcPr>
            <w:tcW w:w="1876" w:type="pct"/>
            <w:vAlign w:val="center"/>
          </w:tcPr>
          <w:p w14:paraId="622A987D" w14:textId="1B647B4A" w:rsidR="00F12E16" w:rsidRPr="00C900CB" w:rsidRDefault="00F12E16" w:rsidP="003E5040">
            <w:pPr>
              <w:jc w:val="center"/>
              <w:rPr>
                <w:rFonts w:ascii="Times New Roman" w:hAnsi="Times New Roman" w:cs="Times New Roman"/>
                <w:color w:val="FFC000"/>
              </w:rPr>
            </w:pPr>
            <w:r>
              <w:rPr>
                <w:rFonts w:ascii="Times New Roman" w:hAnsi="Times New Roman" w:cs="Times New Roman"/>
                <w:sz w:val="20"/>
              </w:rPr>
              <w:t>Prediction accuracy (30km</w:t>
            </w:r>
            <w:r>
              <w:rPr>
                <w:rFonts w:ascii="Times New Roman" w:hAnsi="Times New Roman" w:cs="Times New Roman" w:hint="eastAsia"/>
                <w:sz w:val="20"/>
              </w:rPr>
              <w:t>/</w:t>
            </w:r>
            <w:r>
              <w:rPr>
                <w:rFonts w:ascii="Times New Roman" w:hAnsi="Times New Roman" w:cs="Times New Roman"/>
                <w:sz w:val="20"/>
              </w:rPr>
              <w:t>h)</w:t>
            </w:r>
          </w:p>
        </w:tc>
        <w:tc>
          <w:tcPr>
            <w:tcW w:w="548" w:type="pct"/>
            <w:vAlign w:val="center"/>
          </w:tcPr>
          <w:p w14:paraId="1728E8C0"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1.746</w:t>
            </w:r>
          </w:p>
        </w:tc>
        <w:tc>
          <w:tcPr>
            <w:tcW w:w="547" w:type="pct"/>
            <w:vAlign w:val="center"/>
          </w:tcPr>
          <w:p w14:paraId="1775DDED" w14:textId="77777777" w:rsidR="00F12E16" w:rsidRPr="00645570" w:rsidRDefault="00F12E16" w:rsidP="003E5040">
            <w:pPr>
              <w:tabs>
                <w:tab w:val="left" w:pos="260"/>
              </w:tabs>
              <w:jc w:val="center"/>
              <w:rPr>
                <w:rFonts w:ascii="Times New Roman" w:hAnsi="Times New Roman" w:cs="Times New Roman"/>
                <w:sz w:val="20"/>
              </w:rPr>
            </w:pPr>
            <w:r w:rsidRPr="00645570">
              <w:rPr>
                <w:rFonts w:ascii="Times New Roman" w:hAnsi="Times New Roman" w:cs="Times New Roman"/>
                <w:sz w:val="20"/>
              </w:rPr>
              <w:t>1.483</w:t>
            </w:r>
          </w:p>
        </w:tc>
        <w:tc>
          <w:tcPr>
            <w:tcW w:w="547" w:type="pct"/>
            <w:vAlign w:val="center"/>
          </w:tcPr>
          <w:p w14:paraId="1FCF8E36"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1.153</w:t>
            </w:r>
          </w:p>
        </w:tc>
        <w:tc>
          <w:tcPr>
            <w:tcW w:w="470" w:type="pct"/>
            <w:vAlign w:val="center"/>
          </w:tcPr>
          <w:p w14:paraId="788F8189"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0.932</w:t>
            </w:r>
          </w:p>
        </w:tc>
        <w:tc>
          <w:tcPr>
            <w:tcW w:w="469" w:type="pct"/>
            <w:vAlign w:val="center"/>
          </w:tcPr>
          <w:p w14:paraId="34694F65"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0.823</w:t>
            </w:r>
          </w:p>
        </w:tc>
        <w:tc>
          <w:tcPr>
            <w:tcW w:w="543" w:type="pct"/>
            <w:vAlign w:val="center"/>
          </w:tcPr>
          <w:p w14:paraId="47179B73"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0.721</w:t>
            </w:r>
          </w:p>
        </w:tc>
      </w:tr>
      <w:tr w:rsidR="003E5040" w14:paraId="3A4AA3C0" w14:textId="77777777" w:rsidTr="001252DF">
        <w:trPr>
          <w:jc w:val="center"/>
        </w:trPr>
        <w:tc>
          <w:tcPr>
            <w:tcW w:w="1876" w:type="pct"/>
            <w:vAlign w:val="center"/>
          </w:tcPr>
          <w:p w14:paraId="3306E0E5" w14:textId="71CD4050" w:rsidR="00F12E16" w:rsidRPr="00C900CB" w:rsidRDefault="00F12E16" w:rsidP="003E5040">
            <w:pPr>
              <w:jc w:val="center"/>
              <w:rPr>
                <w:rFonts w:ascii="Times New Roman" w:hAnsi="Times New Roman" w:cs="Times New Roman"/>
              </w:rPr>
            </w:pPr>
            <w:r>
              <w:rPr>
                <w:rFonts w:ascii="Times New Roman" w:hAnsi="Times New Roman" w:cs="Times New Roman"/>
                <w:sz w:val="20"/>
              </w:rPr>
              <w:t>Prediction accuracy (60km</w:t>
            </w:r>
            <w:r>
              <w:rPr>
                <w:rFonts w:ascii="Times New Roman" w:hAnsi="Times New Roman" w:cs="Times New Roman" w:hint="eastAsia"/>
                <w:sz w:val="20"/>
              </w:rPr>
              <w:t>/</w:t>
            </w:r>
            <w:r>
              <w:rPr>
                <w:rFonts w:ascii="Times New Roman" w:hAnsi="Times New Roman" w:cs="Times New Roman"/>
                <w:sz w:val="20"/>
              </w:rPr>
              <w:t>h)</w:t>
            </w:r>
          </w:p>
        </w:tc>
        <w:tc>
          <w:tcPr>
            <w:tcW w:w="548" w:type="pct"/>
            <w:vAlign w:val="center"/>
          </w:tcPr>
          <w:p w14:paraId="29EE8EC7"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2.218</w:t>
            </w:r>
          </w:p>
        </w:tc>
        <w:tc>
          <w:tcPr>
            <w:tcW w:w="547" w:type="pct"/>
            <w:vAlign w:val="center"/>
          </w:tcPr>
          <w:p w14:paraId="3FE83D1D"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1.980</w:t>
            </w:r>
          </w:p>
        </w:tc>
        <w:tc>
          <w:tcPr>
            <w:tcW w:w="547" w:type="pct"/>
            <w:vAlign w:val="center"/>
          </w:tcPr>
          <w:p w14:paraId="4B7D4CB0"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1.599</w:t>
            </w:r>
          </w:p>
        </w:tc>
        <w:tc>
          <w:tcPr>
            <w:tcW w:w="470" w:type="pct"/>
            <w:vAlign w:val="center"/>
          </w:tcPr>
          <w:p w14:paraId="20F3DCE6"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1.364</w:t>
            </w:r>
          </w:p>
        </w:tc>
        <w:tc>
          <w:tcPr>
            <w:tcW w:w="469" w:type="pct"/>
            <w:vAlign w:val="center"/>
          </w:tcPr>
          <w:p w14:paraId="466E18AE"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1.215</w:t>
            </w:r>
          </w:p>
        </w:tc>
        <w:tc>
          <w:tcPr>
            <w:tcW w:w="543" w:type="pct"/>
            <w:vAlign w:val="center"/>
          </w:tcPr>
          <w:p w14:paraId="08B59CBD"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1.099</w:t>
            </w:r>
          </w:p>
        </w:tc>
      </w:tr>
      <w:tr w:rsidR="003E5040" w14:paraId="0FD346D6" w14:textId="77777777" w:rsidTr="001252DF">
        <w:trPr>
          <w:jc w:val="center"/>
        </w:trPr>
        <w:tc>
          <w:tcPr>
            <w:tcW w:w="1876" w:type="pct"/>
            <w:vAlign w:val="center"/>
          </w:tcPr>
          <w:p w14:paraId="2643BC7D" w14:textId="4A73B336" w:rsidR="00F12E16" w:rsidRPr="00C900CB" w:rsidRDefault="00F12E16" w:rsidP="003E5040">
            <w:pPr>
              <w:jc w:val="center"/>
              <w:rPr>
                <w:rFonts w:ascii="Times New Roman" w:hAnsi="Times New Roman" w:cs="Times New Roman"/>
              </w:rPr>
            </w:pPr>
            <w:r>
              <w:rPr>
                <w:rFonts w:ascii="Times New Roman" w:hAnsi="Times New Roman" w:cs="Times New Roman"/>
                <w:sz w:val="20"/>
              </w:rPr>
              <w:t>Prediction accuracy (90km</w:t>
            </w:r>
            <w:r>
              <w:rPr>
                <w:rFonts w:ascii="Times New Roman" w:hAnsi="Times New Roman" w:cs="Times New Roman" w:hint="eastAsia"/>
                <w:sz w:val="20"/>
              </w:rPr>
              <w:t>/</w:t>
            </w:r>
            <w:r>
              <w:rPr>
                <w:rFonts w:ascii="Times New Roman" w:hAnsi="Times New Roman" w:cs="Times New Roman"/>
                <w:sz w:val="20"/>
              </w:rPr>
              <w:t>h)</w:t>
            </w:r>
          </w:p>
        </w:tc>
        <w:tc>
          <w:tcPr>
            <w:tcW w:w="548" w:type="pct"/>
            <w:vAlign w:val="center"/>
          </w:tcPr>
          <w:p w14:paraId="0FA2D305"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2.419</w:t>
            </w:r>
          </w:p>
        </w:tc>
        <w:tc>
          <w:tcPr>
            <w:tcW w:w="547" w:type="pct"/>
            <w:vAlign w:val="center"/>
          </w:tcPr>
          <w:p w14:paraId="7486157E"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2.186</w:t>
            </w:r>
          </w:p>
        </w:tc>
        <w:tc>
          <w:tcPr>
            <w:tcW w:w="547" w:type="pct"/>
            <w:vAlign w:val="center"/>
          </w:tcPr>
          <w:p w14:paraId="56F38932"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1.867</w:t>
            </w:r>
          </w:p>
        </w:tc>
        <w:tc>
          <w:tcPr>
            <w:tcW w:w="470" w:type="pct"/>
            <w:vAlign w:val="center"/>
          </w:tcPr>
          <w:p w14:paraId="57E317E8"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1.603</w:t>
            </w:r>
          </w:p>
        </w:tc>
        <w:tc>
          <w:tcPr>
            <w:tcW w:w="469" w:type="pct"/>
            <w:vAlign w:val="center"/>
          </w:tcPr>
          <w:p w14:paraId="3E1909D4"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1.418</w:t>
            </w:r>
          </w:p>
        </w:tc>
        <w:tc>
          <w:tcPr>
            <w:tcW w:w="543" w:type="pct"/>
            <w:vAlign w:val="center"/>
          </w:tcPr>
          <w:p w14:paraId="619AEF18" w14:textId="77777777" w:rsidR="00F12E16" w:rsidRPr="00645570" w:rsidRDefault="00F12E16" w:rsidP="003E5040">
            <w:pPr>
              <w:jc w:val="center"/>
              <w:rPr>
                <w:rFonts w:ascii="Times New Roman" w:hAnsi="Times New Roman" w:cs="Times New Roman"/>
                <w:sz w:val="20"/>
              </w:rPr>
            </w:pPr>
            <w:r w:rsidRPr="00645570">
              <w:rPr>
                <w:rFonts w:ascii="Times New Roman" w:hAnsi="Times New Roman" w:cs="Times New Roman"/>
                <w:sz w:val="20"/>
              </w:rPr>
              <w:t>1.356</w:t>
            </w:r>
          </w:p>
        </w:tc>
      </w:tr>
    </w:tbl>
    <w:p w14:paraId="722CB0D4" w14:textId="3533C50A" w:rsidR="0043284C" w:rsidRDefault="006845CF" w:rsidP="00575CAC">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or the non-AI approach</w:t>
      </w:r>
      <w:r w:rsidR="00630EDB" w:rsidRPr="00630EDB">
        <w:rPr>
          <w:rFonts w:ascii="Times New Roman" w:hAnsi="Times New Roman" w:cs="Times New Roman"/>
          <w:kern w:val="0"/>
          <w:sz w:val="20"/>
          <w:szCs w:val="20"/>
        </w:rPr>
        <w:t xml:space="preserve">, a simple approach is to calculate the </w:t>
      </w:r>
      <w:r w:rsidR="00630EDB">
        <w:rPr>
          <w:rFonts w:ascii="Times New Roman" w:hAnsi="Times New Roman" w:cs="Times New Roman" w:hint="eastAsia"/>
          <w:kern w:val="0"/>
          <w:sz w:val="20"/>
          <w:szCs w:val="20"/>
        </w:rPr>
        <w:t>average</w:t>
      </w:r>
      <w:r w:rsidR="00630EDB">
        <w:rPr>
          <w:rFonts w:ascii="Times New Roman" w:hAnsi="Times New Roman" w:cs="Times New Roman"/>
          <w:kern w:val="0"/>
          <w:sz w:val="20"/>
          <w:szCs w:val="20"/>
        </w:rPr>
        <w:t xml:space="preserve"> </w:t>
      </w:r>
      <w:r w:rsidR="00630EDB">
        <w:rPr>
          <w:rFonts w:ascii="Times New Roman" w:hAnsi="Times New Roman" w:cs="Times New Roman" w:hint="eastAsia"/>
          <w:kern w:val="0"/>
          <w:sz w:val="20"/>
          <w:szCs w:val="20"/>
        </w:rPr>
        <w:t>RRM</w:t>
      </w:r>
      <w:r w:rsidR="00630EDB">
        <w:rPr>
          <w:rFonts w:ascii="Times New Roman" w:hAnsi="Times New Roman" w:cs="Times New Roman"/>
          <w:kern w:val="0"/>
          <w:sz w:val="20"/>
          <w:szCs w:val="20"/>
        </w:rPr>
        <w:t xml:space="preserve"> </w:t>
      </w:r>
      <w:r w:rsidR="00630EDB">
        <w:rPr>
          <w:rFonts w:ascii="Times New Roman" w:hAnsi="Times New Roman" w:cs="Times New Roman" w:hint="eastAsia"/>
          <w:kern w:val="0"/>
          <w:sz w:val="20"/>
          <w:szCs w:val="20"/>
        </w:rPr>
        <w:t>measurement</w:t>
      </w:r>
      <w:r w:rsidR="00630EDB">
        <w:rPr>
          <w:rFonts w:ascii="Times New Roman" w:hAnsi="Times New Roman" w:cs="Times New Roman"/>
          <w:kern w:val="0"/>
          <w:sz w:val="20"/>
          <w:szCs w:val="20"/>
        </w:rPr>
        <w:t xml:space="preserve"> </w:t>
      </w:r>
      <w:r w:rsidR="00630EDB" w:rsidRPr="00630EDB">
        <w:rPr>
          <w:rFonts w:ascii="Times New Roman" w:hAnsi="Times New Roman" w:cs="Times New Roman"/>
          <w:kern w:val="0"/>
          <w:sz w:val="20"/>
          <w:szCs w:val="20"/>
        </w:rPr>
        <w:t>difference between two frequenc</w:t>
      </w:r>
      <w:r w:rsidR="00A45085">
        <w:rPr>
          <w:rFonts w:ascii="Times New Roman" w:hAnsi="Times New Roman" w:cs="Times New Roman"/>
          <w:kern w:val="0"/>
          <w:sz w:val="20"/>
          <w:szCs w:val="20"/>
        </w:rPr>
        <w:t>ies</w:t>
      </w:r>
      <w:r w:rsidR="00630EDB" w:rsidRPr="00630EDB">
        <w:rPr>
          <w:rFonts w:ascii="Times New Roman" w:hAnsi="Times New Roman" w:cs="Times New Roman"/>
          <w:kern w:val="0"/>
          <w:sz w:val="20"/>
          <w:szCs w:val="20"/>
        </w:rPr>
        <w:t xml:space="preserve"> (</w:t>
      </w:r>
      <w:r w:rsidR="00630EDB">
        <w:rPr>
          <w:rFonts w:ascii="Times New Roman" w:hAnsi="Times New Roman" w:cs="Times New Roman" w:hint="eastAsia"/>
          <w:kern w:val="0"/>
          <w:sz w:val="20"/>
          <w:szCs w:val="20"/>
        </w:rPr>
        <w:t>i</w:t>
      </w:r>
      <w:r w:rsidR="00630EDB">
        <w:rPr>
          <w:rFonts w:ascii="Times New Roman" w:hAnsi="Times New Roman" w:cs="Times New Roman"/>
          <w:kern w:val="0"/>
          <w:sz w:val="20"/>
          <w:szCs w:val="20"/>
        </w:rPr>
        <w:t xml:space="preserve">.e., </w:t>
      </w:r>
      <w:r w:rsidR="00630EDB" w:rsidRPr="00630EDB">
        <w:rPr>
          <w:rFonts w:ascii="Times New Roman" w:hAnsi="Times New Roman" w:cs="Times New Roman"/>
          <w:kern w:val="0"/>
          <w:sz w:val="20"/>
          <w:szCs w:val="20"/>
        </w:rPr>
        <w:t xml:space="preserve">frequency </w:t>
      </w:r>
      <w:r w:rsidR="00630EDB">
        <w:rPr>
          <w:rFonts w:ascii="Times New Roman" w:hAnsi="Times New Roman" w:cs="Times New Roman" w:hint="eastAsia"/>
          <w:kern w:val="0"/>
          <w:sz w:val="20"/>
          <w:szCs w:val="20"/>
        </w:rPr>
        <w:t>of</w:t>
      </w:r>
      <w:r w:rsidR="00630EDB">
        <w:rPr>
          <w:rFonts w:ascii="Times New Roman" w:hAnsi="Times New Roman" w:cs="Times New Roman"/>
          <w:kern w:val="0"/>
          <w:sz w:val="20"/>
          <w:szCs w:val="20"/>
        </w:rPr>
        <w:t xml:space="preserve"> </w:t>
      </w:r>
      <w:r w:rsidR="00630EDB" w:rsidRPr="00630EDB">
        <w:rPr>
          <w:rFonts w:ascii="Times New Roman" w:hAnsi="Times New Roman" w:cs="Times New Roman"/>
          <w:kern w:val="0"/>
          <w:sz w:val="20"/>
          <w:szCs w:val="20"/>
        </w:rPr>
        <w:t>serving cell and frequency</w:t>
      </w:r>
      <w:r w:rsidR="006E140F">
        <w:rPr>
          <w:rFonts w:ascii="Times New Roman" w:hAnsi="Times New Roman" w:cs="Times New Roman"/>
          <w:kern w:val="0"/>
          <w:sz w:val="20"/>
          <w:szCs w:val="20"/>
        </w:rPr>
        <w:t xml:space="preserve"> for prediction</w:t>
      </w:r>
      <w:r w:rsidR="00630EDB" w:rsidRPr="00630EDB">
        <w:rPr>
          <w:rFonts w:ascii="Times New Roman" w:hAnsi="Times New Roman" w:cs="Times New Roman"/>
          <w:kern w:val="0"/>
          <w:sz w:val="20"/>
          <w:szCs w:val="20"/>
        </w:rPr>
        <w:t>)</w:t>
      </w:r>
      <w:r w:rsidR="00923742">
        <w:rPr>
          <w:rFonts w:ascii="Times New Roman" w:hAnsi="Times New Roman" w:cs="Times New Roman"/>
          <w:kern w:val="0"/>
          <w:sz w:val="20"/>
          <w:szCs w:val="20"/>
        </w:rPr>
        <w:t xml:space="preserve"> in the training dataset</w:t>
      </w:r>
      <w:r w:rsidR="00630EDB" w:rsidRPr="00630EDB">
        <w:rPr>
          <w:rFonts w:ascii="Times New Roman" w:hAnsi="Times New Roman" w:cs="Times New Roman"/>
          <w:kern w:val="0"/>
          <w:sz w:val="20"/>
          <w:szCs w:val="20"/>
        </w:rPr>
        <w:t xml:space="preserve">. </w:t>
      </w:r>
      <w:r w:rsidR="00AF1B33">
        <w:rPr>
          <w:rFonts w:ascii="Times New Roman" w:hAnsi="Times New Roman" w:cs="Times New Roman"/>
          <w:kern w:val="0"/>
          <w:sz w:val="20"/>
          <w:szCs w:val="20"/>
        </w:rPr>
        <w:t>In the inference</w:t>
      </w:r>
      <w:r w:rsidR="00630EDB" w:rsidRPr="00630EDB">
        <w:rPr>
          <w:rFonts w:ascii="Times New Roman" w:hAnsi="Times New Roman" w:cs="Times New Roman"/>
          <w:kern w:val="0"/>
          <w:sz w:val="20"/>
          <w:szCs w:val="20"/>
        </w:rPr>
        <w:t xml:space="preserve"> phase, the </w:t>
      </w:r>
      <w:r w:rsidR="0043284C">
        <w:rPr>
          <w:rFonts w:ascii="Times New Roman" w:hAnsi="Times New Roman" w:cs="Times New Roman"/>
          <w:kern w:val="0"/>
          <w:sz w:val="20"/>
          <w:szCs w:val="20"/>
        </w:rPr>
        <w:t xml:space="preserve">prediction can be </w:t>
      </w:r>
      <w:r w:rsidR="0043284C">
        <w:rPr>
          <w:rFonts w:ascii="Times New Roman" w:hAnsi="Times New Roman" w:cs="Times New Roman" w:hint="eastAsia"/>
          <w:kern w:val="0"/>
          <w:sz w:val="20"/>
          <w:szCs w:val="20"/>
        </w:rPr>
        <w:t>derived</w:t>
      </w:r>
      <w:r w:rsidR="0043284C">
        <w:rPr>
          <w:rFonts w:ascii="Times New Roman" w:hAnsi="Times New Roman" w:cs="Times New Roman"/>
          <w:kern w:val="0"/>
          <w:sz w:val="20"/>
          <w:szCs w:val="20"/>
        </w:rPr>
        <w:t xml:space="preserve"> </w:t>
      </w:r>
      <w:r w:rsidR="0043284C">
        <w:rPr>
          <w:rFonts w:ascii="Times New Roman" w:hAnsi="Times New Roman" w:cs="Times New Roman" w:hint="eastAsia"/>
          <w:kern w:val="0"/>
          <w:sz w:val="20"/>
          <w:szCs w:val="20"/>
        </w:rPr>
        <w:t>based</w:t>
      </w:r>
      <w:r w:rsidR="0043284C">
        <w:rPr>
          <w:rFonts w:ascii="Times New Roman" w:hAnsi="Times New Roman" w:cs="Times New Roman"/>
          <w:kern w:val="0"/>
          <w:sz w:val="20"/>
          <w:szCs w:val="20"/>
        </w:rPr>
        <w:t xml:space="preserve"> on the measurement results of </w:t>
      </w:r>
      <w:r w:rsidR="000B0886">
        <w:rPr>
          <w:rFonts w:ascii="Times New Roman" w:hAnsi="Times New Roman" w:cs="Times New Roman"/>
          <w:kern w:val="0"/>
          <w:sz w:val="20"/>
          <w:szCs w:val="20"/>
        </w:rPr>
        <w:t xml:space="preserve">the </w:t>
      </w:r>
      <w:r w:rsidR="0043284C">
        <w:rPr>
          <w:rFonts w:ascii="Times New Roman" w:hAnsi="Times New Roman" w:cs="Times New Roman"/>
          <w:kern w:val="0"/>
          <w:sz w:val="20"/>
          <w:szCs w:val="20"/>
        </w:rPr>
        <w:t xml:space="preserve">serving cell and the average RRM </w:t>
      </w:r>
      <w:r w:rsidR="0043284C">
        <w:rPr>
          <w:rFonts w:ascii="Times New Roman" w:hAnsi="Times New Roman" w:cs="Times New Roman" w:hint="eastAsia"/>
          <w:kern w:val="0"/>
          <w:sz w:val="20"/>
          <w:szCs w:val="20"/>
        </w:rPr>
        <w:t>measurement</w:t>
      </w:r>
      <w:r w:rsidR="0043284C">
        <w:rPr>
          <w:rFonts w:ascii="Times New Roman" w:hAnsi="Times New Roman" w:cs="Times New Roman"/>
          <w:kern w:val="0"/>
          <w:sz w:val="20"/>
          <w:szCs w:val="20"/>
        </w:rPr>
        <w:t xml:space="preserve"> </w:t>
      </w:r>
      <w:r w:rsidR="0043284C" w:rsidRPr="00630EDB">
        <w:rPr>
          <w:rFonts w:ascii="Times New Roman" w:hAnsi="Times New Roman" w:cs="Times New Roman"/>
          <w:kern w:val="0"/>
          <w:sz w:val="20"/>
          <w:szCs w:val="20"/>
        </w:rPr>
        <w:t>difference</w:t>
      </w:r>
      <w:r w:rsidR="0043284C">
        <w:rPr>
          <w:rFonts w:ascii="Times New Roman" w:hAnsi="Times New Roman" w:cs="Times New Roman"/>
          <w:kern w:val="0"/>
          <w:sz w:val="20"/>
          <w:szCs w:val="20"/>
        </w:rPr>
        <w:t xml:space="preserve">. The results of the Non-AI approach are shown in </w:t>
      </w:r>
      <w:r w:rsidR="0043284C" w:rsidRPr="00B25F93">
        <w:rPr>
          <w:rFonts w:ascii="Times New Roman" w:hAnsi="Times New Roman" w:cs="Times New Roman"/>
          <w:b/>
          <w:kern w:val="0"/>
          <w:sz w:val="20"/>
          <w:szCs w:val="20"/>
        </w:rPr>
        <w:t>Table 2.2-2</w:t>
      </w:r>
      <w:r w:rsidR="0043284C">
        <w:rPr>
          <w:rFonts w:ascii="Times New Roman" w:hAnsi="Times New Roman" w:cs="Times New Roman"/>
          <w:kern w:val="0"/>
          <w:sz w:val="20"/>
          <w:szCs w:val="20"/>
        </w:rPr>
        <w:t>.</w:t>
      </w:r>
    </w:p>
    <w:p w14:paraId="2F787006" w14:textId="742DD6C6" w:rsidR="00D20A36" w:rsidRDefault="00D20A36" w:rsidP="00B25F93">
      <w:pPr>
        <w:widowControl/>
        <w:adjustRightInd w:val="0"/>
        <w:snapToGrid w:val="0"/>
        <w:spacing w:before="120" w:after="120" w:line="288" w:lineRule="auto"/>
        <w:jc w:val="center"/>
        <w:rPr>
          <w:rFonts w:ascii="Times New Roman" w:hAnsi="Times New Roman" w:cs="Times New Roman"/>
          <w:kern w:val="0"/>
          <w:sz w:val="20"/>
          <w:szCs w:val="20"/>
        </w:rPr>
      </w:pPr>
      <w:r w:rsidRPr="0084076B">
        <w:rPr>
          <w:rFonts w:ascii="Arial" w:eastAsia="宋体" w:hAnsi="Arial" w:cs="Times New Roman"/>
          <w:b/>
          <w:color w:val="FF0000"/>
          <w:kern w:val="0"/>
          <w:sz w:val="20"/>
          <w:szCs w:val="20"/>
          <w:lang w:val="en-GB"/>
        </w:rPr>
        <w:t>Table 2.</w:t>
      </w:r>
      <w:r>
        <w:rPr>
          <w:rFonts w:ascii="Arial" w:eastAsia="宋体" w:hAnsi="Arial" w:cs="Times New Roman"/>
          <w:b/>
          <w:color w:val="FF0000"/>
          <w:kern w:val="0"/>
          <w:sz w:val="20"/>
          <w:szCs w:val="20"/>
          <w:lang w:val="en-GB"/>
        </w:rPr>
        <w:t>2</w:t>
      </w:r>
      <w:r w:rsidRPr="0084076B">
        <w:rPr>
          <w:rFonts w:ascii="Arial" w:eastAsia="宋体" w:hAnsi="Arial" w:cs="Times New Roman"/>
          <w:b/>
          <w:color w:val="FF0000"/>
          <w:kern w:val="0"/>
          <w:sz w:val="20"/>
          <w:szCs w:val="20"/>
          <w:lang w:val="en-GB"/>
        </w:rPr>
        <w:t>-</w:t>
      </w:r>
      <w:r>
        <w:rPr>
          <w:rFonts w:ascii="Arial" w:eastAsia="宋体" w:hAnsi="Arial" w:cs="Times New Roman"/>
          <w:b/>
          <w:color w:val="FF0000"/>
          <w:kern w:val="0"/>
          <w:sz w:val="20"/>
          <w:szCs w:val="20"/>
          <w:lang w:val="en-GB"/>
        </w:rPr>
        <w:t>2</w:t>
      </w:r>
      <w:r w:rsidRPr="0084076B">
        <w:rPr>
          <w:rFonts w:ascii="Arial" w:eastAsia="宋体" w:hAnsi="Arial" w:cs="Times New Roman"/>
          <w:b/>
          <w:color w:val="FF0000"/>
          <w:kern w:val="0"/>
          <w:sz w:val="20"/>
          <w:szCs w:val="20"/>
          <w:lang w:val="en-GB"/>
        </w:rPr>
        <w:t xml:space="preserve"> </w:t>
      </w:r>
      <w:r>
        <w:rPr>
          <w:rFonts w:ascii="Arial" w:eastAsia="宋体" w:hAnsi="Arial" w:cs="Times New Roman"/>
          <w:b/>
          <w:color w:val="FF0000"/>
          <w:kern w:val="0"/>
          <w:sz w:val="20"/>
          <w:szCs w:val="20"/>
          <w:lang w:val="en-GB"/>
        </w:rPr>
        <w:t>R</w:t>
      </w:r>
      <w:r w:rsidRPr="0084076B">
        <w:rPr>
          <w:rFonts w:ascii="Arial" w:eastAsia="宋体" w:hAnsi="Arial" w:cs="Times New Roman"/>
          <w:b/>
          <w:color w:val="FF0000"/>
          <w:kern w:val="0"/>
          <w:sz w:val="20"/>
          <w:szCs w:val="20"/>
          <w:lang w:val="en-GB"/>
        </w:rPr>
        <w:t>esults of prediction from 2GHz to 4GHz</w:t>
      </w:r>
      <w:r>
        <w:rPr>
          <w:rFonts w:ascii="Arial" w:eastAsia="宋体" w:hAnsi="Arial" w:cs="Times New Roman"/>
          <w:b/>
          <w:color w:val="FF0000"/>
          <w:kern w:val="0"/>
          <w:sz w:val="20"/>
          <w:szCs w:val="20"/>
          <w:lang w:val="en-GB"/>
        </w:rPr>
        <w:t xml:space="preserve"> based on </w:t>
      </w:r>
      <w:r w:rsidR="00CC067B">
        <w:rPr>
          <w:rFonts w:ascii="Arial" w:eastAsia="宋体" w:hAnsi="Arial" w:cs="Times New Roman"/>
          <w:b/>
          <w:color w:val="FF0000"/>
          <w:kern w:val="0"/>
          <w:sz w:val="20"/>
          <w:szCs w:val="20"/>
          <w:lang w:val="en-GB"/>
        </w:rPr>
        <w:t xml:space="preserve">basic </w:t>
      </w:r>
      <w:r>
        <w:rPr>
          <w:rFonts w:ascii="Arial" w:eastAsia="宋体" w:hAnsi="Arial" w:cs="Times New Roman"/>
          <w:b/>
          <w:color w:val="FF0000"/>
          <w:kern w:val="0"/>
          <w:sz w:val="20"/>
          <w:szCs w:val="20"/>
          <w:lang w:val="en-GB"/>
        </w:rPr>
        <w:t>Non-AI approach</w:t>
      </w:r>
    </w:p>
    <w:tbl>
      <w:tblPr>
        <w:tblStyle w:val="a9"/>
        <w:tblW w:w="0" w:type="auto"/>
        <w:jc w:val="center"/>
        <w:tblLook w:val="04A0" w:firstRow="1" w:lastRow="0" w:firstColumn="1" w:lastColumn="0" w:noHBand="0" w:noVBand="1"/>
      </w:tblPr>
      <w:tblGrid>
        <w:gridCol w:w="1783"/>
        <w:gridCol w:w="3306"/>
        <w:gridCol w:w="1799"/>
      </w:tblGrid>
      <w:tr w:rsidR="0050087A" w14:paraId="158CCF15" w14:textId="77777777" w:rsidTr="00B25F93">
        <w:trPr>
          <w:jc w:val="center"/>
        </w:trPr>
        <w:tc>
          <w:tcPr>
            <w:tcW w:w="0" w:type="auto"/>
            <w:vAlign w:val="center"/>
          </w:tcPr>
          <w:p w14:paraId="56E26035" w14:textId="77777777" w:rsidR="00D20A36" w:rsidRPr="00C900CB" w:rsidRDefault="00D20A36" w:rsidP="00117CEC">
            <w:pPr>
              <w:jc w:val="center"/>
              <w:rPr>
                <w:rFonts w:ascii="Times New Roman" w:hAnsi="Times New Roman" w:cs="Times New Roman"/>
                <w:color w:val="FFC000"/>
              </w:rPr>
            </w:pPr>
          </w:p>
        </w:tc>
        <w:tc>
          <w:tcPr>
            <w:tcW w:w="0" w:type="auto"/>
          </w:tcPr>
          <w:p w14:paraId="7FF3AD07" w14:textId="77777777" w:rsidR="00D20A36" w:rsidRDefault="0050087A" w:rsidP="00117CEC">
            <w:pPr>
              <w:jc w:val="center"/>
              <w:rPr>
                <w:rFonts w:ascii="Times New Roman" w:hAnsi="Times New Roman" w:cs="Times New Roman"/>
                <w:sz w:val="20"/>
              </w:rPr>
            </w:pPr>
            <w:r w:rsidRPr="0050087A">
              <w:rPr>
                <w:rFonts w:ascii="Times New Roman" w:hAnsi="Times New Roman" w:cs="Times New Roman"/>
                <w:sz w:val="20"/>
              </w:rPr>
              <w:t>average RRM measurement difference</w:t>
            </w:r>
          </w:p>
          <w:p w14:paraId="4591AC38" w14:textId="7F9AD346" w:rsidR="005916CF" w:rsidRDefault="005916CF" w:rsidP="00117CEC">
            <w:pPr>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dB)</w:t>
            </w:r>
          </w:p>
        </w:tc>
        <w:tc>
          <w:tcPr>
            <w:tcW w:w="0" w:type="auto"/>
            <w:vAlign w:val="center"/>
          </w:tcPr>
          <w:p w14:paraId="53EA4148" w14:textId="77777777" w:rsidR="00D20A36" w:rsidRDefault="0050087A" w:rsidP="00117CEC">
            <w:pPr>
              <w:jc w:val="center"/>
              <w:rPr>
                <w:rFonts w:ascii="Times New Roman" w:hAnsi="Times New Roman" w:cs="Times New Roman"/>
                <w:sz w:val="20"/>
              </w:rPr>
            </w:pPr>
            <w:r>
              <w:rPr>
                <w:rFonts w:ascii="Times New Roman" w:hAnsi="Times New Roman" w:cs="Times New Roman"/>
                <w:sz w:val="20"/>
              </w:rPr>
              <w:t>Prediction accuracy</w:t>
            </w:r>
          </w:p>
          <w:p w14:paraId="0088A774" w14:textId="58F8D3D5" w:rsidR="005916CF" w:rsidRPr="00645570" w:rsidRDefault="005916CF" w:rsidP="00117CEC">
            <w:pPr>
              <w:jc w:val="center"/>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dB)</w:t>
            </w:r>
          </w:p>
        </w:tc>
      </w:tr>
      <w:tr w:rsidR="0050087A" w14:paraId="2AF68E30" w14:textId="77777777" w:rsidTr="00B25F93">
        <w:trPr>
          <w:jc w:val="center"/>
        </w:trPr>
        <w:tc>
          <w:tcPr>
            <w:tcW w:w="0" w:type="auto"/>
            <w:vAlign w:val="center"/>
          </w:tcPr>
          <w:p w14:paraId="55F1061C" w14:textId="34F321EF" w:rsidR="00D20A36" w:rsidRDefault="0050087A" w:rsidP="00117CEC">
            <w:pPr>
              <w:jc w:val="center"/>
              <w:rPr>
                <w:rFonts w:ascii="Times New Roman" w:hAnsi="Times New Roman" w:cs="Times New Roman"/>
                <w:sz w:val="20"/>
              </w:rPr>
            </w:pPr>
            <w:r>
              <w:rPr>
                <w:rFonts w:ascii="Times New Roman" w:hAnsi="Times New Roman" w:cs="Times New Roman"/>
                <w:sz w:val="20"/>
              </w:rPr>
              <w:t xml:space="preserve">UE speed </w:t>
            </w:r>
            <w:r w:rsidR="00D20A36">
              <w:rPr>
                <w:rFonts w:ascii="Times New Roman" w:hAnsi="Times New Roman" w:cs="Times New Roman"/>
                <w:sz w:val="20"/>
              </w:rPr>
              <w:t>(30km</w:t>
            </w:r>
            <w:r w:rsidR="00D20A36">
              <w:rPr>
                <w:rFonts w:ascii="Times New Roman" w:hAnsi="Times New Roman" w:cs="Times New Roman" w:hint="eastAsia"/>
                <w:sz w:val="20"/>
              </w:rPr>
              <w:t>/</w:t>
            </w:r>
            <w:r w:rsidR="00D20A36">
              <w:rPr>
                <w:rFonts w:ascii="Times New Roman" w:hAnsi="Times New Roman" w:cs="Times New Roman"/>
                <w:sz w:val="20"/>
              </w:rPr>
              <w:t>h)</w:t>
            </w:r>
          </w:p>
        </w:tc>
        <w:tc>
          <w:tcPr>
            <w:tcW w:w="0" w:type="auto"/>
          </w:tcPr>
          <w:p w14:paraId="1A844F55" w14:textId="77777777" w:rsidR="00D20A36" w:rsidRDefault="00D20A36" w:rsidP="00117CEC">
            <w:pPr>
              <w:jc w:val="center"/>
              <w:rPr>
                <w:rFonts w:ascii="Times New Roman" w:hAnsi="Times New Roman" w:cs="Times New Roman"/>
                <w:sz w:val="20"/>
              </w:rPr>
            </w:pPr>
            <w:r>
              <w:rPr>
                <w:rFonts w:ascii="Times New Roman" w:hAnsi="Times New Roman" w:cs="Times New Roman"/>
                <w:sz w:val="20"/>
              </w:rPr>
              <w:t>2.221</w:t>
            </w:r>
          </w:p>
        </w:tc>
        <w:tc>
          <w:tcPr>
            <w:tcW w:w="0" w:type="auto"/>
            <w:vAlign w:val="center"/>
          </w:tcPr>
          <w:p w14:paraId="60E421EE" w14:textId="77777777" w:rsidR="00D20A36" w:rsidRDefault="00D20A36" w:rsidP="00117CEC">
            <w:pPr>
              <w:jc w:val="center"/>
              <w:rPr>
                <w:rFonts w:ascii="Times New Roman" w:hAnsi="Times New Roman" w:cs="Times New Roman"/>
                <w:sz w:val="20"/>
              </w:rPr>
            </w:pPr>
            <w:r>
              <w:rPr>
                <w:rFonts w:ascii="Times New Roman" w:hAnsi="Times New Roman" w:cs="Times New Roman"/>
                <w:sz w:val="20"/>
              </w:rPr>
              <w:t>3.278</w:t>
            </w:r>
          </w:p>
        </w:tc>
      </w:tr>
      <w:tr w:rsidR="0050087A" w14:paraId="5DCA8D07" w14:textId="77777777" w:rsidTr="00B25F93">
        <w:trPr>
          <w:jc w:val="center"/>
        </w:trPr>
        <w:tc>
          <w:tcPr>
            <w:tcW w:w="0" w:type="auto"/>
            <w:vAlign w:val="center"/>
          </w:tcPr>
          <w:p w14:paraId="4FB9A266" w14:textId="375FA3EB" w:rsidR="00D20A36" w:rsidRPr="00C900CB" w:rsidRDefault="0050087A" w:rsidP="00117CEC">
            <w:pPr>
              <w:jc w:val="center"/>
              <w:rPr>
                <w:rFonts w:ascii="Times New Roman" w:hAnsi="Times New Roman" w:cs="Times New Roman"/>
              </w:rPr>
            </w:pPr>
            <w:r>
              <w:rPr>
                <w:rFonts w:ascii="Times New Roman" w:hAnsi="Times New Roman" w:cs="Times New Roman"/>
                <w:sz w:val="20"/>
              </w:rPr>
              <w:t xml:space="preserve">UE speed </w:t>
            </w:r>
            <w:r w:rsidR="00D20A36">
              <w:rPr>
                <w:rFonts w:ascii="Times New Roman" w:hAnsi="Times New Roman" w:cs="Times New Roman"/>
                <w:sz w:val="20"/>
              </w:rPr>
              <w:t>(60km</w:t>
            </w:r>
            <w:r w:rsidR="00D20A36">
              <w:rPr>
                <w:rFonts w:ascii="Times New Roman" w:hAnsi="Times New Roman" w:cs="Times New Roman" w:hint="eastAsia"/>
                <w:sz w:val="20"/>
              </w:rPr>
              <w:t>/</w:t>
            </w:r>
            <w:r w:rsidR="00D20A36">
              <w:rPr>
                <w:rFonts w:ascii="Times New Roman" w:hAnsi="Times New Roman" w:cs="Times New Roman"/>
                <w:sz w:val="20"/>
              </w:rPr>
              <w:t>h)</w:t>
            </w:r>
          </w:p>
        </w:tc>
        <w:tc>
          <w:tcPr>
            <w:tcW w:w="0" w:type="auto"/>
          </w:tcPr>
          <w:p w14:paraId="1F981087" w14:textId="77777777" w:rsidR="00D20A36" w:rsidRDefault="00D20A36" w:rsidP="00117CEC">
            <w:pPr>
              <w:jc w:val="center"/>
              <w:rPr>
                <w:rFonts w:ascii="Times New Roman" w:hAnsi="Times New Roman" w:cs="Times New Roman"/>
                <w:sz w:val="20"/>
              </w:rPr>
            </w:pPr>
            <w:r>
              <w:rPr>
                <w:rFonts w:ascii="Times New Roman" w:hAnsi="Times New Roman" w:cs="Times New Roman"/>
                <w:sz w:val="20"/>
              </w:rPr>
              <w:t>2.653</w:t>
            </w:r>
          </w:p>
        </w:tc>
        <w:tc>
          <w:tcPr>
            <w:tcW w:w="0" w:type="auto"/>
            <w:vAlign w:val="center"/>
          </w:tcPr>
          <w:p w14:paraId="27BECCFB" w14:textId="77777777" w:rsidR="00D20A36" w:rsidRPr="00645570" w:rsidRDefault="00D20A36" w:rsidP="00117CEC">
            <w:pPr>
              <w:jc w:val="center"/>
              <w:rPr>
                <w:rFonts w:ascii="Times New Roman" w:hAnsi="Times New Roman" w:cs="Times New Roman"/>
                <w:sz w:val="20"/>
              </w:rPr>
            </w:pPr>
            <w:r>
              <w:rPr>
                <w:rFonts w:ascii="Times New Roman" w:hAnsi="Times New Roman" w:cs="Times New Roman"/>
                <w:sz w:val="20"/>
              </w:rPr>
              <w:t>3.252</w:t>
            </w:r>
          </w:p>
        </w:tc>
      </w:tr>
      <w:tr w:rsidR="0050087A" w14:paraId="155A7314" w14:textId="77777777" w:rsidTr="00B25F93">
        <w:trPr>
          <w:jc w:val="center"/>
        </w:trPr>
        <w:tc>
          <w:tcPr>
            <w:tcW w:w="0" w:type="auto"/>
            <w:vAlign w:val="center"/>
          </w:tcPr>
          <w:p w14:paraId="3E912933" w14:textId="62F637F4" w:rsidR="00D20A36" w:rsidRPr="00C900CB" w:rsidRDefault="0050087A" w:rsidP="00117CEC">
            <w:pPr>
              <w:jc w:val="center"/>
              <w:rPr>
                <w:rFonts w:ascii="Times New Roman" w:hAnsi="Times New Roman" w:cs="Times New Roman"/>
              </w:rPr>
            </w:pPr>
            <w:r>
              <w:rPr>
                <w:rFonts w:ascii="Times New Roman" w:hAnsi="Times New Roman" w:cs="Times New Roman"/>
                <w:sz w:val="20"/>
              </w:rPr>
              <w:t xml:space="preserve">UE speed </w:t>
            </w:r>
            <w:r w:rsidR="00D20A36">
              <w:rPr>
                <w:rFonts w:ascii="Times New Roman" w:hAnsi="Times New Roman" w:cs="Times New Roman"/>
                <w:sz w:val="20"/>
              </w:rPr>
              <w:t>(90km</w:t>
            </w:r>
            <w:r w:rsidR="00D20A36">
              <w:rPr>
                <w:rFonts w:ascii="Times New Roman" w:hAnsi="Times New Roman" w:cs="Times New Roman" w:hint="eastAsia"/>
                <w:sz w:val="20"/>
              </w:rPr>
              <w:t>/</w:t>
            </w:r>
            <w:r w:rsidR="00D20A36">
              <w:rPr>
                <w:rFonts w:ascii="Times New Roman" w:hAnsi="Times New Roman" w:cs="Times New Roman"/>
                <w:sz w:val="20"/>
              </w:rPr>
              <w:t>h)</w:t>
            </w:r>
          </w:p>
        </w:tc>
        <w:tc>
          <w:tcPr>
            <w:tcW w:w="0" w:type="auto"/>
          </w:tcPr>
          <w:p w14:paraId="61E65354" w14:textId="77777777" w:rsidR="00D20A36" w:rsidRDefault="00D20A36" w:rsidP="00117CEC">
            <w:pPr>
              <w:jc w:val="center"/>
              <w:rPr>
                <w:rFonts w:ascii="Times New Roman" w:hAnsi="Times New Roman" w:cs="Times New Roman"/>
                <w:sz w:val="20"/>
              </w:rPr>
            </w:pPr>
            <w:r>
              <w:rPr>
                <w:rFonts w:ascii="Times New Roman" w:hAnsi="Times New Roman" w:cs="Times New Roman" w:hint="eastAsia"/>
                <w:sz w:val="20"/>
              </w:rPr>
              <w:t>2</w:t>
            </w:r>
            <w:r>
              <w:rPr>
                <w:rFonts w:ascii="Times New Roman" w:hAnsi="Times New Roman" w:cs="Times New Roman"/>
                <w:sz w:val="20"/>
              </w:rPr>
              <w:t>.780</w:t>
            </w:r>
          </w:p>
        </w:tc>
        <w:tc>
          <w:tcPr>
            <w:tcW w:w="0" w:type="auto"/>
            <w:vAlign w:val="center"/>
          </w:tcPr>
          <w:p w14:paraId="5C17BA7F" w14:textId="77777777" w:rsidR="00D20A36" w:rsidRPr="00645570" w:rsidRDefault="00D20A36" w:rsidP="00117CEC">
            <w:pPr>
              <w:jc w:val="center"/>
              <w:rPr>
                <w:rFonts w:ascii="Times New Roman" w:hAnsi="Times New Roman" w:cs="Times New Roman"/>
                <w:sz w:val="20"/>
              </w:rPr>
            </w:pPr>
            <w:r>
              <w:rPr>
                <w:rFonts w:ascii="Times New Roman" w:hAnsi="Times New Roman" w:cs="Times New Roman"/>
                <w:sz w:val="20"/>
              </w:rPr>
              <w:t>3.167</w:t>
            </w:r>
          </w:p>
        </w:tc>
      </w:tr>
    </w:tbl>
    <w:p w14:paraId="28295D99" w14:textId="3BDB4A16" w:rsidR="00931D4A" w:rsidRDefault="005177D6" w:rsidP="00575CAC">
      <w:pPr>
        <w:widowControl/>
        <w:adjustRightInd w:val="0"/>
        <w:snapToGrid w:val="0"/>
        <w:spacing w:before="120" w:after="120" w:line="288" w:lineRule="auto"/>
        <w:rPr>
          <w:rFonts w:ascii="Times New Roman" w:hAnsi="Times New Roman" w:cs="Times New Roman"/>
          <w:kern w:val="0"/>
          <w:sz w:val="20"/>
          <w:szCs w:val="20"/>
        </w:rPr>
      </w:pPr>
      <w:r w:rsidRPr="00D7050A">
        <w:rPr>
          <w:rFonts w:ascii="Times New Roman" w:hAnsi="Times New Roman" w:cs="Times New Roman"/>
          <w:kern w:val="0"/>
          <w:sz w:val="20"/>
          <w:szCs w:val="20"/>
        </w:rPr>
        <w:t xml:space="preserve">By comparing </w:t>
      </w:r>
      <w:r w:rsidRPr="006C3F92">
        <w:rPr>
          <w:rFonts w:ascii="Times New Roman" w:hAnsi="Times New Roman" w:cs="Times New Roman"/>
          <w:b/>
          <w:kern w:val="0"/>
          <w:sz w:val="20"/>
          <w:szCs w:val="20"/>
        </w:rPr>
        <w:t>Table 2.</w:t>
      </w:r>
      <w:r>
        <w:rPr>
          <w:rFonts w:ascii="Times New Roman" w:hAnsi="Times New Roman" w:cs="Times New Roman"/>
          <w:b/>
          <w:kern w:val="0"/>
          <w:sz w:val="20"/>
          <w:szCs w:val="20"/>
        </w:rPr>
        <w:t>2</w:t>
      </w:r>
      <w:r w:rsidRPr="006C3F92">
        <w:rPr>
          <w:rFonts w:ascii="Times New Roman" w:hAnsi="Times New Roman" w:cs="Times New Roman"/>
          <w:b/>
          <w:kern w:val="0"/>
          <w:sz w:val="20"/>
          <w:szCs w:val="20"/>
        </w:rPr>
        <w:t>-</w:t>
      </w:r>
      <w:r>
        <w:rPr>
          <w:rFonts w:ascii="Times New Roman" w:hAnsi="Times New Roman" w:cs="Times New Roman"/>
          <w:b/>
          <w:kern w:val="0"/>
          <w:sz w:val="20"/>
          <w:szCs w:val="20"/>
        </w:rPr>
        <w:t>1</w:t>
      </w:r>
      <w:r w:rsidRPr="00D7050A">
        <w:rPr>
          <w:rFonts w:ascii="Times New Roman" w:hAnsi="Times New Roman" w:cs="Times New Roman"/>
          <w:kern w:val="0"/>
          <w:sz w:val="20"/>
          <w:szCs w:val="20"/>
        </w:rPr>
        <w:t xml:space="preserve"> and </w:t>
      </w:r>
      <w:r w:rsidRPr="006C3F92">
        <w:rPr>
          <w:rFonts w:ascii="Times New Roman" w:hAnsi="Times New Roman" w:cs="Times New Roman"/>
          <w:b/>
          <w:kern w:val="0"/>
          <w:sz w:val="20"/>
          <w:szCs w:val="20"/>
        </w:rPr>
        <w:t>Table 2.</w:t>
      </w:r>
      <w:r>
        <w:rPr>
          <w:rFonts w:ascii="Times New Roman" w:hAnsi="Times New Roman" w:cs="Times New Roman"/>
          <w:b/>
          <w:kern w:val="0"/>
          <w:sz w:val="20"/>
          <w:szCs w:val="20"/>
        </w:rPr>
        <w:t>2</w:t>
      </w:r>
      <w:r w:rsidRPr="006C3F92">
        <w:rPr>
          <w:rFonts w:ascii="Times New Roman" w:hAnsi="Times New Roman" w:cs="Times New Roman"/>
          <w:b/>
          <w:kern w:val="0"/>
          <w:sz w:val="20"/>
          <w:szCs w:val="20"/>
        </w:rPr>
        <w:t>-</w:t>
      </w:r>
      <w:r>
        <w:rPr>
          <w:rFonts w:ascii="Times New Roman" w:hAnsi="Times New Roman" w:cs="Times New Roman"/>
          <w:b/>
          <w:kern w:val="0"/>
          <w:sz w:val="20"/>
          <w:szCs w:val="20"/>
        </w:rPr>
        <w:t>2</w:t>
      </w:r>
      <w:r w:rsidRPr="00D7050A">
        <w:rPr>
          <w:rFonts w:ascii="Times New Roman" w:hAnsi="Times New Roman" w:cs="Times New Roman"/>
          <w:kern w:val="0"/>
          <w:sz w:val="20"/>
          <w:szCs w:val="20"/>
        </w:rPr>
        <w:t>, it can be seen that</w:t>
      </w:r>
      <w:r>
        <w:rPr>
          <w:rFonts w:ascii="Times New Roman" w:hAnsi="Times New Roman" w:cs="Times New Roman"/>
          <w:kern w:val="0"/>
          <w:sz w:val="20"/>
          <w:szCs w:val="20"/>
        </w:rPr>
        <w:t xml:space="preserve"> </w:t>
      </w:r>
      <w:r w:rsidR="002F5D20">
        <w:rPr>
          <w:rFonts w:ascii="Times New Roman" w:hAnsi="Times New Roman" w:cs="Times New Roman"/>
          <w:kern w:val="0"/>
          <w:sz w:val="20"/>
          <w:szCs w:val="20"/>
        </w:rPr>
        <w:t>the performance of AI-</w:t>
      </w:r>
      <w:r w:rsidR="002F5D20">
        <w:rPr>
          <w:rFonts w:ascii="Times New Roman" w:hAnsi="Times New Roman" w:cs="Times New Roman" w:hint="eastAsia"/>
          <w:kern w:val="0"/>
          <w:sz w:val="20"/>
          <w:szCs w:val="20"/>
        </w:rPr>
        <w:t>based</w:t>
      </w:r>
      <w:r w:rsidR="002F5D20">
        <w:rPr>
          <w:rFonts w:ascii="Times New Roman" w:hAnsi="Times New Roman" w:cs="Times New Roman"/>
          <w:kern w:val="0"/>
          <w:sz w:val="20"/>
          <w:szCs w:val="20"/>
        </w:rPr>
        <w:t xml:space="preserve"> approach is much better than that of basic non-AI approach</w:t>
      </w:r>
      <w:r w:rsidR="00F513A5">
        <w:rPr>
          <w:rFonts w:ascii="Times New Roman" w:hAnsi="Times New Roman" w:cs="Times New Roman"/>
          <w:kern w:val="0"/>
          <w:sz w:val="20"/>
          <w:szCs w:val="20"/>
        </w:rPr>
        <w:t>.</w:t>
      </w:r>
      <w:r w:rsidR="00A27EFC">
        <w:rPr>
          <w:rFonts w:ascii="Times New Roman" w:hAnsi="Times New Roman" w:cs="Times New Roman"/>
          <w:kern w:val="0"/>
          <w:sz w:val="20"/>
          <w:szCs w:val="20"/>
        </w:rPr>
        <w:t xml:space="preserve"> From our understanding, it is due to the RRM measurements of difference frequencies for the </w:t>
      </w:r>
      <w:r w:rsidR="00A27EFC" w:rsidRPr="00A27EFC">
        <w:rPr>
          <w:rFonts w:ascii="Times New Roman" w:hAnsi="Times New Roman" w:cs="Times New Roman"/>
          <w:kern w:val="0"/>
          <w:sz w:val="20"/>
          <w:szCs w:val="20"/>
        </w:rPr>
        <w:t>co-located cells</w:t>
      </w:r>
      <w:r w:rsidR="00A27EFC">
        <w:rPr>
          <w:rFonts w:ascii="Times New Roman" w:hAnsi="Times New Roman" w:cs="Times New Roman"/>
          <w:kern w:val="0"/>
          <w:sz w:val="20"/>
          <w:szCs w:val="20"/>
        </w:rPr>
        <w:t xml:space="preserve"> </w:t>
      </w:r>
      <w:r w:rsidR="009F58F9">
        <w:rPr>
          <w:rFonts w:ascii="Times New Roman" w:hAnsi="Times New Roman" w:cs="Times New Roman"/>
          <w:kern w:val="0"/>
          <w:sz w:val="20"/>
          <w:szCs w:val="20"/>
        </w:rPr>
        <w:t>having</w:t>
      </w:r>
      <w:r w:rsidR="00A27EFC">
        <w:rPr>
          <w:rFonts w:ascii="Times New Roman" w:hAnsi="Times New Roman" w:cs="Times New Roman"/>
          <w:kern w:val="0"/>
          <w:sz w:val="20"/>
          <w:szCs w:val="20"/>
        </w:rPr>
        <w:t xml:space="preserve"> </w:t>
      </w:r>
      <w:r w:rsidR="009F58F9">
        <w:rPr>
          <w:rFonts w:ascii="Times New Roman" w:hAnsi="Times New Roman" w:cs="Times New Roman"/>
          <w:kern w:val="0"/>
          <w:sz w:val="20"/>
          <w:szCs w:val="20"/>
        </w:rPr>
        <w:t xml:space="preserve">a </w:t>
      </w:r>
      <w:r w:rsidR="00A27EFC">
        <w:rPr>
          <w:rFonts w:ascii="Times New Roman" w:hAnsi="Times New Roman" w:cs="Times New Roman"/>
          <w:kern w:val="0"/>
          <w:sz w:val="20"/>
          <w:szCs w:val="20"/>
        </w:rPr>
        <w:t>high correlation coefficient</w:t>
      </w:r>
      <w:r w:rsidR="00F7216E">
        <w:rPr>
          <w:rFonts w:ascii="Times New Roman" w:hAnsi="Times New Roman" w:cs="Times New Roman"/>
          <w:kern w:val="0"/>
          <w:sz w:val="20"/>
          <w:szCs w:val="20"/>
        </w:rPr>
        <w:t xml:space="preserve"> (shown in Table 2.2-3)</w:t>
      </w:r>
      <w:r w:rsidR="00A27EFC">
        <w:rPr>
          <w:rFonts w:ascii="Times New Roman" w:hAnsi="Times New Roman" w:cs="Times New Roman"/>
          <w:kern w:val="0"/>
          <w:sz w:val="20"/>
          <w:szCs w:val="20"/>
        </w:rPr>
        <w:t>.</w:t>
      </w:r>
    </w:p>
    <w:p w14:paraId="755CFC34" w14:textId="365DBE26" w:rsidR="00A27EFC" w:rsidRPr="006E3658" w:rsidRDefault="00A27EFC" w:rsidP="00A27EFC">
      <w:pPr>
        <w:widowControl/>
        <w:adjustRightInd w:val="0"/>
        <w:snapToGrid w:val="0"/>
        <w:spacing w:before="120" w:after="120" w:line="288" w:lineRule="auto"/>
        <w:jc w:val="center"/>
        <w:rPr>
          <w:rFonts w:ascii="Arial" w:eastAsia="宋体" w:hAnsi="Arial" w:cs="Times New Roman"/>
          <w:b/>
          <w:color w:val="FF0000"/>
          <w:kern w:val="0"/>
          <w:sz w:val="20"/>
          <w:szCs w:val="20"/>
          <w:lang w:val="en-GB"/>
        </w:rPr>
      </w:pPr>
      <w:r w:rsidRPr="006E3658">
        <w:rPr>
          <w:rFonts w:ascii="Arial" w:eastAsia="宋体" w:hAnsi="Arial" w:cs="Times New Roman"/>
          <w:b/>
          <w:color w:val="FF0000"/>
          <w:kern w:val="0"/>
          <w:sz w:val="20"/>
          <w:szCs w:val="20"/>
          <w:lang w:val="en-GB"/>
        </w:rPr>
        <w:t>Table 2.</w:t>
      </w:r>
      <w:r w:rsidR="00F7216E" w:rsidRPr="006E3658">
        <w:rPr>
          <w:rFonts w:ascii="Arial" w:eastAsia="宋体" w:hAnsi="Arial" w:cs="Times New Roman"/>
          <w:b/>
          <w:color w:val="FF0000"/>
          <w:kern w:val="0"/>
          <w:sz w:val="20"/>
          <w:szCs w:val="20"/>
          <w:lang w:val="en-GB"/>
        </w:rPr>
        <w:t>2</w:t>
      </w:r>
      <w:r w:rsidRPr="006E3658">
        <w:rPr>
          <w:rFonts w:ascii="Arial" w:eastAsia="宋体" w:hAnsi="Arial" w:cs="Times New Roman"/>
          <w:b/>
          <w:color w:val="FF0000"/>
          <w:kern w:val="0"/>
          <w:sz w:val="20"/>
          <w:szCs w:val="20"/>
          <w:lang w:val="en-GB"/>
        </w:rPr>
        <w:t>-</w:t>
      </w:r>
      <w:r w:rsidR="00F7216E" w:rsidRPr="006E3658">
        <w:rPr>
          <w:rFonts w:ascii="Arial" w:eastAsia="宋体" w:hAnsi="Arial" w:cs="Times New Roman"/>
          <w:b/>
          <w:color w:val="FF0000"/>
          <w:kern w:val="0"/>
          <w:sz w:val="20"/>
          <w:szCs w:val="20"/>
          <w:lang w:val="en-GB"/>
        </w:rPr>
        <w:t>3</w:t>
      </w:r>
      <w:r w:rsidRPr="006E3658">
        <w:rPr>
          <w:rFonts w:ascii="Arial" w:eastAsia="宋体" w:hAnsi="Arial" w:cs="Times New Roman"/>
          <w:b/>
          <w:color w:val="FF0000"/>
          <w:kern w:val="0"/>
          <w:sz w:val="20"/>
          <w:szCs w:val="20"/>
          <w:lang w:val="en-GB"/>
        </w:rPr>
        <w:t xml:space="preserve"> </w:t>
      </w:r>
      <w:r w:rsidR="00FC6944" w:rsidRPr="006E3658">
        <w:rPr>
          <w:rFonts w:ascii="Arial" w:eastAsia="宋体" w:hAnsi="Arial" w:cs="Times New Roman"/>
          <w:b/>
          <w:color w:val="FF0000"/>
          <w:kern w:val="0"/>
          <w:sz w:val="20"/>
          <w:szCs w:val="20"/>
          <w:lang w:val="en-GB"/>
        </w:rPr>
        <w:t>C</w:t>
      </w:r>
      <w:r w:rsidRPr="006E3658">
        <w:rPr>
          <w:rFonts w:ascii="Arial" w:eastAsia="宋体" w:hAnsi="Arial" w:cs="Times New Roman"/>
          <w:b/>
          <w:color w:val="FF0000"/>
          <w:kern w:val="0"/>
          <w:sz w:val="20"/>
          <w:szCs w:val="20"/>
          <w:lang w:val="en-GB"/>
        </w:rPr>
        <w:t>orrelation coefficient</w:t>
      </w:r>
    </w:p>
    <w:tbl>
      <w:tblPr>
        <w:tblStyle w:val="a9"/>
        <w:tblW w:w="2895" w:type="pct"/>
        <w:jc w:val="center"/>
        <w:tblLook w:val="04A0" w:firstRow="1" w:lastRow="0" w:firstColumn="1" w:lastColumn="0" w:noHBand="0" w:noVBand="1"/>
      </w:tblPr>
      <w:tblGrid>
        <w:gridCol w:w="2127"/>
        <w:gridCol w:w="3119"/>
      </w:tblGrid>
      <w:tr w:rsidR="00A27EFC" w:rsidRPr="00F42E11" w14:paraId="25389C13" w14:textId="77777777" w:rsidTr="00B25F93">
        <w:trPr>
          <w:jc w:val="center"/>
        </w:trPr>
        <w:tc>
          <w:tcPr>
            <w:tcW w:w="2027" w:type="pct"/>
            <w:vAlign w:val="center"/>
          </w:tcPr>
          <w:p w14:paraId="2BD15AD1" w14:textId="77777777" w:rsidR="00A27EFC" w:rsidRDefault="00A27EFC" w:rsidP="00A27EFC">
            <w:pPr>
              <w:widowControl/>
              <w:adjustRightInd w:val="0"/>
              <w:snapToGrid w:val="0"/>
              <w:spacing w:before="120" w:after="120" w:line="288" w:lineRule="auto"/>
              <w:jc w:val="center"/>
              <w:rPr>
                <w:rFonts w:ascii="Times New Roman" w:hAnsi="Times New Roman" w:cs="Times New Roman"/>
                <w:sz w:val="20"/>
              </w:rPr>
            </w:pPr>
          </w:p>
        </w:tc>
        <w:tc>
          <w:tcPr>
            <w:tcW w:w="2973" w:type="pct"/>
            <w:vAlign w:val="center"/>
          </w:tcPr>
          <w:p w14:paraId="1995DC7E" w14:textId="18366E76" w:rsidR="00A27EFC" w:rsidRDefault="00A27EFC" w:rsidP="00A27EFC">
            <w:pPr>
              <w:jc w:val="center"/>
              <w:rPr>
                <w:rFonts w:ascii="Times New Roman" w:hAnsi="Times New Roman" w:cs="Times New Roman"/>
                <w:sz w:val="20"/>
              </w:rPr>
            </w:pPr>
            <w:r w:rsidRPr="00A27EFC">
              <w:rPr>
                <w:rFonts w:ascii="Times New Roman" w:hAnsi="Times New Roman" w:cs="Times New Roman"/>
                <w:sz w:val="20"/>
              </w:rPr>
              <w:t>Channel correlation coefficient</w:t>
            </w:r>
          </w:p>
        </w:tc>
      </w:tr>
      <w:tr w:rsidR="00E456D9" w:rsidRPr="00F42E11" w14:paraId="665B8D8F" w14:textId="77777777" w:rsidTr="00B25F93">
        <w:trPr>
          <w:jc w:val="center"/>
        </w:trPr>
        <w:tc>
          <w:tcPr>
            <w:tcW w:w="2027" w:type="pct"/>
            <w:vAlign w:val="center"/>
          </w:tcPr>
          <w:p w14:paraId="0B445A8B" w14:textId="2B29A1FA" w:rsidR="00A27EFC" w:rsidRPr="00931D4A" w:rsidRDefault="00A27EFC" w:rsidP="00B25F93">
            <w:pPr>
              <w:widowControl/>
              <w:adjustRightInd w:val="0"/>
              <w:snapToGrid w:val="0"/>
              <w:spacing w:before="120" w:after="120" w:line="288" w:lineRule="auto"/>
              <w:jc w:val="center"/>
              <w:rPr>
                <w:rFonts w:ascii="Times New Roman" w:hAnsi="Times New Roman" w:cs="Times New Roman"/>
                <w:kern w:val="0"/>
                <w:sz w:val="20"/>
                <w:szCs w:val="20"/>
                <w:highlight w:val="yellow"/>
              </w:rPr>
            </w:pPr>
            <w:r>
              <w:rPr>
                <w:rFonts w:ascii="Times New Roman" w:hAnsi="Times New Roman" w:cs="Times New Roman"/>
                <w:sz w:val="20"/>
              </w:rPr>
              <w:t>UE speed (30km</w:t>
            </w:r>
            <w:r>
              <w:rPr>
                <w:rFonts w:ascii="Times New Roman" w:hAnsi="Times New Roman" w:cs="Times New Roman" w:hint="eastAsia"/>
                <w:sz w:val="20"/>
              </w:rPr>
              <w:t>/</w:t>
            </w:r>
            <w:r>
              <w:rPr>
                <w:rFonts w:ascii="Times New Roman" w:hAnsi="Times New Roman" w:cs="Times New Roman"/>
                <w:sz w:val="20"/>
              </w:rPr>
              <w:t>h)</w:t>
            </w:r>
          </w:p>
        </w:tc>
        <w:tc>
          <w:tcPr>
            <w:tcW w:w="2973" w:type="pct"/>
            <w:vAlign w:val="center"/>
          </w:tcPr>
          <w:p w14:paraId="58523F84" w14:textId="77777777" w:rsidR="00A27EFC" w:rsidRPr="00F42E11" w:rsidRDefault="00A27EFC" w:rsidP="00A27EFC">
            <w:pPr>
              <w:jc w:val="center"/>
              <w:rPr>
                <w:rFonts w:ascii="Times New Roman" w:hAnsi="Times New Roman" w:cs="Times New Roman"/>
                <w:sz w:val="20"/>
              </w:rPr>
            </w:pPr>
            <w:r>
              <w:rPr>
                <w:rFonts w:ascii="Times New Roman" w:hAnsi="Times New Roman" w:cs="Times New Roman"/>
                <w:sz w:val="20"/>
              </w:rPr>
              <w:t>0.923</w:t>
            </w:r>
          </w:p>
        </w:tc>
      </w:tr>
      <w:tr w:rsidR="00E456D9" w:rsidRPr="00F42E11" w14:paraId="4EE7134A" w14:textId="77777777" w:rsidTr="00B25F93">
        <w:trPr>
          <w:jc w:val="center"/>
        </w:trPr>
        <w:tc>
          <w:tcPr>
            <w:tcW w:w="2027" w:type="pct"/>
            <w:vAlign w:val="center"/>
          </w:tcPr>
          <w:p w14:paraId="61528249" w14:textId="2DD1D801" w:rsidR="00A27EFC" w:rsidRPr="00931D4A" w:rsidRDefault="00A27EFC" w:rsidP="00B25F93">
            <w:pPr>
              <w:widowControl/>
              <w:adjustRightInd w:val="0"/>
              <w:snapToGrid w:val="0"/>
              <w:spacing w:before="120" w:after="120" w:line="288" w:lineRule="auto"/>
              <w:jc w:val="center"/>
              <w:rPr>
                <w:rFonts w:ascii="Times New Roman" w:hAnsi="Times New Roman" w:cs="Times New Roman"/>
                <w:kern w:val="0"/>
                <w:sz w:val="20"/>
                <w:szCs w:val="20"/>
                <w:highlight w:val="yellow"/>
              </w:rPr>
            </w:pPr>
            <w:r>
              <w:rPr>
                <w:rFonts w:ascii="Times New Roman" w:hAnsi="Times New Roman" w:cs="Times New Roman"/>
                <w:sz w:val="20"/>
              </w:rPr>
              <w:t>UE speed (60km</w:t>
            </w:r>
            <w:r>
              <w:rPr>
                <w:rFonts w:ascii="Times New Roman" w:hAnsi="Times New Roman" w:cs="Times New Roman" w:hint="eastAsia"/>
                <w:sz w:val="20"/>
              </w:rPr>
              <w:t>/</w:t>
            </w:r>
            <w:r>
              <w:rPr>
                <w:rFonts w:ascii="Times New Roman" w:hAnsi="Times New Roman" w:cs="Times New Roman"/>
                <w:sz w:val="20"/>
              </w:rPr>
              <w:t>h)</w:t>
            </w:r>
          </w:p>
        </w:tc>
        <w:tc>
          <w:tcPr>
            <w:tcW w:w="2973" w:type="pct"/>
            <w:vAlign w:val="center"/>
          </w:tcPr>
          <w:p w14:paraId="355D1478" w14:textId="77777777" w:rsidR="00A27EFC" w:rsidRPr="00F42E11" w:rsidRDefault="00A27EFC" w:rsidP="00A27EFC">
            <w:pPr>
              <w:jc w:val="center"/>
              <w:rPr>
                <w:rFonts w:ascii="Times New Roman" w:hAnsi="Times New Roman" w:cs="Times New Roman"/>
                <w:sz w:val="20"/>
              </w:rPr>
            </w:pPr>
            <w:r>
              <w:rPr>
                <w:rFonts w:ascii="Times New Roman" w:hAnsi="Times New Roman" w:cs="Times New Roman"/>
                <w:sz w:val="20"/>
              </w:rPr>
              <w:t>0.915</w:t>
            </w:r>
          </w:p>
        </w:tc>
      </w:tr>
      <w:tr w:rsidR="00E456D9" w:rsidRPr="00F42E11" w14:paraId="089AC225" w14:textId="77777777" w:rsidTr="00B25F93">
        <w:trPr>
          <w:jc w:val="center"/>
        </w:trPr>
        <w:tc>
          <w:tcPr>
            <w:tcW w:w="2027" w:type="pct"/>
            <w:vAlign w:val="center"/>
          </w:tcPr>
          <w:p w14:paraId="11DBD39B" w14:textId="6BB4ACCD" w:rsidR="00A27EFC" w:rsidRDefault="00A27EFC" w:rsidP="00B25F93">
            <w:pPr>
              <w:widowControl/>
              <w:adjustRightInd w:val="0"/>
              <w:snapToGrid w:val="0"/>
              <w:spacing w:before="120" w:after="120" w:line="288" w:lineRule="auto"/>
              <w:jc w:val="center"/>
              <w:rPr>
                <w:rFonts w:ascii="Times New Roman" w:hAnsi="Times New Roman" w:cs="Times New Roman"/>
                <w:kern w:val="0"/>
                <w:sz w:val="20"/>
                <w:szCs w:val="20"/>
              </w:rPr>
            </w:pPr>
            <w:r>
              <w:rPr>
                <w:rFonts w:ascii="Times New Roman" w:hAnsi="Times New Roman" w:cs="Times New Roman"/>
                <w:sz w:val="20"/>
              </w:rPr>
              <w:t>UE speed (90km</w:t>
            </w:r>
            <w:r>
              <w:rPr>
                <w:rFonts w:ascii="Times New Roman" w:hAnsi="Times New Roman" w:cs="Times New Roman" w:hint="eastAsia"/>
                <w:sz w:val="20"/>
              </w:rPr>
              <w:t>/</w:t>
            </w:r>
            <w:r>
              <w:rPr>
                <w:rFonts w:ascii="Times New Roman" w:hAnsi="Times New Roman" w:cs="Times New Roman"/>
                <w:sz w:val="20"/>
              </w:rPr>
              <w:t>h)</w:t>
            </w:r>
          </w:p>
        </w:tc>
        <w:tc>
          <w:tcPr>
            <w:tcW w:w="2973" w:type="pct"/>
            <w:vAlign w:val="center"/>
          </w:tcPr>
          <w:p w14:paraId="39518CFE" w14:textId="77777777" w:rsidR="00A27EFC" w:rsidRPr="00F42E11" w:rsidRDefault="00A27EFC" w:rsidP="00A27EFC">
            <w:pPr>
              <w:jc w:val="center"/>
              <w:rPr>
                <w:rFonts w:ascii="Times New Roman" w:hAnsi="Times New Roman" w:cs="Times New Roman"/>
                <w:sz w:val="20"/>
              </w:rPr>
            </w:pPr>
            <w:r>
              <w:rPr>
                <w:rFonts w:ascii="Times New Roman" w:hAnsi="Times New Roman" w:cs="Times New Roman"/>
                <w:sz w:val="20"/>
              </w:rPr>
              <w:t>0.926</w:t>
            </w:r>
          </w:p>
        </w:tc>
      </w:tr>
    </w:tbl>
    <w:p w14:paraId="29D6D45B" w14:textId="6ED92AD0" w:rsidR="00A45085" w:rsidRDefault="003C39D2" w:rsidP="00575CAC">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In addition</w:t>
      </w:r>
      <w:r w:rsidR="00F73C89">
        <w:rPr>
          <w:rFonts w:ascii="Times New Roman" w:hAnsi="Times New Roman" w:cs="Times New Roman"/>
          <w:kern w:val="0"/>
          <w:sz w:val="20"/>
          <w:szCs w:val="20"/>
        </w:rPr>
        <w:t xml:space="preserve">, </w:t>
      </w:r>
      <w:r w:rsidR="00A45085">
        <w:rPr>
          <w:rFonts w:ascii="Times New Roman" w:hAnsi="Times New Roman" w:cs="Times New Roman"/>
          <w:kern w:val="0"/>
          <w:sz w:val="20"/>
          <w:szCs w:val="20"/>
        </w:rPr>
        <w:t>if some of the instance</w:t>
      </w:r>
      <w:r w:rsidR="00270ACD">
        <w:rPr>
          <w:rFonts w:ascii="Times New Roman" w:hAnsi="Times New Roman" w:cs="Times New Roman"/>
          <w:kern w:val="0"/>
          <w:sz w:val="20"/>
          <w:szCs w:val="20"/>
        </w:rPr>
        <w:t>s</w:t>
      </w:r>
      <w:r w:rsidR="00A45085">
        <w:rPr>
          <w:rFonts w:ascii="Times New Roman" w:hAnsi="Times New Roman" w:cs="Times New Roman"/>
          <w:kern w:val="0"/>
          <w:sz w:val="20"/>
          <w:szCs w:val="20"/>
        </w:rPr>
        <w:t xml:space="preserve"> can be measured in the </w:t>
      </w:r>
      <w:r w:rsidR="00A45085" w:rsidRPr="00630EDB">
        <w:rPr>
          <w:rFonts w:ascii="Times New Roman" w:hAnsi="Times New Roman" w:cs="Times New Roman"/>
          <w:kern w:val="0"/>
          <w:sz w:val="20"/>
          <w:szCs w:val="20"/>
        </w:rPr>
        <w:t>frequency</w:t>
      </w:r>
      <w:r w:rsidR="00A45085">
        <w:rPr>
          <w:rFonts w:ascii="Times New Roman" w:hAnsi="Times New Roman" w:cs="Times New Roman"/>
          <w:kern w:val="0"/>
          <w:sz w:val="20"/>
          <w:szCs w:val="20"/>
        </w:rPr>
        <w:t xml:space="preserve"> for prediction, the prediction accuracy of </w:t>
      </w:r>
      <w:r w:rsidR="00270ACD">
        <w:rPr>
          <w:rFonts w:ascii="Times New Roman" w:hAnsi="Times New Roman" w:cs="Times New Roman"/>
          <w:kern w:val="0"/>
          <w:sz w:val="20"/>
          <w:szCs w:val="20"/>
        </w:rPr>
        <w:t xml:space="preserve">the </w:t>
      </w:r>
      <w:r w:rsidR="00A45085">
        <w:rPr>
          <w:rFonts w:ascii="Times New Roman" w:hAnsi="Times New Roman" w:cs="Times New Roman"/>
          <w:kern w:val="0"/>
          <w:sz w:val="20"/>
          <w:szCs w:val="20"/>
        </w:rPr>
        <w:t xml:space="preserve">non-AI approach can be improved </w:t>
      </w:r>
      <w:r w:rsidR="00A45085">
        <w:rPr>
          <w:rFonts w:ascii="Times New Roman" w:hAnsi="Times New Roman" w:cs="Times New Roman" w:hint="eastAsia"/>
          <w:kern w:val="0"/>
          <w:sz w:val="20"/>
          <w:szCs w:val="20"/>
        </w:rPr>
        <w:t>significant</w:t>
      </w:r>
      <w:r w:rsidR="00A45085">
        <w:rPr>
          <w:rFonts w:ascii="Times New Roman" w:hAnsi="Times New Roman" w:cs="Times New Roman"/>
          <w:kern w:val="0"/>
          <w:sz w:val="20"/>
          <w:szCs w:val="20"/>
        </w:rPr>
        <w:t>ly. Specifically, if the</w:t>
      </w:r>
      <w:r w:rsidR="00AB5039">
        <w:rPr>
          <w:rFonts w:ascii="Times New Roman" w:hAnsi="Times New Roman" w:cs="Times New Roman"/>
          <w:kern w:val="0"/>
          <w:sz w:val="20"/>
          <w:szCs w:val="20"/>
        </w:rPr>
        <w:t xml:space="preserve"> </w:t>
      </w:r>
      <w:r w:rsidR="00AB5039" w:rsidRPr="00AB5039">
        <w:rPr>
          <w:rFonts w:ascii="Times New Roman" w:hAnsi="Times New Roman" w:cs="Times New Roman"/>
          <w:kern w:val="0"/>
          <w:sz w:val="20"/>
          <w:szCs w:val="20"/>
        </w:rPr>
        <w:t>Inter-frequency</w:t>
      </w:r>
      <w:r w:rsidR="00A45085">
        <w:rPr>
          <w:rFonts w:ascii="Times New Roman" w:hAnsi="Times New Roman" w:cs="Times New Roman"/>
          <w:kern w:val="0"/>
          <w:sz w:val="20"/>
          <w:szCs w:val="20"/>
        </w:rPr>
        <w:t xml:space="preserve"> RRM measurement results are available for each N instance</w:t>
      </w:r>
      <w:r w:rsidR="00270ACD">
        <w:rPr>
          <w:rFonts w:ascii="Times New Roman" w:hAnsi="Times New Roman" w:cs="Times New Roman"/>
          <w:kern w:val="0"/>
          <w:sz w:val="20"/>
          <w:szCs w:val="20"/>
        </w:rPr>
        <w:t>s</w:t>
      </w:r>
      <w:r w:rsidR="00A45085">
        <w:rPr>
          <w:rFonts w:ascii="Times New Roman" w:hAnsi="Times New Roman" w:cs="Times New Roman"/>
          <w:kern w:val="0"/>
          <w:sz w:val="20"/>
          <w:szCs w:val="20"/>
        </w:rPr>
        <w:t>, the enhanced non-AI approach</w:t>
      </w:r>
      <w:r w:rsidR="00A45085" w:rsidRPr="00A45085">
        <w:rPr>
          <w:rFonts w:ascii="Times New Roman" w:hAnsi="Times New Roman" w:cs="Times New Roman"/>
          <w:kern w:val="0"/>
          <w:sz w:val="20"/>
          <w:szCs w:val="20"/>
        </w:rPr>
        <w:t xml:space="preserve"> can </w:t>
      </w:r>
      <w:r w:rsidR="00A45085">
        <w:rPr>
          <w:rFonts w:ascii="Times New Roman" w:hAnsi="Times New Roman" w:cs="Times New Roman" w:hint="eastAsia"/>
          <w:kern w:val="0"/>
          <w:sz w:val="20"/>
          <w:szCs w:val="20"/>
        </w:rPr>
        <w:t>use</w:t>
      </w:r>
      <w:r w:rsidR="00A45085">
        <w:rPr>
          <w:rFonts w:ascii="Times New Roman" w:hAnsi="Times New Roman" w:cs="Times New Roman"/>
          <w:kern w:val="0"/>
          <w:sz w:val="20"/>
          <w:szCs w:val="20"/>
        </w:rPr>
        <w:t xml:space="preserve"> the updated RRM </w:t>
      </w:r>
      <w:r w:rsidR="00A45085">
        <w:rPr>
          <w:rFonts w:ascii="Times New Roman" w:hAnsi="Times New Roman" w:cs="Times New Roman" w:hint="eastAsia"/>
          <w:kern w:val="0"/>
          <w:sz w:val="20"/>
          <w:szCs w:val="20"/>
        </w:rPr>
        <w:t>measurement</w:t>
      </w:r>
      <w:r w:rsidR="00A45085">
        <w:rPr>
          <w:rFonts w:ascii="Times New Roman" w:hAnsi="Times New Roman" w:cs="Times New Roman"/>
          <w:kern w:val="0"/>
          <w:sz w:val="20"/>
          <w:szCs w:val="20"/>
        </w:rPr>
        <w:t xml:space="preserve"> </w:t>
      </w:r>
      <w:r w:rsidR="00A45085" w:rsidRPr="00630EDB">
        <w:rPr>
          <w:rFonts w:ascii="Times New Roman" w:hAnsi="Times New Roman" w:cs="Times New Roman"/>
          <w:kern w:val="0"/>
          <w:sz w:val="20"/>
          <w:szCs w:val="20"/>
        </w:rPr>
        <w:t>difference</w:t>
      </w:r>
      <w:r w:rsidR="00A45085">
        <w:rPr>
          <w:rFonts w:ascii="Times New Roman" w:hAnsi="Times New Roman" w:cs="Times New Roman"/>
          <w:kern w:val="0"/>
          <w:sz w:val="20"/>
          <w:szCs w:val="20"/>
        </w:rPr>
        <w:t xml:space="preserve"> to derive the prediction. </w:t>
      </w:r>
      <w:r w:rsidR="00C37CD7">
        <w:rPr>
          <w:rFonts w:ascii="Times New Roman" w:hAnsi="Times New Roman" w:cs="Times New Roman"/>
          <w:kern w:val="0"/>
          <w:sz w:val="20"/>
          <w:szCs w:val="20"/>
        </w:rPr>
        <w:t xml:space="preserve">The </w:t>
      </w:r>
      <w:r w:rsidR="00C37CD7">
        <w:rPr>
          <w:rFonts w:ascii="Times New Roman" w:hAnsi="Times New Roman" w:cs="Times New Roman" w:hint="eastAsia"/>
          <w:kern w:val="0"/>
          <w:sz w:val="20"/>
          <w:szCs w:val="20"/>
        </w:rPr>
        <w:t>corresponding</w:t>
      </w:r>
      <w:r w:rsidR="00C37CD7">
        <w:rPr>
          <w:rFonts w:ascii="Times New Roman" w:hAnsi="Times New Roman" w:cs="Times New Roman"/>
          <w:kern w:val="0"/>
          <w:sz w:val="20"/>
          <w:szCs w:val="20"/>
        </w:rPr>
        <w:t xml:space="preserve"> results are shown in </w:t>
      </w:r>
      <w:r w:rsidR="00C37CD7" w:rsidRPr="007F67AC">
        <w:rPr>
          <w:rFonts w:ascii="Times New Roman" w:hAnsi="Times New Roman" w:cs="Times New Roman"/>
          <w:b/>
          <w:kern w:val="0"/>
          <w:sz w:val="20"/>
          <w:szCs w:val="20"/>
        </w:rPr>
        <w:t>Table 2.2-4</w:t>
      </w:r>
      <w:r w:rsidR="00C37CD7">
        <w:rPr>
          <w:rFonts w:ascii="Times New Roman" w:hAnsi="Times New Roman" w:cs="Times New Roman" w:hint="eastAsia"/>
          <w:kern w:val="0"/>
          <w:sz w:val="20"/>
          <w:szCs w:val="20"/>
        </w:rPr>
        <w:t>,</w:t>
      </w:r>
      <w:r w:rsidR="00C37CD7">
        <w:rPr>
          <w:rFonts w:ascii="Times New Roman" w:hAnsi="Times New Roman" w:cs="Times New Roman"/>
          <w:kern w:val="0"/>
          <w:sz w:val="20"/>
          <w:szCs w:val="20"/>
        </w:rPr>
        <w:t xml:space="preserve"> and the performance is much better than AI</w:t>
      </w:r>
      <w:r w:rsidR="00270ACD">
        <w:rPr>
          <w:rFonts w:ascii="Times New Roman" w:hAnsi="Times New Roman" w:cs="Times New Roman"/>
          <w:kern w:val="0"/>
          <w:sz w:val="20"/>
          <w:szCs w:val="20"/>
        </w:rPr>
        <w:t>-based</w:t>
      </w:r>
      <w:r w:rsidR="00C37CD7">
        <w:rPr>
          <w:rFonts w:ascii="Times New Roman" w:hAnsi="Times New Roman" w:cs="Times New Roman"/>
          <w:kern w:val="0"/>
          <w:sz w:val="20"/>
          <w:szCs w:val="20"/>
        </w:rPr>
        <w:t xml:space="preserve"> approach with </w:t>
      </w:r>
      <w:r w:rsidR="005F78A7">
        <w:rPr>
          <w:rFonts w:ascii="Times New Roman" w:hAnsi="Times New Roman" w:cs="Times New Roman"/>
          <w:kern w:val="0"/>
          <w:sz w:val="20"/>
          <w:szCs w:val="20"/>
        </w:rPr>
        <w:t xml:space="preserve">a </w:t>
      </w:r>
      <w:r w:rsidR="00AB5039">
        <w:rPr>
          <w:rFonts w:ascii="Times New Roman" w:hAnsi="Times New Roman" w:cs="Times New Roman"/>
          <w:kern w:val="0"/>
          <w:sz w:val="20"/>
          <w:szCs w:val="20"/>
        </w:rPr>
        <w:t>small value of</w:t>
      </w:r>
      <w:r w:rsidR="00C37CD7">
        <w:rPr>
          <w:rFonts w:ascii="Times New Roman" w:hAnsi="Times New Roman" w:cs="Times New Roman"/>
          <w:kern w:val="0"/>
          <w:sz w:val="20"/>
          <w:szCs w:val="20"/>
        </w:rPr>
        <w:t xml:space="preserve"> N.</w:t>
      </w:r>
    </w:p>
    <w:p w14:paraId="07965611" w14:textId="77777777" w:rsidR="00A60F9A" w:rsidRDefault="00A60F9A" w:rsidP="00DE03F5">
      <w:pPr>
        <w:widowControl/>
        <w:adjustRightInd w:val="0"/>
        <w:snapToGrid w:val="0"/>
        <w:spacing w:before="120" w:after="120" w:line="288" w:lineRule="auto"/>
        <w:jc w:val="center"/>
        <w:rPr>
          <w:rFonts w:ascii="Arial" w:eastAsia="宋体" w:hAnsi="Arial" w:cs="Times New Roman"/>
          <w:b/>
          <w:color w:val="FF0000"/>
          <w:kern w:val="0"/>
          <w:sz w:val="20"/>
          <w:szCs w:val="20"/>
          <w:lang w:val="en-GB"/>
        </w:rPr>
      </w:pPr>
    </w:p>
    <w:p w14:paraId="174D747C" w14:textId="3B633795" w:rsidR="00DE03F5" w:rsidRDefault="00DE03F5" w:rsidP="00DE03F5">
      <w:pPr>
        <w:widowControl/>
        <w:adjustRightInd w:val="0"/>
        <w:snapToGrid w:val="0"/>
        <w:spacing w:before="120" w:after="120" w:line="288" w:lineRule="auto"/>
        <w:jc w:val="center"/>
        <w:rPr>
          <w:rFonts w:ascii="Times New Roman" w:hAnsi="Times New Roman" w:cs="Times New Roman"/>
          <w:kern w:val="0"/>
          <w:sz w:val="20"/>
          <w:szCs w:val="20"/>
        </w:rPr>
      </w:pPr>
      <w:r w:rsidRPr="0084076B">
        <w:rPr>
          <w:rFonts w:ascii="Arial" w:eastAsia="宋体" w:hAnsi="Arial" w:cs="Times New Roman"/>
          <w:b/>
          <w:color w:val="FF0000"/>
          <w:kern w:val="0"/>
          <w:sz w:val="20"/>
          <w:szCs w:val="20"/>
          <w:lang w:val="en-GB"/>
        </w:rPr>
        <w:t>Table 2.</w:t>
      </w:r>
      <w:r>
        <w:rPr>
          <w:rFonts w:ascii="Arial" w:eastAsia="宋体" w:hAnsi="Arial" w:cs="Times New Roman"/>
          <w:b/>
          <w:color w:val="FF0000"/>
          <w:kern w:val="0"/>
          <w:sz w:val="20"/>
          <w:szCs w:val="20"/>
          <w:lang w:val="en-GB"/>
        </w:rPr>
        <w:t>2</w:t>
      </w:r>
      <w:r w:rsidRPr="0084076B">
        <w:rPr>
          <w:rFonts w:ascii="Arial" w:eastAsia="宋体" w:hAnsi="Arial" w:cs="Times New Roman"/>
          <w:b/>
          <w:color w:val="FF0000"/>
          <w:kern w:val="0"/>
          <w:sz w:val="20"/>
          <w:szCs w:val="20"/>
          <w:lang w:val="en-GB"/>
        </w:rPr>
        <w:t>-</w:t>
      </w:r>
      <w:r w:rsidR="00C37CD7">
        <w:rPr>
          <w:rFonts w:ascii="Arial" w:eastAsia="宋体" w:hAnsi="Arial" w:cs="Times New Roman"/>
          <w:b/>
          <w:color w:val="FF0000"/>
          <w:kern w:val="0"/>
          <w:sz w:val="20"/>
          <w:szCs w:val="20"/>
          <w:lang w:val="en-GB"/>
        </w:rPr>
        <w:t>4</w:t>
      </w:r>
      <w:r w:rsidRPr="0084076B">
        <w:rPr>
          <w:rFonts w:ascii="Arial" w:eastAsia="宋体" w:hAnsi="Arial" w:cs="Times New Roman"/>
          <w:b/>
          <w:color w:val="FF0000"/>
          <w:kern w:val="0"/>
          <w:sz w:val="20"/>
          <w:szCs w:val="20"/>
          <w:lang w:val="en-GB"/>
        </w:rPr>
        <w:t xml:space="preserve"> </w:t>
      </w:r>
      <w:r>
        <w:rPr>
          <w:rFonts w:ascii="Arial" w:eastAsia="宋体" w:hAnsi="Arial" w:cs="Times New Roman"/>
          <w:b/>
          <w:color w:val="FF0000"/>
          <w:kern w:val="0"/>
          <w:sz w:val="20"/>
          <w:szCs w:val="20"/>
          <w:lang w:val="en-GB"/>
        </w:rPr>
        <w:t>R</w:t>
      </w:r>
      <w:r w:rsidRPr="0084076B">
        <w:rPr>
          <w:rFonts w:ascii="Arial" w:eastAsia="宋体" w:hAnsi="Arial" w:cs="Times New Roman"/>
          <w:b/>
          <w:color w:val="FF0000"/>
          <w:kern w:val="0"/>
          <w:sz w:val="20"/>
          <w:szCs w:val="20"/>
          <w:lang w:val="en-GB"/>
        </w:rPr>
        <w:t>esults of prediction from 2GHz to 4GHz</w:t>
      </w:r>
      <w:r>
        <w:rPr>
          <w:rFonts w:ascii="Arial" w:eastAsia="宋体" w:hAnsi="Arial" w:cs="Times New Roman"/>
          <w:b/>
          <w:color w:val="FF0000"/>
          <w:kern w:val="0"/>
          <w:sz w:val="20"/>
          <w:szCs w:val="20"/>
          <w:lang w:val="en-GB"/>
        </w:rPr>
        <w:t xml:space="preserve"> based on </w:t>
      </w:r>
      <w:r w:rsidR="004C2C94">
        <w:rPr>
          <w:rFonts w:ascii="Arial" w:eastAsia="宋体" w:hAnsi="Arial" w:cs="Times New Roman"/>
          <w:b/>
          <w:color w:val="FF0000"/>
          <w:kern w:val="0"/>
          <w:sz w:val="20"/>
          <w:szCs w:val="20"/>
          <w:lang w:val="en-GB"/>
        </w:rPr>
        <w:t xml:space="preserve">enhanced </w:t>
      </w:r>
      <w:r>
        <w:rPr>
          <w:rFonts w:ascii="Arial" w:eastAsia="宋体" w:hAnsi="Arial" w:cs="Times New Roman"/>
          <w:b/>
          <w:color w:val="FF0000"/>
          <w:kern w:val="0"/>
          <w:sz w:val="20"/>
          <w:szCs w:val="20"/>
          <w:lang w:val="en-GB"/>
        </w:rPr>
        <w:t>Non-AI approach</w:t>
      </w:r>
    </w:p>
    <w:tbl>
      <w:tblPr>
        <w:tblStyle w:val="a9"/>
        <w:tblW w:w="5000" w:type="pct"/>
        <w:jc w:val="center"/>
        <w:tblLook w:val="04A0" w:firstRow="1" w:lastRow="0" w:firstColumn="1" w:lastColumn="0" w:noHBand="0" w:noVBand="1"/>
      </w:tblPr>
      <w:tblGrid>
        <w:gridCol w:w="3399"/>
        <w:gridCol w:w="993"/>
        <w:gridCol w:w="991"/>
        <w:gridCol w:w="991"/>
        <w:gridCol w:w="852"/>
        <w:gridCol w:w="850"/>
        <w:gridCol w:w="984"/>
      </w:tblGrid>
      <w:tr w:rsidR="00681B22" w14:paraId="4204E2B8" w14:textId="77777777" w:rsidTr="00367D03">
        <w:trPr>
          <w:jc w:val="center"/>
        </w:trPr>
        <w:tc>
          <w:tcPr>
            <w:tcW w:w="1876" w:type="pct"/>
            <w:vAlign w:val="center"/>
          </w:tcPr>
          <w:p w14:paraId="6ED23585" w14:textId="3E57AC89" w:rsidR="00681B22" w:rsidRDefault="003C39D2" w:rsidP="00367D03">
            <w:pPr>
              <w:jc w:val="center"/>
            </w:pPr>
            <w:r>
              <w:rPr>
                <w:rFonts w:ascii="Times New Roman" w:hAnsi="Times New Roman" w:cs="Times New Roman"/>
                <w:sz w:val="20"/>
              </w:rPr>
              <w:t xml:space="preserve">Inter-frequency measurement </w:t>
            </w:r>
            <w:r w:rsidR="00103A5A">
              <w:rPr>
                <w:rFonts w:ascii="Times New Roman" w:hAnsi="Times New Roman" w:cs="Times New Roman"/>
                <w:sz w:val="20"/>
              </w:rPr>
              <w:t xml:space="preserve">is available </w:t>
            </w:r>
            <w:r>
              <w:rPr>
                <w:rFonts w:ascii="Times New Roman" w:hAnsi="Times New Roman" w:cs="Times New Roman"/>
                <w:sz w:val="20"/>
              </w:rPr>
              <w:t>every N instances</w:t>
            </w:r>
          </w:p>
        </w:tc>
        <w:tc>
          <w:tcPr>
            <w:tcW w:w="548" w:type="pct"/>
            <w:vAlign w:val="center"/>
          </w:tcPr>
          <w:p w14:paraId="115C21BC" w14:textId="77777777" w:rsidR="00681B22" w:rsidRPr="00645570" w:rsidRDefault="00681B22" w:rsidP="00367D03">
            <w:pPr>
              <w:jc w:val="center"/>
              <w:rPr>
                <w:rFonts w:ascii="Times New Roman" w:hAnsi="Times New Roman" w:cs="Times New Roman"/>
                <w:sz w:val="20"/>
              </w:rPr>
            </w:pPr>
            <w:r w:rsidRPr="00645570">
              <w:rPr>
                <w:rFonts w:ascii="Times New Roman" w:hAnsi="Times New Roman" w:cs="Times New Roman"/>
                <w:sz w:val="20"/>
              </w:rPr>
              <w:t>5</w:t>
            </w:r>
          </w:p>
        </w:tc>
        <w:tc>
          <w:tcPr>
            <w:tcW w:w="547" w:type="pct"/>
            <w:vAlign w:val="center"/>
          </w:tcPr>
          <w:p w14:paraId="1686EADD" w14:textId="77777777" w:rsidR="00681B22" w:rsidRPr="00645570" w:rsidRDefault="00681B22" w:rsidP="00367D03">
            <w:pPr>
              <w:jc w:val="center"/>
              <w:rPr>
                <w:rFonts w:ascii="Times New Roman" w:hAnsi="Times New Roman" w:cs="Times New Roman"/>
                <w:sz w:val="20"/>
              </w:rPr>
            </w:pPr>
            <w:r w:rsidRPr="00645570">
              <w:rPr>
                <w:rFonts w:ascii="Times New Roman" w:hAnsi="Times New Roman" w:cs="Times New Roman"/>
                <w:sz w:val="20"/>
              </w:rPr>
              <w:t>10</w:t>
            </w:r>
          </w:p>
        </w:tc>
        <w:tc>
          <w:tcPr>
            <w:tcW w:w="547" w:type="pct"/>
            <w:vAlign w:val="center"/>
          </w:tcPr>
          <w:p w14:paraId="50ECD14A" w14:textId="77777777" w:rsidR="00681B22" w:rsidRPr="00645570" w:rsidRDefault="00681B22" w:rsidP="00367D03">
            <w:pPr>
              <w:jc w:val="center"/>
              <w:rPr>
                <w:rFonts w:ascii="Times New Roman" w:hAnsi="Times New Roman" w:cs="Times New Roman"/>
                <w:sz w:val="20"/>
              </w:rPr>
            </w:pPr>
            <w:r w:rsidRPr="00645570">
              <w:rPr>
                <w:rFonts w:ascii="Times New Roman" w:hAnsi="Times New Roman" w:cs="Times New Roman"/>
                <w:sz w:val="20"/>
              </w:rPr>
              <w:t>20</w:t>
            </w:r>
          </w:p>
        </w:tc>
        <w:tc>
          <w:tcPr>
            <w:tcW w:w="470" w:type="pct"/>
            <w:vAlign w:val="center"/>
          </w:tcPr>
          <w:p w14:paraId="2825D5C8" w14:textId="77777777" w:rsidR="00681B22" w:rsidRPr="00645570" w:rsidRDefault="00681B22" w:rsidP="00367D03">
            <w:pPr>
              <w:jc w:val="center"/>
              <w:rPr>
                <w:rFonts w:ascii="Times New Roman" w:hAnsi="Times New Roman" w:cs="Times New Roman"/>
                <w:sz w:val="20"/>
              </w:rPr>
            </w:pPr>
            <w:r w:rsidRPr="00645570">
              <w:rPr>
                <w:rFonts w:ascii="Times New Roman" w:hAnsi="Times New Roman" w:cs="Times New Roman"/>
                <w:sz w:val="20"/>
              </w:rPr>
              <w:t>30</w:t>
            </w:r>
          </w:p>
        </w:tc>
        <w:tc>
          <w:tcPr>
            <w:tcW w:w="469" w:type="pct"/>
            <w:vAlign w:val="center"/>
          </w:tcPr>
          <w:p w14:paraId="4E872196" w14:textId="77777777" w:rsidR="00681B22" w:rsidRPr="00645570" w:rsidRDefault="00681B22" w:rsidP="00367D03">
            <w:pPr>
              <w:jc w:val="center"/>
              <w:rPr>
                <w:rFonts w:ascii="Times New Roman" w:hAnsi="Times New Roman" w:cs="Times New Roman"/>
                <w:sz w:val="20"/>
              </w:rPr>
            </w:pPr>
            <w:r w:rsidRPr="00645570">
              <w:rPr>
                <w:rFonts w:ascii="Times New Roman" w:hAnsi="Times New Roman" w:cs="Times New Roman"/>
                <w:sz w:val="20"/>
              </w:rPr>
              <w:t>40</w:t>
            </w:r>
          </w:p>
        </w:tc>
        <w:tc>
          <w:tcPr>
            <w:tcW w:w="543" w:type="pct"/>
            <w:vAlign w:val="center"/>
          </w:tcPr>
          <w:p w14:paraId="31205FB8" w14:textId="77777777" w:rsidR="00681B22" w:rsidRPr="00645570" w:rsidRDefault="00681B22" w:rsidP="00367D03">
            <w:pPr>
              <w:jc w:val="center"/>
              <w:rPr>
                <w:rFonts w:ascii="Times New Roman" w:hAnsi="Times New Roman" w:cs="Times New Roman"/>
                <w:sz w:val="20"/>
              </w:rPr>
            </w:pPr>
            <w:r w:rsidRPr="00645570">
              <w:rPr>
                <w:rFonts w:ascii="Times New Roman" w:hAnsi="Times New Roman" w:cs="Times New Roman"/>
                <w:sz w:val="20"/>
              </w:rPr>
              <w:t>50</w:t>
            </w:r>
          </w:p>
        </w:tc>
      </w:tr>
      <w:tr w:rsidR="00681B22" w14:paraId="69E1DB0A" w14:textId="77777777" w:rsidTr="00367D03">
        <w:trPr>
          <w:jc w:val="center"/>
        </w:trPr>
        <w:tc>
          <w:tcPr>
            <w:tcW w:w="1876" w:type="pct"/>
            <w:vAlign w:val="center"/>
          </w:tcPr>
          <w:p w14:paraId="507A949E" w14:textId="77777777" w:rsidR="00681B22" w:rsidRPr="00C900CB" w:rsidRDefault="00681B22" w:rsidP="00367D03">
            <w:pPr>
              <w:jc w:val="center"/>
              <w:rPr>
                <w:rFonts w:ascii="Times New Roman" w:hAnsi="Times New Roman" w:cs="Times New Roman"/>
                <w:color w:val="FFC000"/>
              </w:rPr>
            </w:pPr>
            <w:r>
              <w:rPr>
                <w:rFonts w:ascii="Times New Roman" w:hAnsi="Times New Roman" w:cs="Times New Roman"/>
                <w:sz w:val="20"/>
              </w:rPr>
              <w:lastRenderedPageBreak/>
              <w:t>Prediction accuracy (30km</w:t>
            </w:r>
            <w:r>
              <w:rPr>
                <w:rFonts w:ascii="Times New Roman" w:hAnsi="Times New Roman" w:cs="Times New Roman" w:hint="eastAsia"/>
                <w:sz w:val="20"/>
              </w:rPr>
              <w:t>/</w:t>
            </w:r>
            <w:r>
              <w:rPr>
                <w:rFonts w:ascii="Times New Roman" w:hAnsi="Times New Roman" w:cs="Times New Roman"/>
                <w:sz w:val="20"/>
              </w:rPr>
              <w:t>h)</w:t>
            </w:r>
          </w:p>
        </w:tc>
        <w:tc>
          <w:tcPr>
            <w:tcW w:w="548" w:type="pct"/>
            <w:vAlign w:val="center"/>
          </w:tcPr>
          <w:p w14:paraId="09A46132" w14:textId="12BE9CAC" w:rsidR="00681B22" w:rsidRPr="00645570" w:rsidRDefault="005D2E2A" w:rsidP="00367D03">
            <w:pPr>
              <w:jc w:val="center"/>
              <w:rPr>
                <w:rFonts w:ascii="Times New Roman" w:hAnsi="Times New Roman" w:cs="Times New Roman"/>
                <w:sz w:val="20"/>
              </w:rPr>
            </w:pPr>
            <w:r>
              <w:rPr>
                <w:rFonts w:ascii="Times New Roman" w:hAnsi="Times New Roman" w:cs="Times New Roman"/>
                <w:sz w:val="20"/>
              </w:rPr>
              <w:t>0.087</w:t>
            </w:r>
          </w:p>
        </w:tc>
        <w:tc>
          <w:tcPr>
            <w:tcW w:w="547" w:type="pct"/>
            <w:vAlign w:val="center"/>
          </w:tcPr>
          <w:p w14:paraId="02316EF2" w14:textId="7C683A46" w:rsidR="00681B22" w:rsidRPr="00645570" w:rsidRDefault="005D2E2A" w:rsidP="00367D03">
            <w:pPr>
              <w:tabs>
                <w:tab w:val="left" w:pos="260"/>
              </w:tabs>
              <w:jc w:val="center"/>
              <w:rPr>
                <w:rFonts w:ascii="Times New Roman" w:hAnsi="Times New Roman" w:cs="Times New Roman"/>
                <w:sz w:val="20"/>
              </w:rPr>
            </w:pPr>
            <w:r>
              <w:rPr>
                <w:rFonts w:ascii="Times New Roman" w:hAnsi="Times New Roman" w:cs="Times New Roman"/>
                <w:sz w:val="20"/>
              </w:rPr>
              <w:t>0.193</w:t>
            </w:r>
          </w:p>
        </w:tc>
        <w:tc>
          <w:tcPr>
            <w:tcW w:w="547" w:type="pct"/>
            <w:vAlign w:val="center"/>
          </w:tcPr>
          <w:p w14:paraId="3D79DABC" w14:textId="65019D61" w:rsidR="00681B22" w:rsidRPr="00645570" w:rsidRDefault="005D2E2A" w:rsidP="00367D03">
            <w:pPr>
              <w:jc w:val="center"/>
              <w:rPr>
                <w:rFonts w:ascii="Times New Roman" w:hAnsi="Times New Roman" w:cs="Times New Roman"/>
                <w:sz w:val="20"/>
              </w:rPr>
            </w:pPr>
            <w:r>
              <w:rPr>
                <w:rFonts w:ascii="Times New Roman" w:hAnsi="Times New Roman" w:cs="Times New Roman"/>
                <w:sz w:val="20"/>
              </w:rPr>
              <w:t>0.394</w:t>
            </w:r>
          </w:p>
        </w:tc>
        <w:tc>
          <w:tcPr>
            <w:tcW w:w="470" w:type="pct"/>
            <w:vAlign w:val="center"/>
          </w:tcPr>
          <w:p w14:paraId="06C92735" w14:textId="6FACC9DF" w:rsidR="00681B22" w:rsidRPr="00645570" w:rsidRDefault="005D2E2A" w:rsidP="00367D03">
            <w:pPr>
              <w:jc w:val="center"/>
              <w:rPr>
                <w:rFonts w:ascii="Times New Roman" w:hAnsi="Times New Roman" w:cs="Times New Roman"/>
                <w:sz w:val="20"/>
              </w:rPr>
            </w:pPr>
            <w:r>
              <w:rPr>
                <w:rFonts w:ascii="Times New Roman" w:hAnsi="Times New Roman" w:cs="Times New Roman"/>
                <w:sz w:val="20"/>
              </w:rPr>
              <w:t>0.579</w:t>
            </w:r>
          </w:p>
        </w:tc>
        <w:tc>
          <w:tcPr>
            <w:tcW w:w="469" w:type="pct"/>
            <w:vAlign w:val="center"/>
          </w:tcPr>
          <w:p w14:paraId="6DF1DC9D" w14:textId="6B812E74" w:rsidR="00681B22" w:rsidRPr="00645570" w:rsidRDefault="005D2E2A" w:rsidP="00367D03">
            <w:pPr>
              <w:jc w:val="center"/>
              <w:rPr>
                <w:rFonts w:ascii="Times New Roman" w:hAnsi="Times New Roman" w:cs="Times New Roman"/>
                <w:sz w:val="20"/>
              </w:rPr>
            </w:pPr>
            <w:r>
              <w:rPr>
                <w:rFonts w:ascii="Times New Roman" w:hAnsi="Times New Roman" w:cs="Times New Roman"/>
                <w:sz w:val="20"/>
              </w:rPr>
              <w:t>0.740</w:t>
            </w:r>
          </w:p>
        </w:tc>
        <w:tc>
          <w:tcPr>
            <w:tcW w:w="543" w:type="pct"/>
            <w:vAlign w:val="center"/>
          </w:tcPr>
          <w:p w14:paraId="72A9745C" w14:textId="4C6A47F8" w:rsidR="00681B22" w:rsidRPr="00645570" w:rsidRDefault="005D2E2A" w:rsidP="00367D03">
            <w:pPr>
              <w:jc w:val="center"/>
              <w:rPr>
                <w:rFonts w:ascii="Times New Roman" w:hAnsi="Times New Roman" w:cs="Times New Roman"/>
                <w:sz w:val="20"/>
              </w:rPr>
            </w:pPr>
            <w:r>
              <w:rPr>
                <w:rFonts w:ascii="Times New Roman" w:hAnsi="Times New Roman" w:cs="Times New Roman"/>
                <w:sz w:val="20"/>
              </w:rPr>
              <w:t>0.892</w:t>
            </w:r>
          </w:p>
        </w:tc>
      </w:tr>
      <w:tr w:rsidR="00681B22" w14:paraId="72885364" w14:textId="77777777" w:rsidTr="00367D03">
        <w:trPr>
          <w:jc w:val="center"/>
        </w:trPr>
        <w:tc>
          <w:tcPr>
            <w:tcW w:w="1876" w:type="pct"/>
            <w:vAlign w:val="center"/>
          </w:tcPr>
          <w:p w14:paraId="189D04F3" w14:textId="77777777" w:rsidR="00681B22" w:rsidRPr="00C900CB" w:rsidRDefault="00681B22" w:rsidP="00367D03">
            <w:pPr>
              <w:jc w:val="center"/>
              <w:rPr>
                <w:rFonts w:ascii="Times New Roman" w:hAnsi="Times New Roman" w:cs="Times New Roman"/>
              </w:rPr>
            </w:pPr>
            <w:r>
              <w:rPr>
                <w:rFonts w:ascii="Times New Roman" w:hAnsi="Times New Roman" w:cs="Times New Roman"/>
                <w:sz w:val="20"/>
              </w:rPr>
              <w:t>Prediction accuracy (60km</w:t>
            </w:r>
            <w:r>
              <w:rPr>
                <w:rFonts w:ascii="Times New Roman" w:hAnsi="Times New Roman" w:cs="Times New Roman" w:hint="eastAsia"/>
                <w:sz w:val="20"/>
              </w:rPr>
              <w:t>/</w:t>
            </w:r>
            <w:r>
              <w:rPr>
                <w:rFonts w:ascii="Times New Roman" w:hAnsi="Times New Roman" w:cs="Times New Roman"/>
                <w:sz w:val="20"/>
              </w:rPr>
              <w:t>h)</w:t>
            </w:r>
          </w:p>
        </w:tc>
        <w:tc>
          <w:tcPr>
            <w:tcW w:w="548" w:type="pct"/>
            <w:vAlign w:val="center"/>
          </w:tcPr>
          <w:p w14:paraId="5AD38A7C" w14:textId="05789C33" w:rsidR="00681B22" w:rsidRPr="00645570" w:rsidRDefault="00F77CB8" w:rsidP="00367D03">
            <w:pPr>
              <w:jc w:val="center"/>
              <w:rPr>
                <w:rFonts w:ascii="Times New Roman" w:hAnsi="Times New Roman" w:cs="Times New Roman"/>
                <w:sz w:val="20"/>
              </w:rPr>
            </w:pPr>
            <w:r>
              <w:rPr>
                <w:rFonts w:ascii="Times New Roman" w:hAnsi="Times New Roman" w:cs="Times New Roman" w:hint="eastAsia"/>
                <w:sz w:val="20"/>
              </w:rPr>
              <w:t>0</w:t>
            </w:r>
            <w:r>
              <w:rPr>
                <w:rFonts w:ascii="Times New Roman" w:hAnsi="Times New Roman" w:cs="Times New Roman"/>
                <w:sz w:val="20"/>
              </w:rPr>
              <w:t>.</w:t>
            </w:r>
            <w:r w:rsidR="00A008B2">
              <w:rPr>
                <w:rFonts w:ascii="Times New Roman" w:hAnsi="Times New Roman" w:cs="Times New Roman"/>
                <w:sz w:val="20"/>
              </w:rPr>
              <w:t>146</w:t>
            </w:r>
          </w:p>
        </w:tc>
        <w:tc>
          <w:tcPr>
            <w:tcW w:w="547" w:type="pct"/>
            <w:vAlign w:val="center"/>
          </w:tcPr>
          <w:p w14:paraId="00749755" w14:textId="625DAEC0" w:rsidR="00681B22" w:rsidRPr="00645570" w:rsidRDefault="00F77CB8" w:rsidP="00367D03">
            <w:pPr>
              <w:jc w:val="center"/>
              <w:rPr>
                <w:rFonts w:ascii="Times New Roman" w:hAnsi="Times New Roman" w:cs="Times New Roman"/>
                <w:sz w:val="20"/>
              </w:rPr>
            </w:pPr>
            <w:r>
              <w:rPr>
                <w:rFonts w:ascii="Times New Roman" w:hAnsi="Times New Roman" w:cs="Times New Roman" w:hint="eastAsia"/>
                <w:sz w:val="20"/>
              </w:rPr>
              <w:t>0</w:t>
            </w:r>
            <w:r>
              <w:rPr>
                <w:rFonts w:ascii="Times New Roman" w:hAnsi="Times New Roman" w:cs="Times New Roman"/>
                <w:sz w:val="20"/>
              </w:rPr>
              <w:t>.318</w:t>
            </w:r>
          </w:p>
        </w:tc>
        <w:tc>
          <w:tcPr>
            <w:tcW w:w="547" w:type="pct"/>
            <w:vAlign w:val="center"/>
          </w:tcPr>
          <w:p w14:paraId="13DE5B05" w14:textId="0F039DDA" w:rsidR="00681B22" w:rsidRPr="00645570" w:rsidRDefault="003C229B" w:rsidP="00367D03">
            <w:pPr>
              <w:jc w:val="center"/>
              <w:rPr>
                <w:rFonts w:ascii="Times New Roman" w:hAnsi="Times New Roman" w:cs="Times New Roman"/>
                <w:sz w:val="20"/>
              </w:rPr>
            </w:pPr>
            <w:r>
              <w:rPr>
                <w:rFonts w:ascii="Times New Roman" w:hAnsi="Times New Roman" w:cs="Times New Roman" w:hint="eastAsia"/>
                <w:sz w:val="20"/>
              </w:rPr>
              <w:t>0</w:t>
            </w:r>
            <w:r>
              <w:rPr>
                <w:rFonts w:ascii="Times New Roman" w:hAnsi="Times New Roman" w:cs="Times New Roman"/>
                <w:sz w:val="20"/>
              </w:rPr>
              <w:t>.641</w:t>
            </w:r>
          </w:p>
        </w:tc>
        <w:tc>
          <w:tcPr>
            <w:tcW w:w="470" w:type="pct"/>
            <w:vAlign w:val="center"/>
          </w:tcPr>
          <w:p w14:paraId="545678B4" w14:textId="2EBD6BAA" w:rsidR="00681B22" w:rsidRPr="00645570" w:rsidRDefault="003C229B" w:rsidP="00367D03">
            <w:pPr>
              <w:jc w:val="center"/>
              <w:rPr>
                <w:rFonts w:ascii="Times New Roman" w:hAnsi="Times New Roman" w:cs="Times New Roman"/>
                <w:sz w:val="20"/>
              </w:rPr>
            </w:pPr>
            <w:r>
              <w:rPr>
                <w:rFonts w:ascii="Times New Roman" w:hAnsi="Times New Roman" w:cs="Times New Roman" w:hint="eastAsia"/>
                <w:sz w:val="20"/>
              </w:rPr>
              <w:t>0</w:t>
            </w:r>
            <w:r>
              <w:rPr>
                <w:rFonts w:ascii="Times New Roman" w:hAnsi="Times New Roman" w:cs="Times New Roman"/>
                <w:sz w:val="20"/>
              </w:rPr>
              <w:t>.914</w:t>
            </w:r>
          </w:p>
        </w:tc>
        <w:tc>
          <w:tcPr>
            <w:tcW w:w="469" w:type="pct"/>
            <w:vAlign w:val="center"/>
          </w:tcPr>
          <w:p w14:paraId="146164FA" w14:textId="0A949A0B" w:rsidR="00681B22" w:rsidRPr="00645570" w:rsidRDefault="003C229B" w:rsidP="00367D03">
            <w:pPr>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.150</w:t>
            </w:r>
          </w:p>
        </w:tc>
        <w:tc>
          <w:tcPr>
            <w:tcW w:w="543" w:type="pct"/>
            <w:vAlign w:val="center"/>
          </w:tcPr>
          <w:p w14:paraId="776B82DD" w14:textId="7AB0B751" w:rsidR="00681B22" w:rsidRPr="00645570" w:rsidRDefault="003C229B" w:rsidP="00367D03">
            <w:pPr>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.354</w:t>
            </w:r>
          </w:p>
        </w:tc>
      </w:tr>
      <w:tr w:rsidR="00681B22" w14:paraId="035F292E" w14:textId="77777777" w:rsidTr="00367D03">
        <w:trPr>
          <w:jc w:val="center"/>
        </w:trPr>
        <w:tc>
          <w:tcPr>
            <w:tcW w:w="1876" w:type="pct"/>
            <w:vAlign w:val="center"/>
          </w:tcPr>
          <w:p w14:paraId="72F40DF3" w14:textId="77777777" w:rsidR="00681B22" w:rsidRPr="00C900CB" w:rsidRDefault="00681B22" w:rsidP="00367D03">
            <w:pPr>
              <w:jc w:val="center"/>
              <w:rPr>
                <w:rFonts w:ascii="Times New Roman" w:hAnsi="Times New Roman" w:cs="Times New Roman"/>
              </w:rPr>
            </w:pPr>
            <w:r>
              <w:rPr>
                <w:rFonts w:ascii="Times New Roman" w:hAnsi="Times New Roman" w:cs="Times New Roman"/>
                <w:sz w:val="20"/>
              </w:rPr>
              <w:t>Prediction accuracy (90km</w:t>
            </w:r>
            <w:r>
              <w:rPr>
                <w:rFonts w:ascii="Times New Roman" w:hAnsi="Times New Roman" w:cs="Times New Roman" w:hint="eastAsia"/>
                <w:sz w:val="20"/>
              </w:rPr>
              <w:t>/</w:t>
            </w:r>
            <w:r>
              <w:rPr>
                <w:rFonts w:ascii="Times New Roman" w:hAnsi="Times New Roman" w:cs="Times New Roman"/>
                <w:sz w:val="20"/>
              </w:rPr>
              <w:t>h)</w:t>
            </w:r>
          </w:p>
        </w:tc>
        <w:tc>
          <w:tcPr>
            <w:tcW w:w="548" w:type="pct"/>
            <w:vAlign w:val="center"/>
          </w:tcPr>
          <w:p w14:paraId="17C80F67" w14:textId="15AA9B5D" w:rsidR="00681B22" w:rsidRPr="00645570" w:rsidRDefault="003C229B" w:rsidP="00367D03">
            <w:pPr>
              <w:jc w:val="center"/>
              <w:rPr>
                <w:rFonts w:ascii="Times New Roman" w:hAnsi="Times New Roman" w:cs="Times New Roman"/>
                <w:sz w:val="20"/>
              </w:rPr>
            </w:pPr>
            <w:r>
              <w:rPr>
                <w:rFonts w:ascii="Times New Roman" w:hAnsi="Times New Roman" w:cs="Times New Roman" w:hint="eastAsia"/>
                <w:sz w:val="20"/>
              </w:rPr>
              <w:t>0</w:t>
            </w:r>
            <w:r>
              <w:rPr>
                <w:rFonts w:ascii="Times New Roman" w:hAnsi="Times New Roman" w:cs="Times New Roman"/>
                <w:sz w:val="20"/>
              </w:rPr>
              <w:t>.194</w:t>
            </w:r>
          </w:p>
        </w:tc>
        <w:tc>
          <w:tcPr>
            <w:tcW w:w="547" w:type="pct"/>
            <w:vAlign w:val="center"/>
          </w:tcPr>
          <w:p w14:paraId="71039A16" w14:textId="451B844B" w:rsidR="00681B22" w:rsidRPr="00645570" w:rsidRDefault="003C229B" w:rsidP="00367D03">
            <w:pPr>
              <w:jc w:val="center"/>
              <w:rPr>
                <w:rFonts w:ascii="Times New Roman" w:hAnsi="Times New Roman" w:cs="Times New Roman"/>
                <w:sz w:val="20"/>
              </w:rPr>
            </w:pPr>
            <w:r>
              <w:rPr>
                <w:rFonts w:ascii="Times New Roman" w:hAnsi="Times New Roman" w:cs="Times New Roman" w:hint="eastAsia"/>
                <w:sz w:val="20"/>
              </w:rPr>
              <w:t>0</w:t>
            </w:r>
            <w:r>
              <w:rPr>
                <w:rFonts w:ascii="Times New Roman" w:hAnsi="Times New Roman" w:cs="Times New Roman"/>
                <w:sz w:val="20"/>
              </w:rPr>
              <w:t>.421</w:t>
            </w:r>
          </w:p>
        </w:tc>
        <w:tc>
          <w:tcPr>
            <w:tcW w:w="547" w:type="pct"/>
            <w:vAlign w:val="center"/>
          </w:tcPr>
          <w:p w14:paraId="323B3C9F" w14:textId="72E0F3E2" w:rsidR="00681B22" w:rsidRPr="00645570" w:rsidRDefault="003C229B" w:rsidP="00367D03">
            <w:pPr>
              <w:jc w:val="center"/>
              <w:rPr>
                <w:rFonts w:ascii="Times New Roman" w:hAnsi="Times New Roman" w:cs="Times New Roman"/>
                <w:sz w:val="20"/>
              </w:rPr>
            </w:pPr>
            <w:r>
              <w:rPr>
                <w:rFonts w:ascii="Times New Roman" w:hAnsi="Times New Roman" w:cs="Times New Roman" w:hint="eastAsia"/>
                <w:sz w:val="20"/>
              </w:rPr>
              <w:t>0</w:t>
            </w:r>
            <w:r>
              <w:rPr>
                <w:rFonts w:ascii="Times New Roman" w:hAnsi="Times New Roman" w:cs="Times New Roman"/>
                <w:sz w:val="20"/>
              </w:rPr>
              <w:t>.812</w:t>
            </w:r>
          </w:p>
        </w:tc>
        <w:tc>
          <w:tcPr>
            <w:tcW w:w="470" w:type="pct"/>
            <w:vAlign w:val="center"/>
          </w:tcPr>
          <w:p w14:paraId="259178B4" w14:textId="72D9EBB3" w:rsidR="00681B22" w:rsidRPr="00645570" w:rsidRDefault="003C229B" w:rsidP="00367D03">
            <w:pPr>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.134</w:t>
            </w:r>
          </w:p>
        </w:tc>
        <w:tc>
          <w:tcPr>
            <w:tcW w:w="469" w:type="pct"/>
            <w:vAlign w:val="center"/>
          </w:tcPr>
          <w:p w14:paraId="58D05C2B" w14:textId="6FD08DC8" w:rsidR="00681B22" w:rsidRPr="00645570" w:rsidRDefault="003C229B" w:rsidP="00367D03">
            <w:pPr>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.403</w:t>
            </w:r>
          </w:p>
        </w:tc>
        <w:tc>
          <w:tcPr>
            <w:tcW w:w="543" w:type="pct"/>
            <w:vAlign w:val="center"/>
          </w:tcPr>
          <w:p w14:paraId="4C6CC219" w14:textId="001B8621" w:rsidR="00681B22" w:rsidRPr="00645570" w:rsidRDefault="003C229B" w:rsidP="00367D03">
            <w:pPr>
              <w:jc w:val="center"/>
              <w:rPr>
                <w:rFonts w:ascii="Times New Roman" w:hAnsi="Times New Roman" w:cs="Times New Roman"/>
                <w:sz w:val="20"/>
              </w:rPr>
            </w:pPr>
            <w:r>
              <w:rPr>
                <w:rFonts w:ascii="Times New Roman" w:hAnsi="Times New Roman" w:cs="Times New Roman" w:hint="eastAsia"/>
                <w:sz w:val="20"/>
              </w:rPr>
              <w:t>1</w:t>
            </w:r>
            <w:r>
              <w:rPr>
                <w:rFonts w:ascii="Times New Roman" w:hAnsi="Times New Roman" w:cs="Times New Roman"/>
                <w:sz w:val="20"/>
              </w:rPr>
              <w:t>.643</w:t>
            </w:r>
          </w:p>
        </w:tc>
      </w:tr>
    </w:tbl>
    <w:p w14:paraId="470D59EC" w14:textId="64E2F617" w:rsidR="009069CD" w:rsidRDefault="009069CD" w:rsidP="009069CD">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sidR="005D334B">
        <w:rPr>
          <w:rFonts w:ascii="Arial" w:eastAsia="宋体" w:hAnsi="Arial" w:cs="Arial"/>
          <w:b/>
          <w:kern w:val="0"/>
          <w:sz w:val="20"/>
          <w:szCs w:val="20"/>
        </w:rPr>
        <w:t>5</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sidR="001B5777" w:rsidRPr="001B5777">
        <w:rPr>
          <w:rFonts w:ascii="Arial" w:eastAsia="宋体" w:hAnsi="Arial" w:cs="Arial"/>
          <w:b/>
          <w:kern w:val="0"/>
          <w:sz w:val="20"/>
          <w:szCs w:val="20"/>
        </w:rPr>
        <w:t>FR1 to FR1 inter-frequency</w:t>
      </w:r>
      <w:r w:rsidR="00B06385">
        <w:rPr>
          <w:rFonts w:ascii="Arial" w:eastAsia="宋体" w:hAnsi="Arial" w:cs="Arial"/>
          <w:b/>
          <w:kern w:val="0"/>
          <w:sz w:val="20"/>
          <w:szCs w:val="20"/>
        </w:rPr>
        <w:t xml:space="preserve"> prediction</w:t>
      </w:r>
      <w:r w:rsidR="00797EB4">
        <w:rPr>
          <w:rFonts w:ascii="Arial" w:eastAsia="宋体" w:hAnsi="Arial" w:cs="Arial"/>
          <w:b/>
          <w:kern w:val="0"/>
          <w:sz w:val="20"/>
          <w:szCs w:val="20"/>
        </w:rPr>
        <w:t>,</w:t>
      </w:r>
      <w:r w:rsidR="00E20CD1">
        <w:rPr>
          <w:rFonts w:ascii="Arial" w:eastAsia="宋体" w:hAnsi="Arial" w:cs="Arial"/>
          <w:b/>
          <w:kern w:val="0"/>
          <w:sz w:val="20"/>
          <w:szCs w:val="20"/>
        </w:rPr>
        <w:t xml:space="preserve"> </w:t>
      </w:r>
      <w:r w:rsidR="00797EB4">
        <w:rPr>
          <w:rFonts w:ascii="Arial" w:eastAsia="宋体" w:hAnsi="Arial" w:cs="Arial"/>
          <w:b/>
          <w:kern w:val="0"/>
          <w:sz w:val="20"/>
          <w:szCs w:val="20"/>
        </w:rPr>
        <w:t>the</w:t>
      </w:r>
      <w:r w:rsidR="00FC6944">
        <w:rPr>
          <w:rFonts w:ascii="Arial" w:eastAsia="宋体" w:hAnsi="Arial" w:cs="Arial"/>
          <w:b/>
          <w:kern w:val="0"/>
          <w:sz w:val="20"/>
          <w:szCs w:val="20"/>
        </w:rPr>
        <w:t xml:space="preserve"> </w:t>
      </w:r>
      <w:r w:rsidR="00FC6944" w:rsidRPr="00FC6944">
        <w:rPr>
          <w:rFonts w:ascii="Arial" w:eastAsia="宋体" w:hAnsi="Arial" w:cs="Arial"/>
          <w:b/>
          <w:kern w:val="0"/>
          <w:sz w:val="20"/>
          <w:szCs w:val="20"/>
        </w:rPr>
        <w:t>correlation coefficient</w:t>
      </w:r>
      <w:r w:rsidR="00A2298D">
        <w:rPr>
          <w:rFonts w:ascii="Arial" w:eastAsia="宋体" w:hAnsi="Arial" w:cs="Arial"/>
          <w:b/>
          <w:kern w:val="0"/>
          <w:sz w:val="20"/>
          <w:szCs w:val="20"/>
        </w:rPr>
        <w:t xml:space="preserve"> of the RRM measurements on the two frequencies</w:t>
      </w:r>
      <w:r w:rsidR="006C718F">
        <w:rPr>
          <w:rFonts w:ascii="Arial" w:eastAsia="宋体" w:hAnsi="Arial" w:cs="Arial"/>
          <w:b/>
          <w:kern w:val="0"/>
          <w:sz w:val="20"/>
          <w:szCs w:val="20"/>
        </w:rPr>
        <w:t xml:space="preserve"> of co-located cells</w:t>
      </w:r>
      <w:r w:rsidR="00FC6944">
        <w:rPr>
          <w:rFonts w:ascii="Arial" w:eastAsia="宋体" w:hAnsi="Arial" w:cs="Arial"/>
          <w:b/>
          <w:kern w:val="0"/>
          <w:sz w:val="20"/>
          <w:szCs w:val="20"/>
        </w:rPr>
        <w:t xml:space="preserve"> is quite good (0.915~0.926)</w:t>
      </w:r>
      <w:r>
        <w:rPr>
          <w:rFonts w:ascii="Arial" w:eastAsia="宋体" w:hAnsi="Arial" w:cs="Arial"/>
          <w:b/>
          <w:kern w:val="0"/>
          <w:sz w:val="20"/>
          <w:szCs w:val="20"/>
        </w:rPr>
        <w:t>.</w:t>
      </w:r>
    </w:p>
    <w:p w14:paraId="1EB6ED2C" w14:textId="2F3AE23F" w:rsidR="000010B9" w:rsidRDefault="000010B9" w:rsidP="000010B9">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sidR="005D334B">
        <w:rPr>
          <w:rFonts w:ascii="Arial" w:eastAsia="宋体" w:hAnsi="Arial" w:cs="Arial"/>
          <w:b/>
          <w:kern w:val="0"/>
          <w:sz w:val="20"/>
          <w:szCs w:val="20"/>
        </w:rPr>
        <w:t>6</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sidRPr="001B5777">
        <w:rPr>
          <w:rFonts w:ascii="Arial" w:eastAsia="宋体" w:hAnsi="Arial" w:cs="Arial"/>
          <w:b/>
          <w:kern w:val="0"/>
          <w:sz w:val="20"/>
          <w:szCs w:val="20"/>
        </w:rPr>
        <w:t>FR1 to FR1 inter-frequency</w:t>
      </w:r>
      <w:r>
        <w:rPr>
          <w:rFonts w:ascii="Arial" w:eastAsia="宋体" w:hAnsi="Arial" w:cs="Arial"/>
          <w:b/>
          <w:kern w:val="0"/>
          <w:sz w:val="20"/>
          <w:szCs w:val="20"/>
        </w:rPr>
        <w:t xml:space="preserve"> prediction, if part of the </w:t>
      </w:r>
      <w:r w:rsidRPr="000010B9">
        <w:rPr>
          <w:rFonts w:ascii="Arial" w:eastAsia="宋体" w:hAnsi="Arial" w:cs="Arial"/>
          <w:b/>
          <w:kern w:val="0"/>
          <w:sz w:val="20"/>
          <w:szCs w:val="20"/>
        </w:rPr>
        <w:t>Inter-frequency RRM measurement results</w:t>
      </w:r>
      <w:r>
        <w:rPr>
          <w:rFonts w:ascii="Arial" w:eastAsia="宋体" w:hAnsi="Arial" w:cs="Arial"/>
          <w:b/>
          <w:kern w:val="0"/>
          <w:sz w:val="20"/>
          <w:szCs w:val="20"/>
        </w:rPr>
        <w:t xml:space="preserve"> are available, non-AI approach can achieve good performance.</w:t>
      </w:r>
    </w:p>
    <w:p w14:paraId="18020B0E" w14:textId="40940888" w:rsidR="004F5C02" w:rsidRDefault="004F5C02" w:rsidP="004F5C02">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C108AD">
        <w:rPr>
          <w:rFonts w:ascii="Arial" w:eastAsia="宋体" w:hAnsi="Arial" w:cs="Arial"/>
          <w:b/>
          <w:kern w:val="0"/>
          <w:sz w:val="20"/>
          <w:szCs w:val="20"/>
        </w:rPr>
        <w:t>6</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sidR="0002177C" w:rsidRPr="001B5777">
        <w:rPr>
          <w:rFonts w:ascii="Arial" w:eastAsia="宋体" w:hAnsi="Arial" w:cs="Arial"/>
          <w:b/>
          <w:kern w:val="0"/>
          <w:sz w:val="20"/>
          <w:szCs w:val="20"/>
        </w:rPr>
        <w:t>FR1 to FR1 inter-frequency</w:t>
      </w:r>
      <w:r w:rsidR="0002177C">
        <w:rPr>
          <w:rFonts w:ascii="Arial" w:eastAsia="宋体" w:hAnsi="Arial" w:cs="Arial"/>
          <w:b/>
          <w:kern w:val="0"/>
          <w:sz w:val="20"/>
          <w:szCs w:val="20"/>
        </w:rPr>
        <w:t xml:space="preserve"> prediction</w:t>
      </w:r>
      <w:r>
        <w:rPr>
          <w:rFonts w:ascii="Arial" w:eastAsia="宋体" w:hAnsi="Arial" w:cs="Arial"/>
          <w:b/>
          <w:kern w:val="0"/>
          <w:sz w:val="20"/>
          <w:szCs w:val="20"/>
        </w:rPr>
        <w:t xml:space="preserve">, </w:t>
      </w:r>
      <w:r w:rsidR="007F05A8" w:rsidRPr="007F05A8">
        <w:rPr>
          <w:rFonts w:ascii="Arial" w:eastAsia="宋体" w:hAnsi="Arial" w:cs="Arial"/>
          <w:b/>
          <w:kern w:val="0"/>
          <w:sz w:val="20"/>
          <w:szCs w:val="20"/>
        </w:rPr>
        <w:t>non-</w:t>
      </w:r>
      <w:proofErr w:type="spellStart"/>
      <w:r w:rsidR="007F05A8" w:rsidRPr="007F05A8">
        <w:rPr>
          <w:rFonts w:ascii="Arial" w:eastAsia="宋体" w:hAnsi="Arial" w:cs="Arial"/>
          <w:b/>
          <w:kern w:val="0"/>
          <w:sz w:val="20"/>
          <w:szCs w:val="20"/>
        </w:rPr>
        <w:t>colocated</w:t>
      </w:r>
      <w:proofErr w:type="spellEnd"/>
      <w:r w:rsidR="007F05A8">
        <w:rPr>
          <w:rFonts w:ascii="Arial" w:eastAsia="宋体" w:hAnsi="Arial" w:cs="Arial"/>
          <w:b/>
          <w:kern w:val="0"/>
          <w:sz w:val="20"/>
          <w:szCs w:val="20"/>
        </w:rPr>
        <w:t xml:space="preserve"> </w:t>
      </w:r>
      <w:proofErr w:type="spellStart"/>
      <w:r w:rsidR="007F05A8" w:rsidRPr="007F05A8">
        <w:rPr>
          <w:rFonts w:ascii="Arial" w:eastAsia="宋体" w:hAnsi="Arial" w:cs="Arial"/>
          <w:b/>
          <w:kern w:val="0"/>
          <w:sz w:val="20"/>
          <w:szCs w:val="20"/>
        </w:rPr>
        <w:t>neighbouring</w:t>
      </w:r>
      <w:proofErr w:type="spellEnd"/>
      <w:r w:rsidR="007F05A8" w:rsidRPr="007F05A8">
        <w:rPr>
          <w:rFonts w:ascii="Arial" w:eastAsia="宋体" w:hAnsi="Arial" w:cs="Arial"/>
          <w:b/>
          <w:kern w:val="0"/>
          <w:sz w:val="20"/>
          <w:szCs w:val="20"/>
        </w:rPr>
        <w:t xml:space="preserve"> cell</w:t>
      </w:r>
      <w:r w:rsidR="00750A78">
        <w:rPr>
          <w:rFonts w:ascii="Arial" w:eastAsia="宋体" w:hAnsi="Arial" w:cs="Arial"/>
          <w:b/>
          <w:kern w:val="0"/>
          <w:sz w:val="20"/>
          <w:szCs w:val="20"/>
        </w:rPr>
        <w:t>s</w:t>
      </w:r>
      <w:r w:rsidR="007F05A8">
        <w:rPr>
          <w:rFonts w:ascii="Arial" w:eastAsia="宋体" w:hAnsi="Arial" w:cs="Arial"/>
          <w:b/>
          <w:kern w:val="0"/>
          <w:sz w:val="20"/>
          <w:szCs w:val="20"/>
        </w:rPr>
        <w:t xml:space="preserve"> </w:t>
      </w:r>
      <w:r w:rsidR="007F05A8">
        <w:rPr>
          <w:rFonts w:ascii="Arial" w:eastAsia="宋体" w:hAnsi="Arial" w:cs="Arial" w:hint="eastAsia"/>
          <w:b/>
          <w:kern w:val="0"/>
          <w:sz w:val="20"/>
          <w:szCs w:val="20"/>
        </w:rPr>
        <w:t>shoul</w:t>
      </w:r>
      <w:r w:rsidR="007F05A8">
        <w:rPr>
          <w:rFonts w:ascii="Arial" w:eastAsia="宋体" w:hAnsi="Arial" w:cs="Arial"/>
          <w:b/>
          <w:kern w:val="0"/>
          <w:sz w:val="20"/>
          <w:szCs w:val="20"/>
        </w:rPr>
        <w:t>d also be considered</w:t>
      </w:r>
      <w:r w:rsidRPr="004F36FF">
        <w:rPr>
          <w:rFonts w:ascii="Arial" w:eastAsia="宋体" w:hAnsi="Arial" w:cs="Arial"/>
          <w:b/>
          <w:kern w:val="0"/>
          <w:sz w:val="20"/>
          <w:szCs w:val="20"/>
        </w:rPr>
        <w:t>.</w:t>
      </w:r>
    </w:p>
    <w:p w14:paraId="40B5BB5D" w14:textId="401EA65B" w:rsidR="003740FC" w:rsidRDefault="003740FC" w:rsidP="003740FC">
      <w:pPr>
        <w:pStyle w:val="2"/>
        <w:numPr>
          <w:ilvl w:val="1"/>
          <w:numId w:val="3"/>
        </w:numPr>
        <w:spacing w:before="120"/>
        <w:ind w:left="567" w:hanging="567"/>
        <w:rPr>
          <w:b w:val="0"/>
          <w:sz w:val="28"/>
          <w:lang w:val="en-US"/>
        </w:rPr>
      </w:pPr>
      <w:r w:rsidRPr="003740FC">
        <w:rPr>
          <w:b w:val="0"/>
          <w:sz w:val="28"/>
          <w:lang w:val="en-US"/>
        </w:rPr>
        <w:t>FR2 to FR2 intra-frequency (temporal domain)</w:t>
      </w:r>
    </w:p>
    <w:p w14:paraId="3730931A" w14:textId="6467B3EB" w:rsidR="000F43FD" w:rsidRDefault="00E45519" w:rsidP="00EE3591">
      <w:pPr>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 xml:space="preserve">n the </w:t>
      </w:r>
      <w:r w:rsidR="00BA04E1">
        <w:rPr>
          <w:rFonts w:ascii="Times New Roman" w:hAnsi="Times New Roman" w:cs="Times New Roman"/>
          <w:kern w:val="0"/>
          <w:sz w:val="20"/>
          <w:szCs w:val="20"/>
        </w:rPr>
        <w:t>updated TR</w:t>
      </w:r>
      <w:r>
        <w:rPr>
          <w:rFonts w:ascii="Times New Roman" w:hAnsi="Times New Roman" w:cs="Times New Roman"/>
          <w:kern w:val="0"/>
          <w:sz w:val="20"/>
          <w:szCs w:val="20"/>
        </w:rPr>
        <w:t xml:space="preserve"> [1], </w:t>
      </w:r>
      <w:r w:rsidR="00A84518">
        <w:rPr>
          <w:rFonts w:ascii="Times New Roman" w:hAnsi="Times New Roman" w:cs="Times New Roman"/>
          <w:kern w:val="0"/>
          <w:sz w:val="20"/>
          <w:szCs w:val="20"/>
        </w:rPr>
        <w:t>f</w:t>
      </w:r>
      <w:r w:rsidR="00A84518" w:rsidRPr="00A84518">
        <w:rPr>
          <w:rFonts w:ascii="Times New Roman" w:hAnsi="Times New Roman" w:cs="Times New Roman"/>
          <w:kern w:val="0"/>
          <w:sz w:val="20"/>
          <w:szCs w:val="20"/>
        </w:rPr>
        <w:t>or intra-frequency temporal domain case A,</w:t>
      </w:r>
      <w:r w:rsidR="00B66CC4">
        <w:rPr>
          <w:rFonts w:ascii="Times New Roman" w:hAnsi="Times New Roman" w:cs="Times New Roman"/>
          <w:kern w:val="0"/>
          <w:sz w:val="20"/>
          <w:szCs w:val="20"/>
        </w:rPr>
        <w:t xml:space="preserve"> </w:t>
      </w:r>
      <w:r w:rsidR="00A84518" w:rsidRPr="00A84518">
        <w:rPr>
          <w:rFonts w:ascii="Times New Roman" w:hAnsi="Times New Roman" w:cs="Times New Roman"/>
          <w:kern w:val="0"/>
          <w:sz w:val="20"/>
          <w:szCs w:val="20"/>
        </w:rPr>
        <w:t>the ratio between OW and PW is at least limited to the value range {5,4,3,2,1,1/2,1/3,1/4,1/5}</w:t>
      </w:r>
      <w:r w:rsidR="000F43FD" w:rsidRPr="000F43FD">
        <w:rPr>
          <w:rFonts w:ascii="Times New Roman" w:hAnsi="Times New Roman" w:cs="Times New Roman"/>
          <w:kern w:val="0"/>
          <w:sz w:val="20"/>
          <w:szCs w:val="20"/>
        </w:rPr>
        <w:t>.</w:t>
      </w:r>
    </w:p>
    <w:p w14:paraId="5003BBE5" w14:textId="26E79B82" w:rsidR="0027487B" w:rsidRDefault="0027487B" w:rsidP="00EE3591">
      <w:pPr>
        <w:rPr>
          <w:rFonts w:ascii="Times New Roman" w:hAnsi="Times New Roman" w:cs="Times New Roman"/>
          <w:kern w:val="0"/>
          <w:sz w:val="20"/>
          <w:szCs w:val="20"/>
        </w:rPr>
      </w:pPr>
      <w:r>
        <w:rPr>
          <w:rFonts w:ascii="Times New Roman" w:hAnsi="Times New Roman" w:cs="Times New Roman" w:hint="eastAsia"/>
          <w:kern w:val="0"/>
          <w:sz w:val="20"/>
          <w:szCs w:val="20"/>
        </w:rPr>
        <w:t>A</w:t>
      </w:r>
      <w:r>
        <w:rPr>
          <w:rFonts w:ascii="Times New Roman" w:hAnsi="Times New Roman" w:cs="Times New Roman"/>
          <w:kern w:val="0"/>
          <w:sz w:val="20"/>
          <w:szCs w:val="20"/>
        </w:rPr>
        <w:t xml:space="preserve">s the </w:t>
      </w:r>
      <w:r w:rsidR="00F92E4B">
        <w:rPr>
          <w:rFonts w:ascii="Times New Roman" w:hAnsi="Times New Roman" w:cs="Times New Roman"/>
          <w:kern w:val="0"/>
          <w:sz w:val="20"/>
          <w:szCs w:val="20"/>
        </w:rPr>
        <w:t>PW length is 400</w:t>
      </w:r>
      <w:r w:rsidR="001E4D74">
        <w:rPr>
          <w:rFonts w:ascii="Times New Roman" w:hAnsi="Times New Roman" w:cs="Times New Roman"/>
          <w:kern w:val="0"/>
          <w:sz w:val="20"/>
          <w:szCs w:val="20"/>
        </w:rPr>
        <w:t xml:space="preserve"> </w:t>
      </w:r>
      <w:proofErr w:type="spellStart"/>
      <w:r w:rsidR="00F92E4B">
        <w:rPr>
          <w:rFonts w:ascii="Times New Roman" w:hAnsi="Times New Roman" w:cs="Times New Roman"/>
          <w:kern w:val="0"/>
          <w:sz w:val="20"/>
          <w:szCs w:val="20"/>
        </w:rPr>
        <w:t>ms</w:t>
      </w:r>
      <w:proofErr w:type="spellEnd"/>
      <w:r w:rsidR="00F92E4B">
        <w:rPr>
          <w:rFonts w:ascii="Times New Roman" w:hAnsi="Times New Roman" w:cs="Times New Roman"/>
          <w:kern w:val="0"/>
          <w:sz w:val="20"/>
          <w:szCs w:val="20"/>
        </w:rPr>
        <w:t xml:space="preserve"> </w:t>
      </w:r>
      <w:r w:rsidR="003D1D9F">
        <w:rPr>
          <w:rFonts w:ascii="Times New Roman" w:hAnsi="Times New Roman" w:cs="Times New Roman"/>
          <w:kern w:val="0"/>
          <w:sz w:val="20"/>
          <w:szCs w:val="20"/>
        </w:rPr>
        <w:t xml:space="preserve">and the sampling rate is 80 </w:t>
      </w:r>
      <w:proofErr w:type="spellStart"/>
      <w:r w:rsidR="003D1D9F">
        <w:rPr>
          <w:rFonts w:ascii="Times New Roman" w:hAnsi="Times New Roman" w:cs="Times New Roman"/>
          <w:kern w:val="0"/>
          <w:sz w:val="20"/>
          <w:szCs w:val="20"/>
        </w:rPr>
        <w:t>ms</w:t>
      </w:r>
      <w:proofErr w:type="spellEnd"/>
      <w:r w:rsidR="003D1D9F">
        <w:rPr>
          <w:rFonts w:ascii="Times New Roman" w:hAnsi="Times New Roman" w:cs="Times New Roman"/>
          <w:kern w:val="0"/>
          <w:sz w:val="20"/>
          <w:szCs w:val="20"/>
        </w:rPr>
        <w:t xml:space="preserve"> </w:t>
      </w:r>
      <w:r w:rsidR="00F92E4B">
        <w:rPr>
          <w:rFonts w:ascii="Times New Roman" w:hAnsi="Times New Roman" w:cs="Times New Roman"/>
          <w:kern w:val="0"/>
          <w:sz w:val="20"/>
          <w:szCs w:val="20"/>
        </w:rPr>
        <w:t xml:space="preserve">for FR2, the </w:t>
      </w:r>
      <w:r w:rsidR="003D1D9F">
        <w:rPr>
          <w:rFonts w:ascii="Times New Roman" w:hAnsi="Times New Roman" w:cs="Times New Roman"/>
          <w:kern w:val="0"/>
          <w:sz w:val="20"/>
          <w:szCs w:val="20"/>
        </w:rPr>
        <w:t xml:space="preserve">applicable </w:t>
      </w:r>
      <w:r w:rsidR="00F92E4B">
        <w:rPr>
          <w:rFonts w:ascii="Times New Roman" w:hAnsi="Times New Roman" w:cs="Times New Roman"/>
          <w:kern w:val="0"/>
          <w:sz w:val="20"/>
          <w:szCs w:val="20"/>
        </w:rPr>
        <w:t>value range of OW length is {</w:t>
      </w:r>
      <w:r w:rsidR="00F92E4B" w:rsidRPr="00F92E4B">
        <w:rPr>
          <w:rFonts w:ascii="Times New Roman" w:hAnsi="Times New Roman" w:cs="Times New Roman"/>
          <w:kern w:val="0"/>
          <w:sz w:val="20"/>
          <w:szCs w:val="20"/>
        </w:rPr>
        <w:t>80,160,240,320,400,800,1200,1600,2000</w:t>
      </w:r>
      <w:r w:rsidR="0072125F">
        <w:rPr>
          <w:rFonts w:ascii="Times New Roman" w:hAnsi="Times New Roman" w:cs="Times New Roman"/>
          <w:kern w:val="0"/>
          <w:sz w:val="20"/>
          <w:szCs w:val="20"/>
        </w:rPr>
        <w:t xml:space="preserve">} </w:t>
      </w:r>
      <w:proofErr w:type="spellStart"/>
      <w:r w:rsidR="0072125F">
        <w:rPr>
          <w:rFonts w:ascii="Times New Roman" w:hAnsi="Times New Roman" w:cs="Times New Roman"/>
          <w:kern w:val="0"/>
          <w:sz w:val="20"/>
          <w:szCs w:val="20"/>
        </w:rPr>
        <w:t>ms</w:t>
      </w:r>
      <w:r w:rsidR="00A93323">
        <w:rPr>
          <w:rFonts w:ascii="Times New Roman" w:hAnsi="Times New Roman" w:cs="Times New Roman"/>
          <w:kern w:val="0"/>
          <w:sz w:val="20"/>
          <w:szCs w:val="20"/>
        </w:rPr>
        <w:t>.</w:t>
      </w:r>
      <w:proofErr w:type="spellEnd"/>
      <w:r w:rsidR="00A93323">
        <w:rPr>
          <w:rFonts w:ascii="Times New Roman" w:hAnsi="Times New Roman" w:cs="Times New Roman"/>
          <w:kern w:val="0"/>
          <w:sz w:val="20"/>
          <w:szCs w:val="20"/>
        </w:rPr>
        <w:t xml:space="preserve"> And the </w:t>
      </w:r>
      <w:r w:rsidR="00A93323">
        <w:rPr>
          <w:rFonts w:ascii="Times New Roman" w:hAnsi="Times New Roman" w:cs="Times New Roman" w:hint="eastAsia"/>
          <w:kern w:val="0"/>
          <w:sz w:val="20"/>
          <w:szCs w:val="20"/>
        </w:rPr>
        <w:t>corresponding</w:t>
      </w:r>
      <w:r w:rsidR="00A93323">
        <w:rPr>
          <w:rFonts w:ascii="Times New Roman" w:hAnsi="Times New Roman" w:cs="Times New Roman"/>
          <w:kern w:val="0"/>
          <w:sz w:val="20"/>
          <w:szCs w:val="20"/>
        </w:rPr>
        <w:t xml:space="preserve"> </w:t>
      </w:r>
      <w:r w:rsidR="00A93323" w:rsidRPr="000F43FD">
        <w:rPr>
          <w:rFonts w:ascii="Times New Roman" w:hAnsi="Times New Roman" w:cs="Times New Roman"/>
          <w:kern w:val="0"/>
          <w:sz w:val="20"/>
          <w:szCs w:val="20"/>
        </w:rPr>
        <w:t>ratio between OW and PW is</w:t>
      </w:r>
      <w:r w:rsidR="00147CC7" w:rsidRPr="00147CC7">
        <w:rPr>
          <w:rFonts w:ascii="Times New Roman" w:hAnsi="Times New Roman" w:cs="Times New Roman"/>
          <w:kern w:val="0"/>
          <w:sz w:val="20"/>
          <w:szCs w:val="20"/>
        </w:rPr>
        <w:t xml:space="preserve"> {1/5, 2/5, 3/5, 4/5, 1, 2, 3, 4, 5}</w:t>
      </w:r>
      <w:r w:rsidR="00902AB5">
        <w:rPr>
          <w:rFonts w:ascii="Times New Roman" w:hAnsi="Times New Roman" w:cs="Times New Roman" w:hint="eastAsia"/>
          <w:kern w:val="0"/>
          <w:sz w:val="20"/>
          <w:szCs w:val="20"/>
        </w:rPr>
        <w:t>.</w:t>
      </w:r>
      <w:r w:rsidR="00902AB5">
        <w:rPr>
          <w:rFonts w:ascii="Times New Roman" w:hAnsi="Times New Roman" w:cs="Times New Roman"/>
          <w:kern w:val="0"/>
          <w:sz w:val="20"/>
          <w:szCs w:val="20"/>
        </w:rPr>
        <w:t xml:space="preserve"> Therefore, we propose:</w:t>
      </w:r>
    </w:p>
    <w:p w14:paraId="0ED311D2" w14:textId="0A1817DC" w:rsidR="00100F7F" w:rsidRDefault="00100F7F" w:rsidP="00100F7F">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923161">
        <w:rPr>
          <w:rFonts w:ascii="Arial" w:eastAsia="宋体" w:hAnsi="Arial" w:cs="Arial"/>
          <w:b/>
          <w:kern w:val="0"/>
          <w:sz w:val="20"/>
          <w:szCs w:val="20"/>
        </w:rPr>
        <w:t>7</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sidR="0091060B">
        <w:rPr>
          <w:rFonts w:ascii="Arial" w:eastAsia="宋体" w:hAnsi="Arial" w:cs="Arial"/>
          <w:b/>
          <w:kern w:val="0"/>
          <w:sz w:val="20"/>
          <w:szCs w:val="20"/>
        </w:rPr>
        <w:t xml:space="preserve">Update the </w:t>
      </w:r>
      <w:r w:rsidR="0091060B" w:rsidRPr="0091060B">
        <w:rPr>
          <w:rFonts w:ascii="Arial" w:eastAsia="宋体" w:hAnsi="Arial" w:cs="Arial"/>
          <w:b/>
          <w:kern w:val="0"/>
          <w:sz w:val="20"/>
          <w:szCs w:val="20"/>
        </w:rPr>
        <w:t>ratio between OW and PW</w:t>
      </w:r>
      <w:r w:rsidR="0091060B">
        <w:rPr>
          <w:rFonts w:ascii="Arial" w:eastAsia="宋体" w:hAnsi="Arial" w:cs="Arial"/>
          <w:b/>
          <w:kern w:val="0"/>
          <w:sz w:val="20"/>
          <w:szCs w:val="20"/>
        </w:rPr>
        <w:t xml:space="preserve"> to the value range {</w:t>
      </w:r>
      <w:r w:rsidR="009F7461">
        <w:rPr>
          <w:rFonts w:ascii="Arial" w:eastAsia="宋体" w:hAnsi="Arial" w:cs="Arial"/>
          <w:b/>
          <w:kern w:val="0"/>
          <w:sz w:val="20"/>
          <w:szCs w:val="20"/>
        </w:rPr>
        <w:t>1/5, 2/5, 3/5, 4/5, 1, 2, 3, 4, 5}</w:t>
      </w:r>
      <w:r w:rsidRPr="004F36FF">
        <w:rPr>
          <w:rFonts w:ascii="Arial" w:eastAsia="宋体" w:hAnsi="Arial" w:cs="Arial"/>
          <w:b/>
          <w:kern w:val="0"/>
          <w:sz w:val="20"/>
          <w:szCs w:val="20"/>
        </w:rPr>
        <w:t>.</w:t>
      </w:r>
    </w:p>
    <w:p w14:paraId="70E17C01" w14:textId="474A9862" w:rsidR="00F903CF" w:rsidRDefault="00370E0F" w:rsidP="00100F7F">
      <w:pPr>
        <w:widowControl/>
        <w:spacing w:before="120" w:after="120"/>
        <w:rPr>
          <w:rFonts w:ascii="Arial" w:eastAsia="宋体" w:hAnsi="Arial" w:cs="Arial"/>
          <w:b/>
          <w:kern w:val="0"/>
          <w:sz w:val="20"/>
          <w:szCs w:val="20"/>
        </w:rPr>
      </w:pPr>
      <w:r>
        <w:rPr>
          <w:rFonts w:ascii="Times New Roman" w:hAnsi="Times New Roman" w:cs="Times New Roman"/>
          <w:kern w:val="0"/>
          <w:sz w:val="20"/>
          <w:szCs w:val="20"/>
        </w:rPr>
        <w:t xml:space="preserve">At RAN2#127bis meeting, it was </w:t>
      </w:r>
      <w:r w:rsidRPr="00370E0F">
        <w:rPr>
          <w:rFonts w:ascii="Times New Roman" w:hAnsi="Times New Roman" w:cs="Times New Roman"/>
          <w:kern w:val="0"/>
          <w:sz w:val="20"/>
          <w:szCs w:val="20"/>
        </w:rPr>
        <w:t>observe</w:t>
      </w:r>
      <w:r>
        <w:rPr>
          <w:rFonts w:ascii="Times New Roman" w:hAnsi="Times New Roman" w:cs="Times New Roman"/>
          <w:kern w:val="0"/>
          <w:sz w:val="20"/>
          <w:szCs w:val="20"/>
        </w:rPr>
        <w:t>d</w:t>
      </w:r>
      <w:r w:rsidRPr="00370E0F">
        <w:rPr>
          <w:rFonts w:ascii="Times New Roman" w:hAnsi="Times New Roman" w:cs="Times New Roman"/>
          <w:kern w:val="0"/>
          <w:sz w:val="20"/>
          <w:szCs w:val="20"/>
        </w:rPr>
        <w:t xml:space="preserve"> that among sub</w:t>
      </w:r>
      <w:r>
        <w:rPr>
          <w:rFonts w:ascii="Times New Roman" w:hAnsi="Times New Roman" w:cs="Times New Roman"/>
          <w:kern w:val="0"/>
          <w:sz w:val="20"/>
          <w:szCs w:val="20"/>
        </w:rPr>
        <w:t>-use</w:t>
      </w:r>
      <w:r w:rsidRPr="00370E0F">
        <w:rPr>
          <w:rFonts w:ascii="Times New Roman" w:hAnsi="Times New Roman" w:cs="Times New Roman"/>
          <w:kern w:val="0"/>
          <w:sz w:val="20"/>
          <w:szCs w:val="20"/>
        </w:rPr>
        <w:t xml:space="preserve"> cases 1, 2, and 3, at least with </w:t>
      </w:r>
      <w:r>
        <w:rPr>
          <w:rFonts w:ascii="Times New Roman" w:hAnsi="Times New Roman" w:cs="Times New Roman"/>
          <w:kern w:val="0"/>
          <w:sz w:val="20"/>
          <w:szCs w:val="20"/>
        </w:rPr>
        <w:t xml:space="preserve">a </w:t>
      </w:r>
      <w:r w:rsidRPr="00370E0F">
        <w:rPr>
          <w:rFonts w:ascii="Times New Roman" w:hAnsi="Times New Roman" w:cs="Times New Roman"/>
          <w:kern w:val="0"/>
          <w:sz w:val="20"/>
          <w:szCs w:val="20"/>
        </w:rPr>
        <w:t>shorter prediction window sub</w:t>
      </w:r>
      <w:r>
        <w:rPr>
          <w:rFonts w:ascii="Times New Roman" w:hAnsi="Times New Roman" w:cs="Times New Roman"/>
          <w:kern w:val="0"/>
          <w:sz w:val="20"/>
          <w:szCs w:val="20"/>
        </w:rPr>
        <w:t>-use</w:t>
      </w:r>
      <w:r w:rsidRPr="00370E0F">
        <w:rPr>
          <w:rFonts w:ascii="Times New Roman" w:hAnsi="Times New Roman" w:cs="Times New Roman"/>
          <w:kern w:val="0"/>
          <w:sz w:val="20"/>
          <w:szCs w:val="20"/>
        </w:rPr>
        <w:t xml:space="preserve"> case 2 demonstrates the highest prediction accuracy</w:t>
      </w:r>
      <w:r w:rsidR="00241095">
        <w:rPr>
          <w:rFonts w:ascii="Times New Roman" w:hAnsi="Times New Roman" w:cs="Times New Roman"/>
          <w:kern w:val="0"/>
          <w:sz w:val="20"/>
          <w:szCs w:val="20"/>
        </w:rPr>
        <w:t>.</w:t>
      </w:r>
      <w:r w:rsidRPr="00370E0F">
        <w:rPr>
          <w:rFonts w:ascii="Times New Roman" w:hAnsi="Times New Roman" w:cs="Times New Roman"/>
          <w:kern w:val="0"/>
          <w:sz w:val="20"/>
          <w:szCs w:val="20"/>
        </w:rPr>
        <w:t xml:space="preserve"> </w:t>
      </w:r>
      <w:r w:rsidR="00F903CF" w:rsidRPr="00946494">
        <w:rPr>
          <w:rFonts w:ascii="Times New Roman" w:hAnsi="Times New Roman" w:cs="Times New Roman"/>
          <w:kern w:val="0"/>
          <w:sz w:val="20"/>
          <w:szCs w:val="20"/>
        </w:rPr>
        <w:t xml:space="preserve">The simulation results of </w:t>
      </w:r>
      <w:r w:rsidR="00F903CF">
        <w:rPr>
          <w:rFonts w:ascii="Times New Roman" w:hAnsi="Times New Roman" w:cs="Times New Roman"/>
          <w:kern w:val="0"/>
          <w:sz w:val="20"/>
          <w:szCs w:val="20"/>
        </w:rPr>
        <w:t xml:space="preserve">FR2 </w:t>
      </w:r>
      <w:r w:rsidR="00F903CF" w:rsidRPr="00946494">
        <w:rPr>
          <w:rFonts w:ascii="Times New Roman" w:hAnsi="Times New Roman" w:cs="Times New Roman"/>
          <w:kern w:val="0"/>
          <w:sz w:val="20"/>
          <w:szCs w:val="20"/>
        </w:rPr>
        <w:t xml:space="preserve">intra-frequency for </w:t>
      </w:r>
      <w:r w:rsidR="00F903CF">
        <w:rPr>
          <w:rFonts w:ascii="Times New Roman" w:hAnsi="Times New Roman" w:cs="Times New Roman"/>
          <w:kern w:val="0"/>
          <w:sz w:val="20"/>
          <w:szCs w:val="20"/>
        </w:rPr>
        <w:t xml:space="preserve">the </w:t>
      </w:r>
      <w:r w:rsidR="00F903CF" w:rsidRPr="00946494">
        <w:rPr>
          <w:rFonts w:ascii="Times New Roman" w:hAnsi="Times New Roman" w:cs="Times New Roman"/>
          <w:kern w:val="0"/>
          <w:sz w:val="20"/>
          <w:szCs w:val="20"/>
        </w:rPr>
        <w:t xml:space="preserve">sub-use </w:t>
      </w:r>
      <w:r w:rsidR="00923161" w:rsidRPr="00946494">
        <w:rPr>
          <w:rFonts w:ascii="Times New Roman" w:hAnsi="Times New Roman" w:cs="Times New Roman"/>
          <w:kern w:val="0"/>
          <w:sz w:val="20"/>
          <w:szCs w:val="20"/>
        </w:rPr>
        <w:t>case</w:t>
      </w:r>
      <w:r w:rsidR="00923161">
        <w:rPr>
          <w:rFonts w:ascii="Times New Roman" w:hAnsi="Times New Roman" w:cs="Times New Roman"/>
          <w:kern w:val="0"/>
          <w:sz w:val="20"/>
          <w:szCs w:val="20"/>
        </w:rPr>
        <w:t xml:space="preserve"> 2</w:t>
      </w:r>
      <w:r w:rsidR="00923161" w:rsidRPr="00946494">
        <w:rPr>
          <w:rFonts w:ascii="Times New Roman" w:hAnsi="Times New Roman" w:cs="Times New Roman"/>
          <w:kern w:val="0"/>
          <w:sz w:val="20"/>
          <w:szCs w:val="20"/>
        </w:rPr>
        <w:t xml:space="preserve"> </w:t>
      </w:r>
      <w:r w:rsidR="007F531F">
        <w:rPr>
          <w:rFonts w:ascii="Times New Roman" w:hAnsi="Times New Roman" w:cs="Times New Roman"/>
          <w:kern w:val="0"/>
          <w:sz w:val="20"/>
          <w:szCs w:val="20"/>
        </w:rPr>
        <w:t>are</w:t>
      </w:r>
      <w:r w:rsidR="00923161" w:rsidRPr="00946494">
        <w:rPr>
          <w:rFonts w:ascii="Times New Roman" w:hAnsi="Times New Roman" w:cs="Times New Roman"/>
          <w:kern w:val="0"/>
          <w:sz w:val="20"/>
          <w:szCs w:val="20"/>
        </w:rPr>
        <w:t xml:space="preserve"> </w:t>
      </w:r>
      <w:r w:rsidR="00F903CF" w:rsidRPr="00946494">
        <w:rPr>
          <w:rFonts w:ascii="Times New Roman" w:hAnsi="Times New Roman" w:cs="Times New Roman" w:hint="eastAsia"/>
          <w:kern w:val="0"/>
          <w:sz w:val="20"/>
          <w:szCs w:val="20"/>
        </w:rPr>
        <w:t>illustrated</w:t>
      </w:r>
      <w:r w:rsidR="00F903CF" w:rsidRPr="00946494">
        <w:rPr>
          <w:rFonts w:ascii="Times New Roman" w:hAnsi="Times New Roman" w:cs="Times New Roman"/>
          <w:kern w:val="0"/>
          <w:sz w:val="20"/>
          <w:szCs w:val="20"/>
        </w:rPr>
        <w:t xml:space="preserve"> in the following </w:t>
      </w:r>
      <w:r w:rsidR="00030F58" w:rsidRPr="00030F58">
        <w:rPr>
          <w:rFonts w:ascii="Times New Roman" w:hAnsi="Times New Roman" w:cs="Times New Roman"/>
          <w:b/>
          <w:kern w:val="0"/>
          <w:sz w:val="20"/>
          <w:szCs w:val="20"/>
        </w:rPr>
        <w:t>T</w:t>
      </w:r>
      <w:r w:rsidR="00F903CF" w:rsidRPr="00030F58">
        <w:rPr>
          <w:rFonts w:ascii="Times New Roman" w:hAnsi="Times New Roman" w:cs="Times New Roman"/>
          <w:b/>
          <w:kern w:val="0"/>
          <w:sz w:val="20"/>
          <w:szCs w:val="20"/>
        </w:rPr>
        <w:t>able</w:t>
      </w:r>
      <w:r w:rsidR="00671496" w:rsidRPr="00030F58">
        <w:rPr>
          <w:rFonts w:ascii="Times New Roman" w:hAnsi="Times New Roman" w:cs="Times New Roman"/>
          <w:b/>
          <w:kern w:val="0"/>
          <w:sz w:val="20"/>
          <w:szCs w:val="20"/>
        </w:rPr>
        <w:t xml:space="preserve"> 2.</w:t>
      </w:r>
      <w:r w:rsidR="00923161">
        <w:rPr>
          <w:rFonts w:ascii="Times New Roman" w:hAnsi="Times New Roman" w:cs="Times New Roman"/>
          <w:b/>
          <w:kern w:val="0"/>
          <w:sz w:val="20"/>
          <w:szCs w:val="20"/>
        </w:rPr>
        <w:t>3</w:t>
      </w:r>
      <w:r w:rsidR="00671496" w:rsidRPr="00030F58">
        <w:rPr>
          <w:rFonts w:ascii="Times New Roman" w:hAnsi="Times New Roman" w:cs="Times New Roman"/>
          <w:b/>
          <w:kern w:val="0"/>
          <w:sz w:val="20"/>
          <w:szCs w:val="20"/>
        </w:rPr>
        <w:t>-1</w:t>
      </w:r>
      <w:r w:rsidR="00F903CF" w:rsidRPr="00946494">
        <w:rPr>
          <w:rFonts w:ascii="Times New Roman" w:hAnsi="Times New Roman" w:cs="Times New Roman"/>
          <w:kern w:val="0"/>
          <w:sz w:val="20"/>
          <w:szCs w:val="20"/>
        </w:rPr>
        <w:t>:</w:t>
      </w:r>
    </w:p>
    <w:p w14:paraId="673547EC" w14:textId="10A8884C" w:rsidR="00F22250" w:rsidRDefault="00F22250" w:rsidP="00F22250">
      <w:pPr>
        <w:widowControl/>
        <w:adjustRightInd w:val="0"/>
        <w:snapToGrid w:val="0"/>
        <w:spacing w:before="120" w:after="120" w:line="288" w:lineRule="auto"/>
        <w:jc w:val="center"/>
        <w:rPr>
          <w:rFonts w:ascii="Arial" w:eastAsia="宋体" w:hAnsi="Arial" w:cs="Times New Roman"/>
          <w:b/>
          <w:color w:val="FF0000"/>
          <w:kern w:val="0"/>
          <w:sz w:val="20"/>
          <w:szCs w:val="20"/>
          <w:lang w:val="en-GB"/>
        </w:rPr>
      </w:pPr>
      <w:r w:rsidRPr="00BD5C8E">
        <w:rPr>
          <w:rFonts w:ascii="Arial" w:eastAsia="宋体" w:hAnsi="Arial" w:cs="Times New Roman"/>
          <w:b/>
          <w:color w:val="FF0000"/>
          <w:kern w:val="0"/>
          <w:sz w:val="20"/>
          <w:szCs w:val="20"/>
          <w:lang w:val="en-GB"/>
        </w:rPr>
        <w:t>Table 2.</w:t>
      </w:r>
      <w:r w:rsidR="00264BA8">
        <w:rPr>
          <w:rFonts w:ascii="Arial" w:eastAsia="宋体" w:hAnsi="Arial" w:cs="Times New Roman"/>
          <w:b/>
          <w:color w:val="FF0000"/>
          <w:kern w:val="0"/>
          <w:sz w:val="20"/>
          <w:szCs w:val="20"/>
          <w:lang w:val="en-GB"/>
        </w:rPr>
        <w:t>3</w:t>
      </w:r>
      <w:r w:rsidRPr="00BD5C8E">
        <w:rPr>
          <w:rFonts w:ascii="Arial" w:eastAsia="宋体" w:hAnsi="Arial" w:cs="Times New Roman"/>
          <w:b/>
          <w:color w:val="FF0000"/>
          <w:kern w:val="0"/>
          <w:sz w:val="20"/>
          <w:szCs w:val="20"/>
          <w:lang w:val="en-GB"/>
        </w:rPr>
        <w:t>-</w:t>
      </w:r>
      <w:r w:rsidR="00264BA8">
        <w:rPr>
          <w:rFonts w:ascii="Arial" w:eastAsia="宋体" w:hAnsi="Arial" w:cs="Times New Roman"/>
          <w:b/>
          <w:color w:val="FF0000"/>
          <w:kern w:val="0"/>
          <w:sz w:val="20"/>
          <w:szCs w:val="20"/>
          <w:lang w:val="en-GB"/>
        </w:rPr>
        <w:t>1</w:t>
      </w:r>
      <w:r w:rsidRPr="00BD5C8E">
        <w:rPr>
          <w:rFonts w:ascii="Arial" w:eastAsia="宋体" w:hAnsi="Arial" w:cs="Times New Roman"/>
          <w:b/>
          <w:color w:val="FF0000"/>
          <w:kern w:val="0"/>
          <w:sz w:val="20"/>
          <w:szCs w:val="20"/>
          <w:lang w:val="en-GB"/>
        </w:rPr>
        <w:t xml:space="preserve"> Simulation results of sub-use case 2</w:t>
      </w:r>
    </w:p>
    <w:tbl>
      <w:tblPr>
        <w:tblStyle w:val="a9"/>
        <w:tblW w:w="10688" w:type="dxa"/>
        <w:jc w:val="center"/>
        <w:tblLayout w:type="fixed"/>
        <w:tblLook w:val="04A0" w:firstRow="1" w:lastRow="0" w:firstColumn="1" w:lastColumn="0" w:noHBand="0" w:noVBand="1"/>
      </w:tblPr>
      <w:tblGrid>
        <w:gridCol w:w="1590"/>
        <w:gridCol w:w="957"/>
        <w:gridCol w:w="1628"/>
        <w:gridCol w:w="1628"/>
        <w:gridCol w:w="1628"/>
        <w:gridCol w:w="1628"/>
        <w:gridCol w:w="1629"/>
      </w:tblGrid>
      <w:tr w:rsidR="000E0104" w:rsidRPr="00E05754" w14:paraId="3241DF4F" w14:textId="77777777" w:rsidTr="00367D03">
        <w:trPr>
          <w:jc w:val="center"/>
        </w:trPr>
        <w:tc>
          <w:tcPr>
            <w:tcW w:w="2547" w:type="dxa"/>
            <w:gridSpan w:val="2"/>
            <w:vAlign w:val="center"/>
          </w:tcPr>
          <w:p w14:paraId="56D487C0" w14:textId="77777777" w:rsidR="000E0104" w:rsidRDefault="000E0104" w:rsidP="00367D03">
            <w:pPr>
              <w:jc w:val="center"/>
              <w:rPr>
                <w:rFonts w:ascii="Times New Roman" w:hAnsi="Times New Roman" w:cs="Times New Roman"/>
              </w:rPr>
            </w:pPr>
            <w:r>
              <w:rPr>
                <w:rFonts w:ascii="Times New Roman" w:hAnsi="Times New Roman" w:cs="Times New Roman"/>
              </w:rPr>
              <w:t>OW length (</w:t>
            </w:r>
            <w:proofErr w:type="spellStart"/>
            <w:r>
              <w:rPr>
                <w:rFonts w:ascii="Times New Roman" w:hAnsi="Times New Roman" w:cs="Times New Roman"/>
              </w:rPr>
              <w:t>ms</w:t>
            </w:r>
            <w:proofErr w:type="spellEnd"/>
            <w:r>
              <w:rPr>
                <w:rFonts w:ascii="Times New Roman" w:hAnsi="Times New Roman" w:cs="Times New Roman"/>
              </w:rPr>
              <w:t>)</w:t>
            </w:r>
          </w:p>
        </w:tc>
        <w:tc>
          <w:tcPr>
            <w:tcW w:w="1628" w:type="dxa"/>
          </w:tcPr>
          <w:p w14:paraId="3268A87E" w14:textId="77777777" w:rsidR="000E0104" w:rsidRPr="00E05754" w:rsidRDefault="000E0104" w:rsidP="00367D03">
            <w:pPr>
              <w:jc w:val="center"/>
              <w:rPr>
                <w:rFonts w:ascii="Times New Roman" w:hAnsi="Times New Roman" w:cs="Times New Roman"/>
              </w:rPr>
            </w:pPr>
            <w:r>
              <w:rPr>
                <w:rFonts w:ascii="Times New Roman" w:hAnsi="Times New Roman" w:cs="Times New Roman" w:hint="eastAsia"/>
              </w:rPr>
              <w:t>80</w:t>
            </w:r>
          </w:p>
        </w:tc>
        <w:tc>
          <w:tcPr>
            <w:tcW w:w="1628" w:type="dxa"/>
          </w:tcPr>
          <w:p w14:paraId="7414B825" w14:textId="77777777" w:rsidR="000E0104" w:rsidRPr="00E05754" w:rsidRDefault="000E0104" w:rsidP="00367D03">
            <w:pPr>
              <w:jc w:val="center"/>
              <w:rPr>
                <w:rFonts w:ascii="Times New Roman" w:hAnsi="Times New Roman" w:cs="Times New Roman"/>
              </w:rPr>
            </w:pPr>
            <w:r>
              <w:rPr>
                <w:rFonts w:ascii="Times New Roman" w:hAnsi="Times New Roman" w:cs="Times New Roman" w:hint="eastAsia"/>
              </w:rPr>
              <w:t>160</w:t>
            </w:r>
          </w:p>
        </w:tc>
        <w:tc>
          <w:tcPr>
            <w:tcW w:w="1628" w:type="dxa"/>
          </w:tcPr>
          <w:p w14:paraId="59E9637E" w14:textId="77777777" w:rsidR="000E0104" w:rsidRPr="00E05754" w:rsidRDefault="000E0104" w:rsidP="00367D03">
            <w:pPr>
              <w:jc w:val="center"/>
              <w:rPr>
                <w:rFonts w:ascii="Times New Roman" w:hAnsi="Times New Roman" w:cs="Times New Roman"/>
              </w:rPr>
            </w:pPr>
            <w:r>
              <w:rPr>
                <w:rFonts w:ascii="Times New Roman" w:hAnsi="Times New Roman" w:cs="Times New Roman" w:hint="eastAsia"/>
              </w:rPr>
              <w:t>240</w:t>
            </w:r>
          </w:p>
        </w:tc>
        <w:tc>
          <w:tcPr>
            <w:tcW w:w="1628" w:type="dxa"/>
          </w:tcPr>
          <w:p w14:paraId="699AC2F2" w14:textId="77777777" w:rsidR="000E0104" w:rsidRPr="00E05754" w:rsidRDefault="000E0104" w:rsidP="00367D03">
            <w:pPr>
              <w:jc w:val="center"/>
              <w:rPr>
                <w:rFonts w:ascii="Times New Roman" w:hAnsi="Times New Roman" w:cs="Times New Roman"/>
              </w:rPr>
            </w:pPr>
            <w:r>
              <w:rPr>
                <w:rFonts w:ascii="Times New Roman" w:hAnsi="Times New Roman" w:cs="Times New Roman" w:hint="eastAsia"/>
              </w:rPr>
              <w:t>320</w:t>
            </w:r>
          </w:p>
        </w:tc>
        <w:tc>
          <w:tcPr>
            <w:tcW w:w="1629" w:type="dxa"/>
          </w:tcPr>
          <w:p w14:paraId="7135A683" w14:textId="77777777" w:rsidR="000E0104" w:rsidRPr="00E05754" w:rsidRDefault="000E0104" w:rsidP="00367D03">
            <w:pPr>
              <w:jc w:val="center"/>
              <w:rPr>
                <w:rFonts w:ascii="Times New Roman" w:hAnsi="Times New Roman" w:cs="Times New Roman"/>
              </w:rPr>
            </w:pPr>
            <w:r>
              <w:rPr>
                <w:rFonts w:ascii="Times New Roman" w:hAnsi="Times New Roman" w:cs="Times New Roman" w:hint="eastAsia"/>
              </w:rPr>
              <w:t>400</w:t>
            </w:r>
          </w:p>
        </w:tc>
      </w:tr>
      <w:tr w:rsidR="000E0104" w:rsidRPr="00E05754" w14:paraId="3474A322" w14:textId="77777777" w:rsidTr="00367D03">
        <w:trPr>
          <w:jc w:val="center"/>
        </w:trPr>
        <w:tc>
          <w:tcPr>
            <w:tcW w:w="2547" w:type="dxa"/>
            <w:gridSpan w:val="2"/>
            <w:vAlign w:val="center"/>
          </w:tcPr>
          <w:p w14:paraId="2420ACF2" w14:textId="77777777" w:rsidR="000E0104" w:rsidRPr="00E05754" w:rsidRDefault="000E0104" w:rsidP="00367D03">
            <w:pPr>
              <w:jc w:val="center"/>
              <w:rPr>
                <w:rFonts w:ascii="Times New Roman" w:hAnsi="Times New Roman" w:cs="Times New Roman"/>
              </w:rPr>
            </w:pPr>
            <w:r>
              <w:rPr>
                <w:rFonts w:ascii="Times New Roman" w:hAnsi="Times New Roman" w:cs="Times New Roman"/>
              </w:rPr>
              <w:t xml:space="preserve">OW </w:t>
            </w:r>
            <w:r>
              <w:rPr>
                <w:rFonts w:ascii="Times New Roman" w:hAnsi="Times New Roman" w:cs="Times New Roman" w:hint="eastAsia"/>
              </w:rPr>
              <w:t>length</w:t>
            </w:r>
            <w:r>
              <w:rPr>
                <w:rFonts w:ascii="Times New Roman" w:hAnsi="Times New Roman" w:cs="Times New Roman"/>
              </w:rPr>
              <w:t>/PW length</w:t>
            </w:r>
          </w:p>
        </w:tc>
        <w:tc>
          <w:tcPr>
            <w:tcW w:w="1628" w:type="dxa"/>
          </w:tcPr>
          <w:p w14:paraId="14979230" w14:textId="77777777" w:rsidR="000E0104" w:rsidRPr="00E05754" w:rsidRDefault="000E0104" w:rsidP="00367D03">
            <w:pPr>
              <w:jc w:val="center"/>
              <w:rPr>
                <w:rFonts w:ascii="Times New Roman" w:hAnsi="Times New Roman" w:cs="Times New Roman"/>
              </w:rPr>
            </w:pPr>
            <w:r>
              <w:rPr>
                <w:rFonts w:ascii="Times New Roman" w:hAnsi="Times New Roman" w:cs="Times New Roman" w:hint="eastAsia"/>
              </w:rPr>
              <w:t>1/5</w:t>
            </w:r>
          </w:p>
        </w:tc>
        <w:tc>
          <w:tcPr>
            <w:tcW w:w="1628" w:type="dxa"/>
          </w:tcPr>
          <w:p w14:paraId="15CFFFDA" w14:textId="77777777" w:rsidR="000E0104" w:rsidRPr="00E05754" w:rsidRDefault="000E0104" w:rsidP="00367D03">
            <w:pPr>
              <w:jc w:val="center"/>
              <w:rPr>
                <w:rFonts w:ascii="Times New Roman" w:hAnsi="Times New Roman" w:cs="Times New Roman"/>
              </w:rPr>
            </w:pPr>
            <w:r>
              <w:rPr>
                <w:rFonts w:ascii="Times New Roman" w:hAnsi="Times New Roman" w:cs="Times New Roman" w:hint="eastAsia"/>
              </w:rPr>
              <w:t>2/5</w:t>
            </w:r>
          </w:p>
        </w:tc>
        <w:tc>
          <w:tcPr>
            <w:tcW w:w="1628" w:type="dxa"/>
          </w:tcPr>
          <w:p w14:paraId="6796FB73" w14:textId="77777777" w:rsidR="000E0104" w:rsidRPr="00E05754" w:rsidRDefault="000E0104" w:rsidP="00367D03">
            <w:pPr>
              <w:jc w:val="center"/>
              <w:rPr>
                <w:rFonts w:ascii="Times New Roman" w:hAnsi="Times New Roman" w:cs="Times New Roman"/>
              </w:rPr>
            </w:pPr>
            <w:r>
              <w:rPr>
                <w:rFonts w:ascii="Times New Roman" w:hAnsi="Times New Roman" w:cs="Times New Roman" w:hint="eastAsia"/>
              </w:rPr>
              <w:t>3/5</w:t>
            </w:r>
          </w:p>
        </w:tc>
        <w:tc>
          <w:tcPr>
            <w:tcW w:w="1628" w:type="dxa"/>
          </w:tcPr>
          <w:p w14:paraId="26395FE4" w14:textId="77777777" w:rsidR="000E0104" w:rsidRPr="00E05754" w:rsidRDefault="000E0104" w:rsidP="00367D03">
            <w:pPr>
              <w:jc w:val="center"/>
              <w:rPr>
                <w:rFonts w:ascii="Times New Roman" w:hAnsi="Times New Roman" w:cs="Times New Roman"/>
              </w:rPr>
            </w:pPr>
            <w:r>
              <w:rPr>
                <w:rFonts w:ascii="Times New Roman" w:hAnsi="Times New Roman" w:cs="Times New Roman" w:hint="eastAsia"/>
              </w:rPr>
              <w:t>4/5</w:t>
            </w:r>
          </w:p>
        </w:tc>
        <w:tc>
          <w:tcPr>
            <w:tcW w:w="1629" w:type="dxa"/>
          </w:tcPr>
          <w:p w14:paraId="02208400" w14:textId="77777777" w:rsidR="000E0104" w:rsidRPr="00E05754" w:rsidRDefault="000E0104" w:rsidP="00367D03">
            <w:pPr>
              <w:jc w:val="center"/>
              <w:rPr>
                <w:rFonts w:ascii="Times New Roman" w:hAnsi="Times New Roman" w:cs="Times New Roman"/>
              </w:rPr>
            </w:pPr>
            <w:r>
              <w:rPr>
                <w:rFonts w:ascii="Times New Roman" w:hAnsi="Times New Roman" w:cs="Times New Roman" w:hint="eastAsia"/>
              </w:rPr>
              <w:t>1</w:t>
            </w:r>
          </w:p>
        </w:tc>
      </w:tr>
      <w:tr w:rsidR="000E0104" w:rsidRPr="00602BDB" w14:paraId="0464C47B" w14:textId="77777777" w:rsidTr="00367D03">
        <w:trPr>
          <w:trHeight w:val="210"/>
          <w:jc w:val="center"/>
        </w:trPr>
        <w:tc>
          <w:tcPr>
            <w:tcW w:w="1590" w:type="dxa"/>
            <w:vMerge w:val="restart"/>
            <w:vAlign w:val="center"/>
          </w:tcPr>
          <w:p w14:paraId="79A30C7E" w14:textId="77777777" w:rsidR="000E0104" w:rsidRPr="00AD3F77" w:rsidRDefault="000E0104" w:rsidP="00367D03">
            <w:pPr>
              <w:jc w:val="center"/>
              <w:rPr>
                <w:rFonts w:ascii="Times New Roman" w:hAnsi="Times New Roman" w:cs="Times New Roman"/>
              </w:rPr>
            </w:pPr>
            <w:r w:rsidRPr="00AD3F77">
              <w:rPr>
                <w:rFonts w:ascii="Times New Roman" w:hAnsi="Times New Roman" w:cs="Times New Roman"/>
              </w:rPr>
              <w:t>L3 cell RSRP difference (</w:t>
            </w:r>
            <w:r>
              <w:rPr>
                <w:rFonts w:ascii="Times New Roman" w:hAnsi="Times New Roman" w:cs="Times New Roman" w:hint="eastAsia"/>
              </w:rPr>
              <w:t>60</w:t>
            </w:r>
            <w:r w:rsidRPr="00AD3F77">
              <w:rPr>
                <w:rFonts w:ascii="Times New Roman" w:hAnsi="Times New Roman" w:cs="Times New Roman"/>
              </w:rPr>
              <w:t>km/h)</w:t>
            </w:r>
          </w:p>
        </w:tc>
        <w:tc>
          <w:tcPr>
            <w:tcW w:w="957" w:type="dxa"/>
            <w:vAlign w:val="center"/>
          </w:tcPr>
          <w:p w14:paraId="7F233701" w14:textId="77777777" w:rsidR="000E0104" w:rsidRPr="0019241A" w:rsidRDefault="000E0104" w:rsidP="00367D03">
            <w:pPr>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1628" w:type="dxa"/>
            <w:vAlign w:val="center"/>
          </w:tcPr>
          <w:p w14:paraId="05021DAC" w14:textId="77777777" w:rsidR="000E0104" w:rsidRPr="00602BDB" w:rsidRDefault="000E0104" w:rsidP="00367D03">
            <w:pPr>
              <w:jc w:val="center"/>
              <w:rPr>
                <w:rFonts w:ascii="Times New Roman" w:hAnsi="Times New Roman" w:cs="Times New Roman"/>
              </w:rPr>
            </w:pPr>
            <w:r w:rsidRPr="00206B34">
              <w:rPr>
                <w:rFonts w:ascii="Times New Roman" w:hAnsi="Times New Roman" w:cs="Times New Roman"/>
              </w:rPr>
              <w:t>2.095</w:t>
            </w:r>
          </w:p>
        </w:tc>
        <w:tc>
          <w:tcPr>
            <w:tcW w:w="1628" w:type="dxa"/>
          </w:tcPr>
          <w:p w14:paraId="3D391026" w14:textId="77777777" w:rsidR="000E0104" w:rsidRPr="00602BDB" w:rsidRDefault="000E0104" w:rsidP="00367D03">
            <w:pPr>
              <w:jc w:val="center"/>
              <w:rPr>
                <w:rFonts w:ascii="Times New Roman" w:hAnsi="Times New Roman" w:cs="Times New Roman"/>
              </w:rPr>
            </w:pPr>
            <w:r w:rsidRPr="00206B34">
              <w:rPr>
                <w:rFonts w:ascii="Times New Roman" w:hAnsi="Times New Roman" w:cs="Times New Roman"/>
              </w:rPr>
              <w:t>1.302</w:t>
            </w:r>
          </w:p>
        </w:tc>
        <w:tc>
          <w:tcPr>
            <w:tcW w:w="1628" w:type="dxa"/>
            <w:vAlign w:val="center"/>
          </w:tcPr>
          <w:p w14:paraId="512D5247" w14:textId="77777777" w:rsidR="000E0104" w:rsidRPr="00602BDB" w:rsidRDefault="000E0104" w:rsidP="00367D03">
            <w:pPr>
              <w:jc w:val="center"/>
              <w:rPr>
                <w:rFonts w:ascii="Times New Roman" w:hAnsi="Times New Roman" w:cs="Times New Roman"/>
              </w:rPr>
            </w:pPr>
            <w:r w:rsidRPr="00206B34">
              <w:rPr>
                <w:rFonts w:ascii="Times New Roman" w:hAnsi="Times New Roman" w:cs="Times New Roman"/>
              </w:rPr>
              <w:t>1.198</w:t>
            </w:r>
          </w:p>
        </w:tc>
        <w:tc>
          <w:tcPr>
            <w:tcW w:w="1628" w:type="dxa"/>
            <w:vAlign w:val="center"/>
          </w:tcPr>
          <w:p w14:paraId="52BA4AC7" w14:textId="77777777" w:rsidR="000E0104" w:rsidRPr="00602BDB" w:rsidRDefault="000E0104" w:rsidP="00367D03">
            <w:pPr>
              <w:jc w:val="center"/>
              <w:rPr>
                <w:rFonts w:ascii="Times New Roman" w:hAnsi="Times New Roman" w:cs="Times New Roman"/>
              </w:rPr>
            </w:pPr>
            <w:r w:rsidRPr="00206B34">
              <w:rPr>
                <w:rFonts w:ascii="Times New Roman" w:hAnsi="Times New Roman" w:cs="Times New Roman"/>
              </w:rPr>
              <w:t>1.155</w:t>
            </w:r>
          </w:p>
        </w:tc>
        <w:tc>
          <w:tcPr>
            <w:tcW w:w="1629" w:type="dxa"/>
            <w:vAlign w:val="center"/>
          </w:tcPr>
          <w:p w14:paraId="4FD39E17" w14:textId="77777777" w:rsidR="000E0104" w:rsidRPr="00602BDB" w:rsidRDefault="000E0104" w:rsidP="00367D03">
            <w:pPr>
              <w:jc w:val="center"/>
              <w:rPr>
                <w:rFonts w:ascii="Times New Roman" w:hAnsi="Times New Roman" w:cs="Times New Roman"/>
              </w:rPr>
            </w:pPr>
            <w:r w:rsidRPr="00206B34">
              <w:rPr>
                <w:rFonts w:ascii="Times New Roman" w:hAnsi="Times New Roman" w:cs="Times New Roman"/>
              </w:rPr>
              <w:t>1.146</w:t>
            </w:r>
          </w:p>
        </w:tc>
      </w:tr>
      <w:tr w:rsidR="000E0104" w:rsidRPr="002538AE" w14:paraId="64F25CBE" w14:textId="77777777" w:rsidTr="00367D03">
        <w:trPr>
          <w:trHeight w:val="210"/>
          <w:jc w:val="center"/>
        </w:trPr>
        <w:tc>
          <w:tcPr>
            <w:tcW w:w="1590" w:type="dxa"/>
            <w:vMerge/>
            <w:vAlign w:val="center"/>
          </w:tcPr>
          <w:p w14:paraId="28D25A48" w14:textId="77777777" w:rsidR="000E0104" w:rsidRPr="00AD3F77" w:rsidRDefault="000E0104" w:rsidP="00367D03">
            <w:pPr>
              <w:jc w:val="center"/>
              <w:rPr>
                <w:rFonts w:ascii="Times New Roman" w:hAnsi="Times New Roman" w:cs="Times New Roman"/>
              </w:rPr>
            </w:pPr>
          </w:p>
        </w:tc>
        <w:tc>
          <w:tcPr>
            <w:tcW w:w="957" w:type="dxa"/>
            <w:vAlign w:val="center"/>
          </w:tcPr>
          <w:p w14:paraId="28DE4D75" w14:textId="77777777" w:rsidR="000E0104" w:rsidRPr="0019241A" w:rsidRDefault="000E0104" w:rsidP="00367D03">
            <w:pPr>
              <w:jc w:val="center"/>
              <w:rPr>
                <w:rFonts w:ascii="Times New Roman" w:hAnsi="Times New Roman" w:cs="Times New Roman"/>
              </w:rPr>
            </w:pPr>
            <w:r w:rsidRPr="0019241A">
              <w:rPr>
                <w:rFonts w:ascii="Times New Roman" w:hAnsi="Times New Roman" w:cs="Times New Roman"/>
              </w:rPr>
              <w:t>Non-AI</w:t>
            </w:r>
          </w:p>
        </w:tc>
        <w:tc>
          <w:tcPr>
            <w:tcW w:w="1628" w:type="dxa"/>
            <w:vAlign w:val="center"/>
          </w:tcPr>
          <w:p w14:paraId="734E380D" w14:textId="77777777" w:rsidR="000E0104" w:rsidRPr="002538AE" w:rsidRDefault="000E0104" w:rsidP="00367D03">
            <w:pPr>
              <w:jc w:val="center"/>
              <w:rPr>
                <w:rFonts w:ascii="Times New Roman" w:hAnsi="Times New Roman" w:cs="Times New Roman"/>
              </w:rPr>
            </w:pPr>
            <w:r w:rsidRPr="00206B34">
              <w:rPr>
                <w:rFonts w:ascii="Times New Roman" w:hAnsi="Times New Roman" w:cs="Times New Roman"/>
              </w:rPr>
              <w:t>2.096</w:t>
            </w:r>
          </w:p>
        </w:tc>
        <w:tc>
          <w:tcPr>
            <w:tcW w:w="1628" w:type="dxa"/>
            <w:vAlign w:val="center"/>
          </w:tcPr>
          <w:p w14:paraId="1AC92D8E" w14:textId="77777777" w:rsidR="000E0104" w:rsidRPr="002538AE" w:rsidRDefault="000E0104" w:rsidP="00367D03">
            <w:pPr>
              <w:jc w:val="center"/>
              <w:rPr>
                <w:rFonts w:ascii="Times New Roman" w:hAnsi="Times New Roman" w:cs="Times New Roman"/>
              </w:rPr>
            </w:pPr>
            <w:r w:rsidRPr="00206B34">
              <w:rPr>
                <w:rFonts w:ascii="Times New Roman" w:hAnsi="Times New Roman" w:cs="Times New Roman"/>
              </w:rPr>
              <w:t>2.096</w:t>
            </w:r>
          </w:p>
        </w:tc>
        <w:tc>
          <w:tcPr>
            <w:tcW w:w="1628" w:type="dxa"/>
            <w:vAlign w:val="center"/>
          </w:tcPr>
          <w:p w14:paraId="32E56A8B" w14:textId="77777777" w:rsidR="000E0104" w:rsidRPr="002538AE" w:rsidRDefault="000E0104" w:rsidP="00367D03">
            <w:pPr>
              <w:jc w:val="center"/>
              <w:rPr>
                <w:rFonts w:ascii="Times New Roman" w:hAnsi="Times New Roman" w:cs="Times New Roman"/>
              </w:rPr>
            </w:pPr>
            <w:r w:rsidRPr="00206B34">
              <w:rPr>
                <w:rFonts w:ascii="Times New Roman" w:hAnsi="Times New Roman" w:cs="Times New Roman"/>
              </w:rPr>
              <w:t>2.096</w:t>
            </w:r>
          </w:p>
        </w:tc>
        <w:tc>
          <w:tcPr>
            <w:tcW w:w="1628" w:type="dxa"/>
            <w:vAlign w:val="center"/>
          </w:tcPr>
          <w:p w14:paraId="263514B0" w14:textId="77777777" w:rsidR="000E0104" w:rsidRPr="002538AE" w:rsidRDefault="000E0104" w:rsidP="00367D03">
            <w:pPr>
              <w:jc w:val="center"/>
              <w:rPr>
                <w:rFonts w:ascii="Times New Roman" w:hAnsi="Times New Roman" w:cs="Times New Roman"/>
              </w:rPr>
            </w:pPr>
            <w:r w:rsidRPr="00206B34">
              <w:rPr>
                <w:rFonts w:ascii="Times New Roman" w:hAnsi="Times New Roman" w:cs="Times New Roman"/>
              </w:rPr>
              <w:t>2.096</w:t>
            </w:r>
          </w:p>
        </w:tc>
        <w:tc>
          <w:tcPr>
            <w:tcW w:w="1629" w:type="dxa"/>
            <w:vAlign w:val="center"/>
          </w:tcPr>
          <w:p w14:paraId="5D6774A2" w14:textId="77777777" w:rsidR="000E0104" w:rsidRPr="002538AE" w:rsidRDefault="000E0104" w:rsidP="00367D03">
            <w:pPr>
              <w:jc w:val="center"/>
              <w:rPr>
                <w:rFonts w:ascii="Times New Roman" w:hAnsi="Times New Roman" w:cs="Times New Roman"/>
              </w:rPr>
            </w:pPr>
            <w:r w:rsidRPr="00206B34">
              <w:rPr>
                <w:rFonts w:ascii="Times New Roman" w:hAnsi="Times New Roman" w:cs="Times New Roman"/>
              </w:rPr>
              <w:t>2.096</w:t>
            </w:r>
          </w:p>
        </w:tc>
      </w:tr>
      <w:tr w:rsidR="000E0104" w:rsidRPr="00602BDB" w14:paraId="38034C37" w14:textId="77777777" w:rsidTr="00367D03">
        <w:trPr>
          <w:trHeight w:val="520"/>
          <w:jc w:val="center"/>
        </w:trPr>
        <w:tc>
          <w:tcPr>
            <w:tcW w:w="1590" w:type="dxa"/>
            <w:vMerge w:val="restart"/>
            <w:vAlign w:val="center"/>
          </w:tcPr>
          <w:p w14:paraId="40DCC276" w14:textId="77777777" w:rsidR="000E0104" w:rsidRPr="00AD3F77" w:rsidRDefault="000E0104" w:rsidP="00367D03">
            <w:pPr>
              <w:jc w:val="center"/>
              <w:rPr>
                <w:rFonts w:ascii="Times New Roman" w:hAnsi="Times New Roman" w:cs="Times New Roman"/>
              </w:rPr>
            </w:pPr>
            <w:r w:rsidRPr="00AD3F77">
              <w:rPr>
                <w:rFonts w:ascii="Times New Roman" w:hAnsi="Times New Roman" w:cs="Times New Roman"/>
              </w:rPr>
              <w:t>Multiple predicted point L3 cell RSRP differences (</w:t>
            </w:r>
            <w:r>
              <w:rPr>
                <w:rFonts w:ascii="Times New Roman" w:hAnsi="Times New Roman" w:cs="Times New Roman" w:hint="eastAsia"/>
              </w:rPr>
              <w:t>60</w:t>
            </w:r>
            <w:r w:rsidRPr="00AD3F77">
              <w:rPr>
                <w:rFonts w:ascii="Times New Roman" w:hAnsi="Times New Roman" w:cs="Times New Roman"/>
              </w:rPr>
              <w:t>km/h)</w:t>
            </w:r>
          </w:p>
        </w:tc>
        <w:tc>
          <w:tcPr>
            <w:tcW w:w="957" w:type="dxa"/>
            <w:vAlign w:val="center"/>
          </w:tcPr>
          <w:p w14:paraId="701CEFBF" w14:textId="77777777" w:rsidR="000E0104" w:rsidRPr="0019241A" w:rsidRDefault="000E0104" w:rsidP="00367D03">
            <w:pPr>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1628" w:type="dxa"/>
            <w:vAlign w:val="center"/>
          </w:tcPr>
          <w:p w14:paraId="21266C26" w14:textId="4E705709" w:rsidR="000E0104" w:rsidRPr="00602BDB" w:rsidRDefault="00C91155" w:rsidP="00367D03">
            <w:pPr>
              <w:jc w:val="center"/>
              <w:rPr>
                <w:rFonts w:ascii="Times New Roman" w:hAnsi="Times New Roman" w:cs="Times New Roman"/>
              </w:rPr>
            </w:pPr>
            <w:r>
              <w:rPr>
                <w:rFonts w:ascii="Times New Roman" w:hAnsi="Times New Roman" w:cs="Times New Roman"/>
              </w:rPr>
              <w:t>[</w:t>
            </w:r>
            <w:r w:rsidR="000E0104" w:rsidRPr="002A0F48">
              <w:rPr>
                <w:rFonts w:ascii="Times New Roman" w:hAnsi="Times New Roman" w:cs="Times New Roman"/>
              </w:rPr>
              <w:t>0.737</w:t>
            </w:r>
            <w:r>
              <w:rPr>
                <w:rFonts w:ascii="Times New Roman" w:hAnsi="Times New Roman" w:cs="Times New Roman"/>
              </w:rPr>
              <w:t xml:space="preserve">, </w:t>
            </w:r>
            <w:r w:rsidR="000E0104" w:rsidRPr="002A0F48">
              <w:rPr>
                <w:rFonts w:ascii="Times New Roman" w:hAnsi="Times New Roman" w:cs="Times New Roman"/>
              </w:rPr>
              <w:t>1.448</w:t>
            </w:r>
            <w:r>
              <w:rPr>
                <w:rFonts w:ascii="Times New Roman" w:hAnsi="Times New Roman" w:cs="Times New Roman"/>
              </w:rPr>
              <w:t xml:space="preserve">, </w:t>
            </w:r>
            <w:r w:rsidR="000E0104" w:rsidRPr="002A0F48">
              <w:rPr>
                <w:rFonts w:ascii="Times New Roman" w:hAnsi="Times New Roman" w:cs="Times New Roman"/>
              </w:rPr>
              <w:t xml:space="preserve"> 2.133</w:t>
            </w:r>
            <w:r w:rsidR="00D70130">
              <w:rPr>
                <w:rFonts w:ascii="Times New Roman" w:hAnsi="Times New Roman" w:cs="Times New Roman"/>
              </w:rPr>
              <w:t>,</w:t>
            </w:r>
            <w:r w:rsidR="000E0104" w:rsidRPr="002A0F48">
              <w:rPr>
                <w:rFonts w:ascii="Times New Roman" w:hAnsi="Times New Roman" w:cs="Times New Roman"/>
              </w:rPr>
              <w:t xml:space="preserve"> 2.776</w:t>
            </w:r>
            <w:r w:rsidR="00D70130">
              <w:rPr>
                <w:rFonts w:ascii="Times New Roman" w:hAnsi="Times New Roman" w:cs="Times New Roman"/>
              </w:rPr>
              <w:t>,</w:t>
            </w:r>
            <w:r w:rsidR="000E0104" w:rsidRPr="002A0F48">
              <w:rPr>
                <w:rFonts w:ascii="Times New Roman" w:hAnsi="Times New Roman" w:cs="Times New Roman"/>
              </w:rPr>
              <w:t xml:space="preserve"> 3.38</w:t>
            </w:r>
            <w:r>
              <w:rPr>
                <w:rFonts w:ascii="Times New Roman" w:hAnsi="Times New Roman" w:cs="Times New Roman"/>
              </w:rPr>
              <w:t>]</w:t>
            </w:r>
          </w:p>
        </w:tc>
        <w:tc>
          <w:tcPr>
            <w:tcW w:w="1628" w:type="dxa"/>
            <w:vAlign w:val="center"/>
          </w:tcPr>
          <w:p w14:paraId="5A0FA7B9" w14:textId="480C9075" w:rsidR="000E0104" w:rsidRPr="00602BDB" w:rsidRDefault="00C91155" w:rsidP="00367D03">
            <w:pPr>
              <w:jc w:val="center"/>
              <w:rPr>
                <w:rFonts w:ascii="Times New Roman" w:hAnsi="Times New Roman" w:cs="Times New Roman"/>
              </w:rPr>
            </w:pPr>
            <w:r>
              <w:rPr>
                <w:rFonts w:ascii="Times New Roman" w:hAnsi="Times New Roman" w:cs="Times New Roman"/>
              </w:rPr>
              <w:t>[</w:t>
            </w:r>
            <w:r w:rsidR="000E0104" w:rsidRPr="002A0F48">
              <w:rPr>
                <w:rFonts w:ascii="Times New Roman" w:hAnsi="Times New Roman" w:cs="Times New Roman"/>
              </w:rPr>
              <w:t>0.278</w:t>
            </w:r>
            <w:r w:rsidR="00D70130">
              <w:rPr>
                <w:rFonts w:ascii="Times New Roman" w:hAnsi="Times New Roman" w:cs="Times New Roman"/>
              </w:rPr>
              <w:t>,</w:t>
            </w:r>
            <w:r w:rsidR="000E0104" w:rsidRPr="002A0F48">
              <w:rPr>
                <w:rFonts w:ascii="Times New Roman" w:hAnsi="Times New Roman" w:cs="Times New Roman"/>
              </w:rPr>
              <w:t xml:space="preserve"> 0.7</w:t>
            </w:r>
            <w:r w:rsidR="00D70130">
              <w:rPr>
                <w:rFonts w:ascii="Times New Roman" w:hAnsi="Times New Roman" w:cs="Times New Roman"/>
              </w:rPr>
              <w:t>,</w:t>
            </w:r>
            <w:r w:rsidR="000E0104" w:rsidRPr="002A0F48">
              <w:rPr>
                <w:rFonts w:ascii="Times New Roman" w:hAnsi="Times New Roman" w:cs="Times New Roman"/>
              </w:rPr>
              <w:t xml:space="preserve"> 1.236</w:t>
            </w:r>
            <w:r w:rsidR="00D70130">
              <w:rPr>
                <w:rFonts w:ascii="Times New Roman" w:hAnsi="Times New Roman" w:cs="Times New Roman"/>
              </w:rPr>
              <w:t>,</w:t>
            </w:r>
            <w:r w:rsidR="000E0104" w:rsidRPr="002A0F48">
              <w:rPr>
                <w:rFonts w:ascii="Times New Roman" w:hAnsi="Times New Roman" w:cs="Times New Roman"/>
              </w:rPr>
              <w:t xml:space="preserve"> 1.834</w:t>
            </w:r>
            <w:r w:rsidR="00D70130">
              <w:rPr>
                <w:rFonts w:ascii="Times New Roman" w:hAnsi="Times New Roman" w:cs="Times New Roman"/>
              </w:rPr>
              <w:t>,</w:t>
            </w:r>
            <w:r w:rsidR="000E0104" w:rsidRPr="002A0F48">
              <w:rPr>
                <w:rFonts w:ascii="Times New Roman" w:hAnsi="Times New Roman" w:cs="Times New Roman"/>
              </w:rPr>
              <w:t xml:space="preserve"> 2.462</w:t>
            </w:r>
            <w:r>
              <w:rPr>
                <w:rFonts w:ascii="Times New Roman" w:hAnsi="Times New Roman" w:cs="Times New Roman"/>
              </w:rPr>
              <w:t>]</w:t>
            </w:r>
          </w:p>
        </w:tc>
        <w:tc>
          <w:tcPr>
            <w:tcW w:w="1628" w:type="dxa"/>
            <w:vAlign w:val="center"/>
          </w:tcPr>
          <w:p w14:paraId="25A24DB5" w14:textId="030024B5" w:rsidR="000E0104" w:rsidRPr="00206B34" w:rsidRDefault="00C91155" w:rsidP="00367D03">
            <w:pPr>
              <w:jc w:val="center"/>
              <w:rPr>
                <w:rFonts w:ascii="Times New Roman" w:hAnsi="Times New Roman" w:cs="Times New Roman"/>
              </w:rPr>
            </w:pPr>
            <w:r>
              <w:rPr>
                <w:rFonts w:ascii="Times New Roman" w:hAnsi="Times New Roman" w:cs="Times New Roman"/>
              </w:rPr>
              <w:t>[</w:t>
            </w:r>
            <w:r w:rsidR="000E0104" w:rsidRPr="002A0F48">
              <w:rPr>
                <w:rFonts w:ascii="Times New Roman" w:hAnsi="Times New Roman" w:cs="Times New Roman"/>
              </w:rPr>
              <w:t>0.268</w:t>
            </w:r>
            <w:r w:rsidR="00D70130">
              <w:rPr>
                <w:rFonts w:ascii="Times New Roman" w:hAnsi="Times New Roman" w:cs="Times New Roman"/>
              </w:rPr>
              <w:t>,</w:t>
            </w:r>
            <w:r w:rsidR="000E0104" w:rsidRPr="002A0F48">
              <w:rPr>
                <w:rFonts w:ascii="Times New Roman" w:hAnsi="Times New Roman" w:cs="Times New Roman"/>
              </w:rPr>
              <w:t xml:space="preserve"> 0.609</w:t>
            </w:r>
            <w:r w:rsidR="00D70130">
              <w:rPr>
                <w:rFonts w:ascii="Times New Roman" w:hAnsi="Times New Roman" w:cs="Times New Roman"/>
              </w:rPr>
              <w:t>,</w:t>
            </w:r>
            <w:r w:rsidR="000E0104" w:rsidRPr="002A0F48">
              <w:rPr>
                <w:rFonts w:ascii="Times New Roman" w:hAnsi="Times New Roman" w:cs="Times New Roman"/>
              </w:rPr>
              <w:t xml:space="preserve"> 1.113</w:t>
            </w:r>
            <w:r w:rsidR="00D70130">
              <w:rPr>
                <w:rFonts w:ascii="Times New Roman" w:hAnsi="Times New Roman" w:cs="Times New Roman"/>
              </w:rPr>
              <w:t>,</w:t>
            </w:r>
            <w:r w:rsidR="000E0104" w:rsidRPr="002A0F48">
              <w:rPr>
                <w:rFonts w:ascii="Times New Roman" w:hAnsi="Times New Roman" w:cs="Times New Roman"/>
              </w:rPr>
              <w:t xml:space="preserve"> 1.689</w:t>
            </w:r>
            <w:r w:rsidR="00D70130">
              <w:rPr>
                <w:rFonts w:ascii="Times New Roman" w:hAnsi="Times New Roman" w:cs="Times New Roman"/>
              </w:rPr>
              <w:t>,</w:t>
            </w:r>
            <w:r w:rsidR="000E0104" w:rsidRPr="002A0F48">
              <w:rPr>
                <w:rFonts w:ascii="Times New Roman" w:hAnsi="Times New Roman" w:cs="Times New Roman"/>
              </w:rPr>
              <w:t xml:space="preserve"> 2.312</w:t>
            </w:r>
            <w:r>
              <w:rPr>
                <w:rFonts w:ascii="Times New Roman" w:hAnsi="Times New Roman" w:cs="Times New Roman"/>
              </w:rPr>
              <w:t>]</w:t>
            </w:r>
          </w:p>
        </w:tc>
        <w:tc>
          <w:tcPr>
            <w:tcW w:w="1628" w:type="dxa"/>
            <w:vAlign w:val="center"/>
          </w:tcPr>
          <w:p w14:paraId="5E8BE900" w14:textId="1543A441" w:rsidR="000E0104" w:rsidRPr="00602BDB" w:rsidRDefault="00C91155" w:rsidP="00367D03">
            <w:pPr>
              <w:jc w:val="center"/>
              <w:rPr>
                <w:rFonts w:ascii="Times New Roman" w:hAnsi="Times New Roman" w:cs="Times New Roman"/>
              </w:rPr>
            </w:pPr>
            <w:r>
              <w:rPr>
                <w:rFonts w:ascii="Times New Roman" w:hAnsi="Times New Roman" w:cs="Times New Roman"/>
              </w:rPr>
              <w:t>[</w:t>
            </w:r>
            <w:r w:rsidR="000E0104" w:rsidRPr="002A0F48">
              <w:rPr>
                <w:rFonts w:ascii="Times New Roman" w:hAnsi="Times New Roman" w:cs="Times New Roman"/>
              </w:rPr>
              <w:t>0.246</w:t>
            </w:r>
            <w:r w:rsidR="00D70130">
              <w:rPr>
                <w:rFonts w:ascii="Times New Roman" w:hAnsi="Times New Roman" w:cs="Times New Roman"/>
              </w:rPr>
              <w:t>,</w:t>
            </w:r>
            <w:r w:rsidR="000E0104" w:rsidRPr="002A0F48">
              <w:rPr>
                <w:rFonts w:ascii="Times New Roman" w:hAnsi="Times New Roman" w:cs="Times New Roman"/>
              </w:rPr>
              <w:t xml:space="preserve"> 0.586</w:t>
            </w:r>
            <w:r w:rsidR="00D70130">
              <w:rPr>
                <w:rFonts w:ascii="Times New Roman" w:hAnsi="Times New Roman" w:cs="Times New Roman"/>
              </w:rPr>
              <w:t>,</w:t>
            </w:r>
            <w:r w:rsidR="000E0104" w:rsidRPr="002A0F48">
              <w:rPr>
                <w:rFonts w:ascii="Times New Roman" w:hAnsi="Times New Roman" w:cs="Times New Roman"/>
              </w:rPr>
              <w:t xml:space="preserve"> 1.069</w:t>
            </w:r>
            <w:r w:rsidR="00D70130">
              <w:rPr>
                <w:rFonts w:ascii="Times New Roman" w:hAnsi="Times New Roman" w:cs="Times New Roman"/>
              </w:rPr>
              <w:t>,</w:t>
            </w:r>
            <w:r w:rsidR="000E0104" w:rsidRPr="002A0F48">
              <w:rPr>
                <w:rFonts w:ascii="Times New Roman" w:hAnsi="Times New Roman" w:cs="Times New Roman"/>
              </w:rPr>
              <w:t xml:space="preserve"> 1.631</w:t>
            </w:r>
            <w:r w:rsidR="00D70130">
              <w:rPr>
                <w:rFonts w:ascii="Times New Roman" w:hAnsi="Times New Roman" w:cs="Times New Roman"/>
              </w:rPr>
              <w:t>,</w:t>
            </w:r>
            <w:r w:rsidR="000E0104" w:rsidRPr="002A0F48">
              <w:rPr>
                <w:rFonts w:ascii="Times New Roman" w:hAnsi="Times New Roman" w:cs="Times New Roman"/>
              </w:rPr>
              <w:t xml:space="preserve"> 2.242</w:t>
            </w:r>
            <w:r>
              <w:rPr>
                <w:rFonts w:ascii="Times New Roman" w:hAnsi="Times New Roman" w:cs="Times New Roman"/>
              </w:rPr>
              <w:t>]</w:t>
            </w:r>
          </w:p>
        </w:tc>
        <w:tc>
          <w:tcPr>
            <w:tcW w:w="1629" w:type="dxa"/>
            <w:vAlign w:val="center"/>
          </w:tcPr>
          <w:p w14:paraId="38769372" w14:textId="71C2AF21" w:rsidR="000E0104" w:rsidRPr="00602BDB" w:rsidRDefault="00C91155" w:rsidP="00367D03">
            <w:pPr>
              <w:jc w:val="center"/>
              <w:rPr>
                <w:rFonts w:ascii="Times New Roman" w:hAnsi="Times New Roman" w:cs="Times New Roman"/>
              </w:rPr>
            </w:pPr>
            <w:r>
              <w:rPr>
                <w:rFonts w:ascii="Times New Roman" w:hAnsi="Times New Roman" w:cs="Times New Roman"/>
              </w:rPr>
              <w:t>[</w:t>
            </w:r>
            <w:r w:rsidR="000E0104" w:rsidRPr="002A0F48">
              <w:rPr>
                <w:rFonts w:ascii="Times New Roman" w:hAnsi="Times New Roman" w:cs="Times New Roman"/>
              </w:rPr>
              <w:t>0.232</w:t>
            </w:r>
            <w:r w:rsidR="00D70130">
              <w:rPr>
                <w:rFonts w:ascii="Times New Roman" w:hAnsi="Times New Roman" w:cs="Times New Roman"/>
              </w:rPr>
              <w:t>,</w:t>
            </w:r>
            <w:r w:rsidR="000E0104" w:rsidRPr="002A0F48">
              <w:rPr>
                <w:rFonts w:ascii="Times New Roman" w:hAnsi="Times New Roman" w:cs="Times New Roman"/>
              </w:rPr>
              <w:t xml:space="preserve"> 0.586</w:t>
            </w:r>
            <w:r w:rsidR="00D70130">
              <w:rPr>
                <w:rFonts w:ascii="Times New Roman" w:hAnsi="Times New Roman" w:cs="Times New Roman"/>
              </w:rPr>
              <w:t>,</w:t>
            </w:r>
            <w:r w:rsidR="000E0104" w:rsidRPr="002A0F48">
              <w:rPr>
                <w:rFonts w:ascii="Times New Roman" w:hAnsi="Times New Roman" w:cs="Times New Roman"/>
              </w:rPr>
              <w:t xml:space="preserve"> 1.065</w:t>
            </w:r>
            <w:r w:rsidR="00D70130">
              <w:rPr>
                <w:rFonts w:ascii="Times New Roman" w:hAnsi="Times New Roman" w:cs="Times New Roman"/>
              </w:rPr>
              <w:t>,</w:t>
            </w:r>
            <w:r w:rsidR="000E0104" w:rsidRPr="002A0F48">
              <w:rPr>
                <w:rFonts w:ascii="Times New Roman" w:hAnsi="Times New Roman" w:cs="Times New Roman"/>
              </w:rPr>
              <w:t xml:space="preserve"> 1.621</w:t>
            </w:r>
            <w:r w:rsidR="00D70130">
              <w:rPr>
                <w:rFonts w:ascii="Times New Roman" w:hAnsi="Times New Roman" w:cs="Times New Roman"/>
              </w:rPr>
              <w:t>,</w:t>
            </w:r>
            <w:r w:rsidR="000E0104" w:rsidRPr="002A0F48">
              <w:rPr>
                <w:rFonts w:ascii="Times New Roman" w:hAnsi="Times New Roman" w:cs="Times New Roman"/>
              </w:rPr>
              <w:t xml:space="preserve"> 2.225</w:t>
            </w:r>
            <w:r>
              <w:rPr>
                <w:rFonts w:ascii="Times New Roman" w:hAnsi="Times New Roman" w:cs="Times New Roman"/>
              </w:rPr>
              <w:t>]</w:t>
            </w:r>
          </w:p>
        </w:tc>
      </w:tr>
      <w:tr w:rsidR="000E0104" w:rsidRPr="00FB4370" w14:paraId="62E275B4" w14:textId="77777777" w:rsidTr="00367D03">
        <w:trPr>
          <w:trHeight w:val="520"/>
          <w:jc w:val="center"/>
        </w:trPr>
        <w:tc>
          <w:tcPr>
            <w:tcW w:w="1590" w:type="dxa"/>
            <w:vMerge/>
            <w:vAlign w:val="center"/>
          </w:tcPr>
          <w:p w14:paraId="718F9E9D" w14:textId="77777777" w:rsidR="000E0104" w:rsidRPr="00AD3F77" w:rsidRDefault="000E0104" w:rsidP="00367D03">
            <w:pPr>
              <w:jc w:val="center"/>
              <w:rPr>
                <w:rFonts w:ascii="Times New Roman" w:hAnsi="Times New Roman" w:cs="Times New Roman"/>
              </w:rPr>
            </w:pPr>
          </w:p>
        </w:tc>
        <w:tc>
          <w:tcPr>
            <w:tcW w:w="957" w:type="dxa"/>
            <w:vAlign w:val="center"/>
          </w:tcPr>
          <w:p w14:paraId="2DC4D590" w14:textId="77777777" w:rsidR="000E0104" w:rsidRPr="0019241A" w:rsidRDefault="000E0104" w:rsidP="00367D03">
            <w:pPr>
              <w:jc w:val="center"/>
              <w:rPr>
                <w:rFonts w:ascii="Times New Roman" w:hAnsi="Times New Roman" w:cs="Times New Roman"/>
              </w:rPr>
            </w:pPr>
            <w:r w:rsidRPr="0019241A">
              <w:rPr>
                <w:rFonts w:ascii="Times New Roman" w:hAnsi="Times New Roman" w:cs="Times New Roman"/>
              </w:rPr>
              <w:t>Non-AI</w:t>
            </w:r>
          </w:p>
        </w:tc>
        <w:tc>
          <w:tcPr>
            <w:tcW w:w="1628" w:type="dxa"/>
            <w:vAlign w:val="center"/>
          </w:tcPr>
          <w:p w14:paraId="7341B7C5" w14:textId="78C45D14" w:rsidR="000E0104" w:rsidRPr="00FB4370" w:rsidRDefault="00C91155" w:rsidP="00367D03">
            <w:pPr>
              <w:jc w:val="center"/>
              <w:rPr>
                <w:rFonts w:ascii="Times New Roman" w:hAnsi="Times New Roman" w:cs="Times New Roman"/>
              </w:rPr>
            </w:pPr>
            <w:r>
              <w:rPr>
                <w:rFonts w:ascii="Times New Roman" w:hAnsi="Times New Roman" w:cs="Times New Roman"/>
              </w:rPr>
              <w:t>[</w:t>
            </w:r>
            <w:r w:rsidR="000E0104" w:rsidRPr="002A0F48">
              <w:rPr>
                <w:rFonts w:ascii="Times New Roman" w:hAnsi="Times New Roman" w:cs="Times New Roman"/>
              </w:rPr>
              <w:t>0.732</w:t>
            </w:r>
            <w:r w:rsidR="00D70130">
              <w:rPr>
                <w:rFonts w:ascii="Times New Roman" w:hAnsi="Times New Roman" w:cs="Times New Roman"/>
              </w:rPr>
              <w:t>,</w:t>
            </w:r>
            <w:r w:rsidR="000E0104" w:rsidRPr="002A0F48">
              <w:rPr>
                <w:rFonts w:ascii="Times New Roman" w:hAnsi="Times New Roman" w:cs="Times New Roman"/>
              </w:rPr>
              <w:t xml:space="preserve"> 1.446</w:t>
            </w:r>
            <w:r w:rsidR="00D70130">
              <w:rPr>
                <w:rFonts w:ascii="Times New Roman" w:hAnsi="Times New Roman" w:cs="Times New Roman"/>
              </w:rPr>
              <w:t>,</w:t>
            </w:r>
            <w:r w:rsidR="000E0104" w:rsidRPr="002A0F48">
              <w:rPr>
                <w:rFonts w:ascii="Times New Roman" w:hAnsi="Times New Roman" w:cs="Times New Roman"/>
              </w:rPr>
              <w:t xml:space="preserve"> 2.133</w:t>
            </w:r>
            <w:r w:rsidR="00D70130">
              <w:rPr>
                <w:rFonts w:ascii="Times New Roman" w:hAnsi="Times New Roman" w:cs="Times New Roman"/>
              </w:rPr>
              <w:t>,</w:t>
            </w:r>
            <w:r w:rsidR="000E0104" w:rsidRPr="002A0F48">
              <w:rPr>
                <w:rFonts w:ascii="Times New Roman" w:hAnsi="Times New Roman" w:cs="Times New Roman"/>
              </w:rPr>
              <w:t xml:space="preserve"> 2.78</w:t>
            </w:r>
            <w:r w:rsidR="00D70130">
              <w:rPr>
                <w:rFonts w:ascii="Times New Roman" w:hAnsi="Times New Roman" w:cs="Times New Roman"/>
              </w:rPr>
              <w:t>,</w:t>
            </w:r>
            <w:r w:rsidR="000E0104" w:rsidRPr="002A0F48">
              <w:rPr>
                <w:rFonts w:ascii="Times New Roman" w:hAnsi="Times New Roman" w:cs="Times New Roman"/>
              </w:rPr>
              <w:t xml:space="preserve"> 3.388</w:t>
            </w:r>
            <w:r>
              <w:rPr>
                <w:rFonts w:ascii="Times New Roman" w:hAnsi="Times New Roman" w:cs="Times New Roman"/>
              </w:rPr>
              <w:t>]</w:t>
            </w:r>
          </w:p>
        </w:tc>
        <w:tc>
          <w:tcPr>
            <w:tcW w:w="1628" w:type="dxa"/>
          </w:tcPr>
          <w:p w14:paraId="3B340531" w14:textId="57FA3D83" w:rsidR="000E0104" w:rsidRPr="00FB4370" w:rsidRDefault="00C91155" w:rsidP="00367D03">
            <w:pPr>
              <w:jc w:val="center"/>
              <w:rPr>
                <w:rFonts w:ascii="Times New Roman" w:hAnsi="Times New Roman" w:cs="Times New Roman"/>
              </w:rPr>
            </w:pPr>
            <w:r>
              <w:rPr>
                <w:rFonts w:ascii="Times New Roman" w:hAnsi="Times New Roman" w:cs="Times New Roman"/>
              </w:rPr>
              <w:t>[</w:t>
            </w:r>
            <w:r w:rsidR="000E0104" w:rsidRPr="002A0F48">
              <w:rPr>
                <w:rFonts w:ascii="Times New Roman" w:hAnsi="Times New Roman" w:cs="Times New Roman"/>
              </w:rPr>
              <w:t>0.732</w:t>
            </w:r>
            <w:r w:rsidR="00D70130">
              <w:rPr>
                <w:rFonts w:ascii="Times New Roman" w:hAnsi="Times New Roman" w:cs="Times New Roman"/>
              </w:rPr>
              <w:t>,</w:t>
            </w:r>
            <w:r w:rsidR="000E0104" w:rsidRPr="002A0F48">
              <w:rPr>
                <w:rFonts w:ascii="Times New Roman" w:hAnsi="Times New Roman" w:cs="Times New Roman"/>
              </w:rPr>
              <w:t xml:space="preserve"> 1.446</w:t>
            </w:r>
            <w:r w:rsidR="00D70130">
              <w:rPr>
                <w:rFonts w:ascii="Times New Roman" w:hAnsi="Times New Roman" w:cs="Times New Roman"/>
              </w:rPr>
              <w:t>,</w:t>
            </w:r>
            <w:r w:rsidR="000E0104" w:rsidRPr="002A0F48">
              <w:rPr>
                <w:rFonts w:ascii="Times New Roman" w:hAnsi="Times New Roman" w:cs="Times New Roman"/>
              </w:rPr>
              <w:t xml:space="preserve"> 2.133</w:t>
            </w:r>
            <w:r w:rsidR="00D70130">
              <w:rPr>
                <w:rFonts w:ascii="Times New Roman" w:hAnsi="Times New Roman" w:cs="Times New Roman"/>
              </w:rPr>
              <w:t>,</w:t>
            </w:r>
            <w:r w:rsidR="000E0104" w:rsidRPr="002A0F48">
              <w:rPr>
                <w:rFonts w:ascii="Times New Roman" w:hAnsi="Times New Roman" w:cs="Times New Roman"/>
              </w:rPr>
              <w:t xml:space="preserve"> 2.78</w:t>
            </w:r>
            <w:r w:rsidR="00D70130">
              <w:rPr>
                <w:rFonts w:ascii="Times New Roman" w:hAnsi="Times New Roman" w:cs="Times New Roman"/>
              </w:rPr>
              <w:t>,</w:t>
            </w:r>
            <w:r w:rsidR="000E0104" w:rsidRPr="002A0F48">
              <w:rPr>
                <w:rFonts w:ascii="Times New Roman" w:hAnsi="Times New Roman" w:cs="Times New Roman"/>
              </w:rPr>
              <w:t xml:space="preserve"> 3.388</w:t>
            </w:r>
            <w:r>
              <w:rPr>
                <w:rFonts w:ascii="Times New Roman" w:hAnsi="Times New Roman" w:cs="Times New Roman"/>
              </w:rPr>
              <w:t>]</w:t>
            </w:r>
          </w:p>
        </w:tc>
        <w:tc>
          <w:tcPr>
            <w:tcW w:w="1628" w:type="dxa"/>
            <w:vAlign w:val="center"/>
          </w:tcPr>
          <w:p w14:paraId="55B7EFC2" w14:textId="6D5E0491" w:rsidR="000E0104" w:rsidRPr="00FB4370" w:rsidRDefault="00C91155" w:rsidP="00367D03">
            <w:pPr>
              <w:jc w:val="center"/>
              <w:rPr>
                <w:rFonts w:ascii="Times New Roman" w:hAnsi="Times New Roman" w:cs="Times New Roman"/>
              </w:rPr>
            </w:pPr>
            <w:r>
              <w:rPr>
                <w:rFonts w:ascii="Times New Roman" w:hAnsi="Times New Roman" w:cs="Times New Roman"/>
              </w:rPr>
              <w:t>[</w:t>
            </w:r>
            <w:r w:rsidR="000E0104" w:rsidRPr="002A0F48">
              <w:rPr>
                <w:rFonts w:ascii="Times New Roman" w:hAnsi="Times New Roman" w:cs="Times New Roman"/>
              </w:rPr>
              <w:t>0.732</w:t>
            </w:r>
            <w:r w:rsidR="00D70130">
              <w:rPr>
                <w:rFonts w:ascii="Times New Roman" w:hAnsi="Times New Roman" w:cs="Times New Roman"/>
              </w:rPr>
              <w:t>,</w:t>
            </w:r>
            <w:r w:rsidR="000E0104" w:rsidRPr="002A0F48">
              <w:rPr>
                <w:rFonts w:ascii="Times New Roman" w:hAnsi="Times New Roman" w:cs="Times New Roman"/>
              </w:rPr>
              <w:t xml:space="preserve"> 1.446</w:t>
            </w:r>
            <w:r w:rsidR="00D70130">
              <w:rPr>
                <w:rFonts w:ascii="Times New Roman" w:hAnsi="Times New Roman" w:cs="Times New Roman"/>
              </w:rPr>
              <w:t>,</w:t>
            </w:r>
            <w:r w:rsidR="000E0104" w:rsidRPr="002A0F48">
              <w:rPr>
                <w:rFonts w:ascii="Times New Roman" w:hAnsi="Times New Roman" w:cs="Times New Roman"/>
              </w:rPr>
              <w:t xml:space="preserve"> 2.133</w:t>
            </w:r>
            <w:r w:rsidR="00D70130">
              <w:rPr>
                <w:rFonts w:ascii="Times New Roman" w:hAnsi="Times New Roman" w:cs="Times New Roman"/>
              </w:rPr>
              <w:t>,</w:t>
            </w:r>
            <w:r w:rsidR="000E0104" w:rsidRPr="002A0F48">
              <w:rPr>
                <w:rFonts w:ascii="Times New Roman" w:hAnsi="Times New Roman" w:cs="Times New Roman"/>
              </w:rPr>
              <w:t xml:space="preserve"> 2.78</w:t>
            </w:r>
            <w:r w:rsidR="00D70130">
              <w:rPr>
                <w:rFonts w:ascii="Times New Roman" w:hAnsi="Times New Roman" w:cs="Times New Roman"/>
              </w:rPr>
              <w:t>,</w:t>
            </w:r>
            <w:r w:rsidR="000E0104" w:rsidRPr="002A0F48">
              <w:rPr>
                <w:rFonts w:ascii="Times New Roman" w:hAnsi="Times New Roman" w:cs="Times New Roman"/>
              </w:rPr>
              <w:t xml:space="preserve"> 3.388</w:t>
            </w:r>
            <w:r>
              <w:rPr>
                <w:rFonts w:ascii="Times New Roman" w:hAnsi="Times New Roman" w:cs="Times New Roman"/>
              </w:rPr>
              <w:t>]</w:t>
            </w:r>
          </w:p>
        </w:tc>
        <w:tc>
          <w:tcPr>
            <w:tcW w:w="1628" w:type="dxa"/>
            <w:vAlign w:val="center"/>
          </w:tcPr>
          <w:p w14:paraId="0C75BFD8" w14:textId="691B8835" w:rsidR="000E0104" w:rsidRPr="00FB4370" w:rsidRDefault="00C91155" w:rsidP="00367D03">
            <w:pPr>
              <w:jc w:val="center"/>
              <w:rPr>
                <w:rFonts w:ascii="Times New Roman" w:hAnsi="Times New Roman" w:cs="Times New Roman"/>
              </w:rPr>
            </w:pPr>
            <w:r>
              <w:rPr>
                <w:rFonts w:ascii="Times New Roman" w:hAnsi="Times New Roman" w:cs="Times New Roman"/>
              </w:rPr>
              <w:t>[</w:t>
            </w:r>
            <w:r w:rsidR="000E0104" w:rsidRPr="002A0F48">
              <w:rPr>
                <w:rFonts w:ascii="Times New Roman" w:hAnsi="Times New Roman" w:cs="Times New Roman"/>
              </w:rPr>
              <w:t>0.732</w:t>
            </w:r>
            <w:r w:rsidR="00D70130">
              <w:rPr>
                <w:rFonts w:ascii="Times New Roman" w:hAnsi="Times New Roman" w:cs="Times New Roman"/>
              </w:rPr>
              <w:t>,</w:t>
            </w:r>
            <w:r w:rsidR="000E0104" w:rsidRPr="002A0F48">
              <w:rPr>
                <w:rFonts w:ascii="Times New Roman" w:hAnsi="Times New Roman" w:cs="Times New Roman"/>
              </w:rPr>
              <w:t xml:space="preserve"> 1.446</w:t>
            </w:r>
            <w:r w:rsidR="00D70130">
              <w:rPr>
                <w:rFonts w:ascii="Times New Roman" w:hAnsi="Times New Roman" w:cs="Times New Roman"/>
              </w:rPr>
              <w:t>,</w:t>
            </w:r>
            <w:r w:rsidR="000E0104" w:rsidRPr="002A0F48">
              <w:rPr>
                <w:rFonts w:ascii="Times New Roman" w:hAnsi="Times New Roman" w:cs="Times New Roman"/>
              </w:rPr>
              <w:t xml:space="preserve"> 2.133</w:t>
            </w:r>
            <w:r w:rsidR="00D70130">
              <w:rPr>
                <w:rFonts w:ascii="Times New Roman" w:hAnsi="Times New Roman" w:cs="Times New Roman"/>
              </w:rPr>
              <w:t>,</w:t>
            </w:r>
            <w:r w:rsidR="000E0104" w:rsidRPr="002A0F48">
              <w:rPr>
                <w:rFonts w:ascii="Times New Roman" w:hAnsi="Times New Roman" w:cs="Times New Roman"/>
              </w:rPr>
              <w:t xml:space="preserve"> 2.78</w:t>
            </w:r>
            <w:r w:rsidR="00D70130">
              <w:rPr>
                <w:rFonts w:ascii="Times New Roman" w:hAnsi="Times New Roman" w:cs="Times New Roman"/>
              </w:rPr>
              <w:t>,</w:t>
            </w:r>
            <w:r w:rsidR="000E0104" w:rsidRPr="002A0F48">
              <w:rPr>
                <w:rFonts w:ascii="Times New Roman" w:hAnsi="Times New Roman" w:cs="Times New Roman"/>
              </w:rPr>
              <w:t xml:space="preserve"> 3.388</w:t>
            </w:r>
            <w:r>
              <w:rPr>
                <w:rFonts w:ascii="Times New Roman" w:hAnsi="Times New Roman" w:cs="Times New Roman"/>
              </w:rPr>
              <w:t>]</w:t>
            </w:r>
          </w:p>
        </w:tc>
        <w:tc>
          <w:tcPr>
            <w:tcW w:w="1629" w:type="dxa"/>
            <w:vAlign w:val="center"/>
          </w:tcPr>
          <w:p w14:paraId="1C4D7732" w14:textId="1F117BF0" w:rsidR="000E0104" w:rsidRPr="00FB4370" w:rsidRDefault="00C91155" w:rsidP="00367D03">
            <w:pPr>
              <w:jc w:val="center"/>
              <w:rPr>
                <w:rFonts w:ascii="Times New Roman" w:hAnsi="Times New Roman" w:cs="Times New Roman"/>
              </w:rPr>
            </w:pPr>
            <w:r>
              <w:rPr>
                <w:rFonts w:ascii="Times New Roman" w:hAnsi="Times New Roman" w:cs="Times New Roman"/>
              </w:rPr>
              <w:t>[</w:t>
            </w:r>
            <w:r w:rsidR="000E0104" w:rsidRPr="002A0F48">
              <w:rPr>
                <w:rFonts w:ascii="Times New Roman" w:hAnsi="Times New Roman" w:cs="Times New Roman"/>
              </w:rPr>
              <w:t>0.732</w:t>
            </w:r>
            <w:r w:rsidR="00D70130">
              <w:rPr>
                <w:rFonts w:ascii="Times New Roman" w:hAnsi="Times New Roman" w:cs="Times New Roman"/>
              </w:rPr>
              <w:t>,</w:t>
            </w:r>
            <w:r w:rsidR="000E0104" w:rsidRPr="002A0F48">
              <w:rPr>
                <w:rFonts w:ascii="Times New Roman" w:hAnsi="Times New Roman" w:cs="Times New Roman"/>
              </w:rPr>
              <w:t xml:space="preserve"> 1.446</w:t>
            </w:r>
            <w:r w:rsidR="00D70130">
              <w:rPr>
                <w:rFonts w:ascii="Times New Roman" w:hAnsi="Times New Roman" w:cs="Times New Roman"/>
              </w:rPr>
              <w:t>,</w:t>
            </w:r>
            <w:r w:rsidR="000E0104" w:rsidRPr="002A0F48">
              <w:rPr>
                <w:rFonts w:ascii="Times New Roman" w:hAnsi="Times New Roman" w:cs="Times New Roman"/>
              </w:rPr>
              <w:t xml:space="preserve"> 2.133</w:t>
            </w:r>
            <w:r w:rsidR="00D70130">
              <w:rPr>
                <w:rFonts w:ascii="Times New Roman" w:hAnsi="Times New Roman" w:cs="Times New Roman"/>
              </w:rPr>
              <w:t>,</w:t>
            </w:r>
            <w:r w:rsidR="000E0104" w:rsidRPr="002A0F48">
              <w:rPr>
                <w:rFonts w:ascii="Times New Roman" w:hAnsi="Times New Roman" w:cs="Times New Roman"/>
              </w:rPr>
              <w:t xml:space="preserve"> 2.78</w:t>
            </w:r>
            <w:r w:rsidR="00D70130">
              <w:rPr>
                <w:rFonts w:ascii="Times New Roman" w:hAnsi="Times New Roman" w:cs="Times New Roman"/>
              </w:rPr>
              <w:t>,</w:t>
            </w:r>
            <w:r w:rsidR="000E0104" w:rsidRPr="002A0F48">
              <w:rPr>
                <w:rFonts w:ascii="Times New Roman" w:hAnsi="Times New Roman" w:cs="Times New Roman"/>
              </w:rPr>
              <w:t xml:space="preserve"> 3.388</w:t>
            </w:r>
            <w:r>
              <w:rPr>
                <w:rFonts w:ascii="Times New Roman" w:hAnsi="Times New Roman" w:cs="Times New Roman"/>
              </w:rPr>
              <w:t>]</w:t>
            </w:r>
          </w:p>
        </w:tc>
      </w:tr>
      <w:tr w:rsidR="000E0104" w:rsidRPr="00DD106C" w14:paraId="4F08151A" w14:textId="77777777" w:rsidTr="00367D03">
        <w:trPr>
          <w:trHeight w:val="520"/>
          <w:jc w:val="center"/>
        </w:trPr>
        <w:tc>
          <w:tcPr>
            <w:tcW w:w="1590" w:type="dxa"/>
            <w:vMerge w:val="restart"/>
            <w:vAlign w:val="center"/>
          </w:tcPr>
          <w:p w14:paraId="24CA719B" w14:textId="77777777" w:rsidR="000E0104" w:rsidRPr="00AD3F77" w:rsidRDefault="000E0104" w:rsidP="00367D03">
            <w:pPr>
              <w:jc w:val="center"/>
              <w:rPr>
                <w:rFonts w:ascii="Times New Roman" w:hAnsi="Times New Roman" w:cs="Times New Roman"/>
              </w:rPr>
            </w:pPr>
            <w:r w:rsidRPr="00AD3F77">
              <w:rPr>
                <w:rFonts w:ascii="Times New Roman" w:hAnsi="Times New Roman" w:cs="Times New Roman"/>
              </w:rPr>
              <w:t>L3 cell RSRP difference (</w:t>
            </w:r>
            <w:r>
              <w:rPr>
                <w:rFonts w:ascii="Times New Roman" w:hAnsi="Times New Roman" w:cs="Times New Roman"/>
              </w:rPr>
              <w:t>9</w:t>
            </w:r>
            <w:r w:rsidRPr="00AD3F77">
              <w:rPr>
                <w:rFonts w:ascii="Times New Roman" w:hAnsi="Times New Roman" w:cs="Times New Roman"/>
              </w:rPr>
              <w:t>0km/h)</w:t>
            </w:r>
          </w:p>
        </w:tc>
        <w:tc>
          <w:tcPr>
            <w:tcW w:w="957" w:type="dxa"/>
            <w:vAlign w:val="center"/>
          </w:tcPr>
          <w:p w14:paraId="0574FA6A" w14:textId="77777777" w:rsidR="000E0104" w:rsidRPr="0019241A" w:rsidRDefault="000E0104" w:rsidP="00367D03">
            <w:pPr>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1628" w:type="dxa"/>
            <w:vAlign w:val="center"/>
          </w:tcPr>
          <w:p w14:paraId="73B76356" w14:textId="77777777" w:rsidR="000E0104" w:rsidRPr="00DD106C" w:rsidRDefault="000E0104" w:rsidP="00367D03">
            <w:pPr>
              <w:jc w:val="center"/>
              <w:rPr>
                <w:rFonts w:ascii="Times New Roman" w:hAnsi="Times New Roman" w:cs="Times New Roman"/>
              </w:rPr>
            </w:pPr>
            <w:r w:rsidRPr="00777399">
              <w:rPr>
                <w:rFonts w:ascii="Times New Roman" w:hAnsi="Times New Roman" w:cs="Times New Roman"/>
              </w:rPr>
              <w:t>2.562</w:t>
            </w:r>
          </w:p>
        </w:tc>
        <w:tc>
          <w:tcPr>
            <w:tcW w:w="1628" w:type="dxa"/>
          </w:tcPr>
          <w:p w14:paraId="5D6AC83C" w14:textId="77777777" w:rsidR="000E0104" w:rsidRPr="00DD106C" w:rsidRDefault="000E0104" w:rsidP="00367D03">
            <w:pPr>
              <w:jc w:val="center"/>
              <w:rPr>
                <w:rFonts w:ascii="Times New Roman" w:hAnsi="Times New Roman" w:cs="Times New Roman"/>
              </w:rPr>
            </w:pPr>
            <w:r w:rsidRPr="00777399">
              <w:rPr>
                <w:rFonts w:ascii="Times New Roman" w:hAnsi="Times New Roman" w:cs="Times New Roman"/>
              </w:rPr>
              <w:t>1.753</w:t>
            </w:r>
          </w:p>
        </w:tc>
        <w:tc>
          <w:tcPr>
            <w:tcW w:w="1628" w:type="dxa"/>
            <w:vAlign w:val="center"/>
          </w:tcPr>
          <w:p w14:paraId="64909883" w14:textId="77777777" w:rsidR="000E0104" w:rsidRPr="00DD106C" w:rsidRDefault="000E0104" w:rsidP="00367D03">
            <w:pPr>
              <w:jc w:val="center"/>
              <w:rPr>
                <w:rFonts w:ascii="Times New Roman" w:hAnsi="Times New Roman" w:cs="Times New Roman"/>
              </w:rPr>
            </w:pPr>
            <w:r w:rsidRPr="00777399">
              <w:rPr>
                <w:rFonts w:ascii="Times New Roman" w:hAnsi="Times New Roman" w:cs="Times New Roman"/>
              </w:rPr>
              <w:t>1.591</w:t>
            </w:r>
          </w:p>
        </w:tc>
        <w:tc>
          <w:tcPr>
            <w:tcW w:w="1628" w:type="dxa"/>
            <w:vAlign w:val="center"/>
          </w:tcPr>
          <w:p w14:paraId="1A37B6F4" w14:textId="77777777" w:rsidR="000E0104" w:rsidRPr="00DD106C" w:rsidRDefault="000E0104" w:rsidP="00367D03">
            <w:pPr>
              <w:jc w:val="center"/>
              <w:rPr>
                <w:rFonts w:ascii="Times New Roman" w:hAnsi="Times New Roman" w:cs="Times New Roman"/>
              </w:rPr>
            </w:pPr>
            <w:r w:rsidRPr="00777399">
              <w:rPr>
                <w:rFonts w:ascii="Times New Roman" w:hAnsi="Times New Roman" w:cs="Times New Roman"/>
              </w:rPr>
              <w:t>1.538</w:t>
            </w:r>
          </w:p>
        </w:tc>
        <w:tc>
          <w:tcPr>
            <w:tcW w:w="1629" w:type="dxa"/>
            <w:vAlign w:val="center"/>
          </w:tcPr>
          <w:p w14:paraId="66726E8D" w14:textId="77777777" w:rsidR="000E0104" w:rsidRPr="00DD106C" w:rsidRDefault="000E0104" w:rsidP="00367D03">
            <w:pPr>
              <w:jc w:val="center"/>
              <w:rPr>
                <w:rFonts w:ascii="Times New Roman" w:hAnsi="Times New Roman" w:cs="Times New Roman"/>
              </w:rPr>
            </w:pPr>
            <w:r w:rsidRPr="00777399">
              <w:rPr>
                <w:rFonts w:ascii="Times New Roman" w:hAnsi="Times New Roman" w:cs="Times New Roman"/>
              </w:rPr>
              <w:t>1.531</w:t>
            </w:r>
          </w:p>
        </w:tc>
      </w:tr>
      <w:tr w:rsidR="000E0104" w:rsidRPr="002538AE" w14:paraId="48D10E22" w14:textId="77777777" w:rsidTr="00367D03">
        <w:trPr>
          <w:trHeight w:val="520"/>
          <w:jc w:val="center"/>
        </w:trPr>
        <w:tc>
          <w:tcPr>
            <w:tcW w:w="1590" w:type="dxa"/>
            <w:vMerge/>
            <w:vAlign w:val="center"/>
          </w:tcPr>
          <w:p w14:paraId="041E6648" w14:textId="77777777" w:rsidR="000E0104" w:rsidRPr="00AD3F77" w:rsidRDefault="000E0104" w:rsidP="00367D03">
            <w:pPr>
              <w:jc w:val="center"/>
              <w:rPr>
                <w:rFonts w:ascii="Times New Roman" w:hAnsi="Times New Roman" w:cs="Times New Roman"/>
              </w:rPr>
            </w:pPr>
          </w:p>
        </w:tc>
        <w:tc>
          <w:tcPr>
            <w:tcW w:w="957" w:type="dxa"/>
            <w:vAlign w:val="center"/>
          </w:tcPr>
          <w:p w14:paraId="1D4697D9" w14:textId="77777777" w:rsidR="000E0104" w:rsidRPr="0019241A" w:rsidRDefault="000E0104" w:rsidP="00367D03">
            <w:pPr>
              <w:jc w:val="center"/>
              <w:rPr>
                <w:rFonts w:ascii="Times New Roman" w:hAnsi="Times New Roman" w:cs="Times New Roman"/>
              </w:rPr>
            </w:pPr>
            <w:r w:rsidRPr="0019241A">
              <w:rPr>
                <w:rFonts w:ascii="Times New Roman" w:hAnsi="Times New Roman" w:cs="Times New Roman"/>
              </w:rPr>
              <w:t>Non-AI</w:t>
            </w:r>
          </w:p>
        </w:tc>
        <w:tc>
          <w:tcPr>
            <w:tcW w:w="1628" w:type="dxa"/>
            <w:vAlign w:val="center"/>
          </w:tcPr>
          <w:p w14:paraId="383C2272" w14:textId="77777777" w:rsidR="000E0104" w:rsidRPr="002538AE" w:rsidRDefault="000E0104" w:rsidP="00367D03">
            <w:pPr>
              <w:jc w:val="center"/>
              <w:rPr>
                <w:rFonts w:ascii="Times New Roman" w:hAnsi="Times New Roman" w:cs="Times New Roman"/>
              </w:rPr>
            </w:pPr>
            <w:r w:rsidRPr="00777399">
              <w:rPr>
                <w:rFonts w:ascii="Times New Roman" w:hAnsi="Times New Roman" w:cs="Times New Roman"/>
              </w:rPr>
              <w:t>2.569</w:t>
            </w:r>
          </w:p>
        </w:tc>
        <w:tc>
          <w:tcPr>
            <w:tcW w:w="1628" w:type="dxa"/>
          </w:tcPr>
          <w:p w14:paraId="7602353F" w14:textId="77777777" w:rsidR="000E0104" w:rsidRPr="002538AE" w:rsidRDefault="000E0104" w:rsidP="00367D03">
            <w:pPr>
              <w:jc w:val="center"/>
              <w:rPr>
                <w:rFonts w:ascii="Times New Roman" w:hAnsi="Times New Roman" w:cs="Times New Roman"/>
              </w:rPr>
            </w:pPr>
            <w:r w:rsidRPr="00777399">
              <w:rPr>
                <w:rFonts w:ascii="Times New Roman" w:hAnsi="Times New Roman" w:cs="Times New Roman"/>
              </w:rPr>
              <w:t>2.569</w:t>
            </w:r>
          </w:p>
        </w:tc>
        <w:tc>
          <w:tcPr>
            <w:tcW w:w="1628" w:type="dxa"/>
            <w:vAlign w:val="center"/>
          </w:tcPr>
          <w:p w14:paraId="4DC196D1" w14:textId="77777777" w:rsidR="000E0104" w:rsidRPr="002538AE" w:rsidRDefault="000E0104" w:rsidP="00367D03">
            <w:pPr>
              <w:jc w:val="center"/>
              <w:rPr>
                <w:rFonts w:ascii="Times New Roman" w:hAnsi="Times New Roman" w:cs="Times New Roman"/>
              </w:rPr>
            </w:pPr>
            <w:r w:rsidRPr="00777399">
              <w:rPr>
                <w:rFonts w:ascii="Times New Roman" w:hAnsi="Times New Roman" w:cs="Times New Roman"/>
              </w:rPr>
              <w:t>2.569</w:t>
            </w:r>
          </w:p>
        </w:tc>
        <w:tc>
          <w:tcPr>
            <w:tcW w:w="1628" w:type="dxa"/>
            <w:vAlign w:val="center"/>
          </w:tcPr>
          <w:p w14:paraId="16C39D2E" w14:textId="77777777" w:rsidR="000E0104" w:rsidRPr="002538AE" w:rsidRDefault="000E0104" w:rsidP="00367D03">
            <w:pPr>
              <w:jc w:val="center"/>
              <w:rPr>
                <w:rFonts w:ascii="Times New Roman" w:hAnsi="Times New Roman" w:cs="Times New Roman"/>
              </w:rPr>
            </w:pPr>
            <w:r w:rsidRPr="00777399">
              <w:rPr>
                <w:rFonts w:ascii="Times New Roman" w:hAnsi="Times New Roman" w:cs="Times New Roman"/>
              </w:rPr>
              <w:t>2.569</w:t>
            </w:r>
          </w:p>
        </w:tc>
        <w:tc>
          <w:tcPr>
            <w:tcW w:w="1629" w:type="dxa"/>
            <w:vAlign w:val="center"/>
          </w:tcPr>
          <w:p w14:paraId="6971AB99" w14:textId="77777777" w:rsidR="000E0104" w:rsidRPr="002538AE" w:rsidRDefault="000E0104" w:rsidP="00367D03">
            <w:pPr>
              <w:jc w:val="center"/>
              <w:rPr>
                <w:rFonts w:ascii="Times New Roman" w:hAnsi="Times New Roman" w:cs="Times New Roman"/>
              </w:rPr>
            </w:pPr>
            <w:r w:rsidRPr="00777399">
              <w:rPr>
                <w:rFonts w:ascii="Times New Roman" w:hAnsi="Times New Roman" w:cs="Times New Roman"/>
              </w:rPr>
              <w:t>2.569</w:t>
            </w:r>
          </w:p>
        </w:tc>
      </w:tr>
      <w:tr w:rsidR="000E0104" w:rsidRPr="00E35D33" w14:paraId="1BB68F33" w14:textId="77777777" w:rsidTr="00367D03">
        <w:trPr>
          <w:trHeight w:val="520"/>
          <w:jc w:val="center"/>
        </w:trPr>
        <w:tc>
          <w:tcPr>
            <w:tcW w:w="1590" w:type="dxa"/>
            <w:vMerge w:val="restart"/>
            <w:vAlign w:val="center"/>
          </w:tcPr>
          <w:p w14:paraId="17180A5E" w14:textId="77777777" w:rsidR="000E0104" w:rsidRPr="00AD3F77" w:rsidRDefault="000E0104" w:rsidP="00367D03">
            <w:pPr>
              <w:jc w:val="center"/>
              <w:rPr>
                <w:rFonts w:ascii="Times New Roman" w:hAnsi="Times New Roman" w:cs="Times New Roman"/>
              </w:rPr>
            </w:pPr>
            <w:r w:rsidRPr="00AD3F77">
              <w:rPr>
                <w:rFonts w:ascii="Times New Roman" w:hAnsi="Times New Roman" w:cs="Times New Roman"/>
              </w:rPr>
              <w:t xml:space="preserve">Multiple predicted point L3 cell RSRP differences </w:t>
            </w:r>
            <w:r w:rsidRPr="00AD3F77">
              <w:rPr>
                <w:rFonts w:ascii="Times New Roman" w:hAnsi="Times New Roman" w:cs="Times New Roman"/>
              </w:rPr>
              <w:lastRenderedPageBreak/>
              <w:t>(</w:t>
            </w:r>
            <w:r>
              <w:rPr>
                <w:rFonts w:ascii="Times New Roman" w:hAnsi="Times New Roman" w:cs="Times New Roman"/>
              </w:rPr>
              <w:t>9</w:t>
            </w:r>
            <w:r w:rsidRPr="00AD3F77">
              <w:rPr>
                <w:rFonts w:ascii="Times New Roman" w:hAnsi="Times New Roman" w:cs="Times New Roman"/>
              </w:rPr>
              <w:t>0km/h)</w:t>
            </w:r>
          </w:p>
        </w:tc>
        <w:tc>
          <w:tcPr>
            <w:tcW w:w="957" w:type="dxa"/>
            <w:vAlign w:val="center"/>
          </w:tcPr>
          <w:p w14:paraId="10526DBA" w14:textId="77777777" w:rsidR="000E0104" w:rsidRPr="0019241A" w:rsidRDefault="000E0104" w:rsidP="00367D03">
            <w:pPr>
              <w:jc w:val="center"/>
              <w:rPr>
                <w:rFonts w:ascii="Times New Roman" w:hAnsi="Times New Roman" w:cs="Times New Roman"/>
              </w:rPr>
            </w:pPr>
            <w:r w:rsidRPr="0019241A">
              <w:rPr>
                <w:rFonts w:ascii="Times New Roman" w:hAnsi="Times New Roman" w:cs="Times New Roman" w:hint="eastAsia"/>
              </w:rPr>
              <w:lastRenderedPageBreak/>
              <w:t>A</w:t>
            </w:r>
            <w:r w:rsidRPr="0019241A">
              <w:rPr>
                <w:rFonts w:ascii="Times New Roman" w:hAnsi="Times New Roman" w:cs="Times New Roman"/>
              </w:rPr>
              <w:t>I</w:t>
            </w:r>
          </w:p>
        </w:tc>
        <w:tc>
          <w:tcPr>
            <w:tcW w:w="1628" w:type="dxa"/>
            <w:vAlign w:val="center"/>
          </w:tcPr>
          <w:p w14:paraId="4548272D" w14:textId="677E562B" w:rsidR="000E0104" w:rsidRPr="00E35D33" w:rsidRDefault="00C91155" w:rsidP="00367D03">
            <w:pPr>
              <w:jc w:val="center"/>
              <w:rPr>
                <w:rFonts w:ascii="Times New Roman" w:hAnsi="Times New Roman" w:cs="Times New Roman"/>
              </w:rPr>
            </w:pPr>
            <w:r>
              <w:rPr>
                <w:rFonts w:ascii="Times New Roman" w:hAnsi="Times New Roman" w:cs="Times New Roman"/>
              </w:rPr>
              <w:t>[</w:t>
            </w:r>
            <w:r w:rsidR="000E0104" w:rsidRPr="00777399">
              <w:rPr>
                <w:rFonts w:ascii="Times New Roman" w:hAnsi="Times New Roman" w:cs="Times New Roman"/>
              </w:rPr>
              <w:t>0.92</w:t>
            </w:r>
            <w:r w:rsidR="00D70130">
              <w:rPr>
                <w:rFonts w:ascii="Times New Roman" w:hAnsi="Times New Roman" w:cs="Times New Roman"/>
              </w:rPr>
              <w:t>,</w:t>
            </w:r>
            <w:r w:rsidR="000E0104" w:rsidRPr="00777399">
              <w:rPr>
                <w:rFonts w:ascii="Times New Roman" w:hAnsi="Times New Roman" w:cs="Times New Roman"/>
              </w:rPr>
              <w:t xml:space="preserve"> 1.804</w:t>
            </w:r>
            <w:r w:rsidR="00D70130">
              <w:rPr>
                <w:rFonts w:ascii="Times New Roman" w:hAnsi="Times New Roman" w:cs="Times New Roman"/>
              </w:rPr>
              <w:t>,</w:t>
            </w:r>
            <w:r w:rsidR="000E0104" w:rsidRPr="00777399">
              <w:rPr>
                <w:rFonts w:ascii="Times New Roman" w:hAnsi="Times New Roman" w:cs="Times New Roman"/>
              </w:rPr>
              <w:t xml:space="preserve"> 2.624</w:t>
            </w:r>
            <w:r w:rsidR="00D70130">
              <w:rPr>
                <w:rFonts w:ascii="Times New Roman" w:hAnsi="Times New Roman" w:cs="Times New Roman"/>
              </w:rPr>
              <w:t>,</w:t>
            </w:r>
            <w:r w:rsidR="000E0104" w:rsidRPr="00777399">
              <w:rPr>
                <w:rFonts w:ascii="Times New Roman" w:hAnsi="Times New Roman" w:cs="Times New Roman"/>
              </w:rPr>
              <w:t xml:space="preserve"> 3.386</w:t>
            </w:r>
            <w:r w:rsidR="00D70130">
              <w:rPr>
                <w:rFonts w:ascii="Times New Roman" w:hAnsi="Times New Roman" w:cs="Times New Roman"/>
              </w:rPr>
              <w:t>,</w:t>
            </w:r>
            <w:r w:rsidR="000E0104" w:rsidRPr="00777399">
              <w:rPr>
                <w:rFonts w:ascii="Times New Roman" w:hAnsi="Times New Roman" w:cs="Times New Roman"/>
              </w:rPr>
              <w:t xml:space="preserve"> 4.078</w:t>
            </w:r>
            <w:r>
              <w:rPr>
                <w:rFonts w:ascii="Times New Roman" w:hAnsi="Times New Roman" w:cs="Times New Roman"/>
              </w:rPr>
              <w:t>]</w:t>
            </w:r>
          </w:p>
        </w:tc>
        <w:tc>
          <w:tcPr>
            <w:tcW w:w="1628" w:type="dxa"/>
          </w:tcPr>
          <w:p w14:paraId="7C13C26F" w14:textId="411DF16E" w:rsidR="000E0104" w:rsidRPr="00E35D33" w:rsidRDefault="00C91155" w:rsidP="00367D03">
            <w:pPr>
              <w:jc w:val="center"/>
              <w:rPr>
                <w:rFonts w:ascii="Times New Roman" w:hAnsi="Times New Roman" w:cs="Times New Roman"/>
              </w:rPr>
            </w:pPr>
            <w:r>
              <w:rPr>
                <w:rFonts w:ascii="Times New Roman" w:hAnsi="Times New Roman" w:cs="Times New Roman"/>
              </w:rPr>
              <w:t>[</w:t>
            </w:r>
            <w:r w:rsidR="000E0104" w:rsidRPr="00777399">
              <w:rPr>
                <w:rFonts w:ascii="Times New Roman" w:hAnsi="Times New Roman" w:cs="Times New Roman"/>
              </w:rPr>
              <w:t>0.408</w:t>
            </w:r>
            <w:r w:rsidR="00D70130">
              <w:rPr>
                <w:rFonts w:ascii="Times New Roman" w:hAnsi="Times New Roman" w:cs="Times New Roman"/>
              </w:rPr>
              <w:t>,</w:t>
            </w:r>
            <w:r w:rsidR="000E0104" w:rsidRPr="00777399">
              <w:rPr>
                <w:rFonts w:ascii="Times New Roman" w:hAnsi="Times New Roman" w:cs="Times New Roman"/>
              </w:rPr>
              <w:t xml:space="preserve"> 0.974</w:t>
            </w:r>
            <w:r w:rsidR="00D70130">
              <w:rPr>
                <w:rFonts w:ascii="Times New Roman" w:hAnsi="Times New Roman" w:cs="Times New Roman"/>
              </w:rPr>
              <w:t>,</w:t>
            </w:r>
            <w:r w:rsidR="000E0104" w:rsidRPr="00777399">
              <w:rPr>
                <w:rFonts w:ascii="Times New Roman" w:hAnsi="Times New Roman" w:cs="Times New Roman"/>
              </w:rPr>
              <w:t xml:space="preserve"> 1.679</w:t>
            </w:r>
            <w:r w:rsidR="00D70130">
              <w:rPr>
                <w:rFonts w:ascii="Times New Roman" w:hAnsi="Times New Roman" w:cs="Times New Roman"/>
              </w:rPr>
              <w:t>,</w:t>
            </w:r>
            <w:r w:rsidR="000E0104" w:rsidRPr="00777399">
              <w:rPr>
                <w:rFonts w:ascii="Times New Roman" w:hAnsi="Times New Roman" w:cs="Times New Roman"/>
              </w:rPr>
              <w:t xml:space="preserve"> 2.458</w:t>
            </w:r>
            <w:r w:rsidR="00D70130">
              <w:rPr>
                <w:rFonts w:ascii="Times New Roman" w:hAnsi="Times New Roman" w:cs="Times New Roman"/>
              </w:rPr>
              <w:t>,</w:t>
            </w:r>
            <w:r w:rsidR="000E0104" w:rsidRPr="00777399">
              <w:rPr>
                <w:rFonts w:ascii="Times New Roman" w:hAnsi="Times New Roman" w:cs="Times New Roman"/>
              </w:rPr>
              <w:t xml:space="preserve"> 3.245</w:t>
            </w:r>
            <w:r>
              <w:rPr>
                <w:rFonts w:ascii="Times New Roman" w:hAnsi="Times New Roman" w:cs="Times New Roman"/>
              </w:rPr>
              <w:t>]</w:t>
            </w:r>
          </w:p>
        </w:tc>
        <w:tc>
          <w:tcPr>
            <w:tcW w:w="1628" w:type="dxa"/>
            <w:vAlign w:val="center"/>
          </w:tcPr>
          <w:p w14:paraId="1D171B68" w14:textId="4BD47EFC" w:rsidR="000E0104" w:rsidRPr="00E35D33" w:rsidRDefault="00C91155" w:rsidP="00367D03">
            <w:pPr>
              <w:jc w:val="center"/>
              <w:rPr>
                <w:rFonts w:ascii="Times New Roman" w:hAnsi="Times New Roman" w:cs="Times New Roman"/>
              </w:rPr>
            </w:pPr>
            <w:r>
              <w:rPr>
                <w:rFonts w:ascii="Times New Roman" w:hAnsi="Times New Roman" w:cs="Times New Roman"/>
              </w:rPr>
              <w:t>[</w:t>
            </w:r>
            <w:r w:rsidR="000E0104" w:rsidRPr="00777399">
              <w:rPr>
                <w:rFonts w:ascii="Times New Roman" w:hAnsi="Times New Roman" w:cs="Times New Roman"/>
              </w:rPr>
              <w:t>0.339</w:t>
            </w:r>
            <w:r w:rsidR="00D70130">
              <w:rPr>
                <w:rFonts w:ascii="Times New Roman" w:hAnsi="Times New Roman" w:cs="Times New Roman"/>
              </w:rPr>
              <w:t>,</w:t>
            </w:r>
            <w:r w:rsidR="000E0104" w:rsidRPr="00777399">
              <w:rPr>
                <w:rFonts w:ascii="Times New Roman" w:hAnsi="Times New Roman" w:cs="Times New Roman"/>
              </w:rPr>
              <w:t xml:space="preserve"> 0.846</w:t>
            </w:r>
            <w:r w:rsidR="00D70130">
              <w:rPr>
                <w:rFonts w:ascii="Times New Roman" w:hAnsi="Times New Roman" w:cs="Times New Roman"/>
              </w:rPr>
              <w:t>,</w:t>
            </w:r>
            <w:r w:rsidR="000E0104" w:rsidRPr="00777399">
              <w:rPr>
                <w:rFonts w:ascii="Times New Roman" w:hAnsi="Times New Roman" w:cs="Times New Roman"/>
              </w:rPr>
              <w:t xml:space="preserve"> 1.5</w:t>
            </w:r>
            <w:r w:rsidR="00D70130">
              <w:rPr>
                <w:rFonts w:ascii="Times New Roman" w:hAnsi="Times New Roman" w:cs="Times New Roman"/>
              </w:rPr>
              <w:t>,</w:t>
            </w:r>
            <w:r w:rsidR="000E0104" w:rsidRPr="00777399">
              <w:rPr>
                <w:rFonts w:ascii="Times New Roman" w:hAnsi="Times New Roman" w:cs="Times New Roman"/>
              </w:rPr>
              <w:t xml:space="preserve"> 2.246</w:t>
            </w:r>
            <w:r w:rsidR="00D70130">
              <w:rPr>
                <w:rFonts w:ascii="Times New Roman" w:hAnsi="Times New Roman" w:cs="Times New Roman"/>
              </w:rPr>
              <w:t>,</w:t>
            </w:r>
            <w:r w:rsidR="000E0104" w:rsidRPr="00777399">
              <w:rPr>
                <w:rFonts w:ascii="Times New Roman" w:hAnsi="Times New Roman" w:cs="Times New Roman"/>
              </w:rPr>
              <w:t xml:space="preserve"> 3.026</w:t>
            </w:r>
            <w:r>
              <w:rPr>
                <w:rFonts w:ascii="Times New Roman" w:hAnsi="Times New Roman" w:cs="Times New Roman"/>
              </w:rPr>
              <w:t>]</w:t>
            </w:r>
          </w:p>
        </w:tc>
        <w:tc>
          <w:tcPr>
            <w:tcW w:w="1628" w:type="dxa"/>
            <w:vAlign w:val="center"/>
          </w:tcPr>
          <w:p w14:paraId="1A831AA8" w14:textId="3689A039" w:rsidR="000E0104" w:rsidRPr="00E35D33" w:rsidRDefault="00C91155" w:rsidP="00367D03">
            <w:pPr>
              <w:jc w:val="center"/>
              <w:rPr>
                <w:rFonts w:ascii="Times New Roman" w:hAnsi="Times New Roman" w:cs="Times New Roman"/>
              </w:rPr>
            </w:pPr>
            <w:r>
              <w:rPr>
                <w:rFonts w:ascii="Times New Roman" w:hAnsi="Times New Roman" w:cs="Times New Roman"/>
              </w:rPr>
              <w:t>[</w:t>
            </w:r>
            <w:r w:rsidR="000E0104" w:rsidRPr="00777399">
              <w:rPr>
                <w:rFonts w:ascii="Times New Roman" w:hAnsi="Times New Roman" w:cs="Times New Roman"/>
              </w:rPr>
              <w:t>0.33</w:t>
            </w:r>
            <w:r w:rsidR="00D70130">
              <w:rPr>
                <w:rFonts w:ascii="Times New Roman" w:hAnsi="Times New Roman" w:cs="Times New Roman"/>
              </w:rPr>
              <w:t>,</w:t>
            </w:r>
            <w:r w:rsidR="000E0104" w:rsidRPr="00777399">
              <w:rPr>
                <w:rFonts w:ascii="Times New Roman" w:hAnsi="Times New Roman" w:cs="Times New Roman"/>
              </w:rPr>
              <w:t xml:space="preserve"> 0.813</w:t>
            </w:r>
            <w:r w:rsidR="00D70130">
              <w:rPr>
                <w:rFonts w:ascii="Times New Roman" w:hAnsi="Times New Roman" w:cs="Times New Roman"/>
              </w:rPr>
              <w:t>,</w:t>
            </w:r>
            <w:r w:rsidR="000E0104" w:rsidRPr="00777399">
              <w:rPr>
                <w:rFonts w:ascii="Times New Roman" w:hAnsi="Times New Roman" w:cs="Times New Roman"/>
              </w:rPr>
              <w:t xml:space="preserve"> 1.44</w:t>
            </w:r>
            <w:r w:rsidR="00D70130">
              <w:rPr>
                <w:rFonts w:ascii="Times New Roman" w:hAnsi="Times New Roman" w:cs="Times New Roman"/>
              </w:rPr>
              <w:t>,</w:t>
            </w:r>
            <w:r w:rsidR="000E0104" w:rsidRPr="00777399">
              <w:rPr>
                <w:rFonts w:ascii="Times New Roman" w:hAnsi="Times New Roman" w:cs="Times New Roman"/>
              </w:rPr>
              <w:t xml:space="preserve"> 2.168</w:t>
            </w:r>
            <w:r w:rsidR="00D70130">
              <w:rPr>
                <w:rFonts w:ascii="Times New Roman" w:hAnsi="Times New Roman" w:cs="Times New Roman"/>
              </w:rPr>
              <w:t>,</w:t>
            </w:r>
            <w:r w:rsidR="000E0104" w:rsidRPr="00777399">
              <w:rPr>
                <w:rFonts w:ascii="Times New Roman" w:hAnsi="Times New Roman" w:cs="Times New Roman"/>
              </w:rPr>
              <w:t xml:space="preserve"> 2.938</w:t>
            </w:r>
            <w:r>
              <w:rPr>
                <w:rFonts w:ascii="Times New Roman" w:hAnsi="Times New Roman" w:cs="Times New Roman"/>
              </w:rPr>
              <w:t>]</w:t>
            </w:r>
          </w:p>
        </w:tc>
        <w:tc>
          <w:tcPr>
            <w:tcW w:w="1629" w:type="dxa"/>
            <w:vAlign w:val="center"/>
          </w:tcPr>
          <w:p w14:paraId="32A26983" w14:textId="43BD504A" w:rsidR="000E0104" w:rsidRPr="00E35D33" w:rsidRDefault="00C91155" w:rsidP="00367D03">
            <w:pPr>
              <w:jc w:val="center"/>
              <w:rPr>
                <w:rFonts w:ascii="Times New Roman" w:hAnsi="Times New Roman" w:cs="Times New Roman"/>
              </w:rPr>
            </w:pPr>
            <w:r>
              <w:rPr>
                <w:rFonts w:ascii="Times New Roman" w:hAnsi="Times New Roman" w:cs="Times New Roman"/>
              </w:rPr>
              <w:t>[</w:t>
            </w:r>
            <w:r w:rsidR="000E0104" w:rsidRPr="00777399">
              <w:rPr>
                <w:rFonts w:ascii="Times New Roman" w:hAnsi="Times New Roman" w:cs="Times New Roman"/>
              </w:rPr>
              <w:t>0.328</w:t>
            </w:r>
            <w:r w:rsidR="00D70130">
              <w:rPr>
                <w:rFonts w:ascii="Times New Roman" w:hAnsi="Times New Roman" w:cs="Times New Roman"/>
              </w:rPr>
              <w:t>,</w:t>
            </w:r>
            <w:r w:rsidR="000E0104" w:rsidRPr="00777399">
              <w:rPr>
                <w:rFonts w:ascii="Times New Roman" w:hAnsi="Times New Roman" w:cs="Times New Roman"/>
              </w:rPr>
              <w:t xml:space="preserve"> 0.812</w:t>
            </w:r>
            <w:r w:rsidR="00D70130">
              <w:rPr>
                <w:rFonts w:ascii="Times New Roman" w:hAnsi="Times New Roman" w:cs="Times New Roman"/>
              </w:rPr>
              <w:t>,</w:t>
            </w:r>
            <w:r w:rsidR="000E0104" w:rsidRPr="00777399">
              <w:rPr>
                <w:rFonts w:ascii="Times New Roman" w:hAnsi="Times New Roman" w:cs="Times New Roman"/>
              </w:rPr>
              <w:t xml:space="preserve"> 1.434</w:t>
            </w:r>
            <w:r w:rsidR="00D70130">
              <w:rPr>
                <w:rFonts w:ascii="Times New Roman" w:hAnsi="Times New Roman" w:cs="Times New Roman"/>
              </w:rPr>
              <w:t>,</w:t>
            </w:r>
            <w:r w:rsidR="000E0104" w:rsidRPr="00777399">
              <w:rPr>
                <w:rFonts w:ascii="Times New Roman" w:hAnsi="Times New Roman" w:cs="Times New Roman"/>
              </w:rPr>
              <w:t xml:space="preserve"> 2.156</w:t>
            </w:r>
            <w:r w:rsidR="00D70130">
              <w:rPr>
                <w:rFonts w:ascii="Times New Roman" w:hAnsi="Times New Roman" w:cs="Times New Roman"/>
              </w:rPr>
              <w:t>,</w:t>
            </w:r>
            <w:r w:rsidR="000E0104" w:rsidRPr="00777399">
              <w:rPr>
                <w:rFonts w:ascii="Times New Roman" w:hAnsi="Times New Roman" w:cs="Times New Roman"/>
              </w:rPr>
              <w:t xml:space="preserve"> 2.923</w:t>
            </w:r>
            <w:r>
              <w:rPr>
                <w:rFonts w:ascii="Times New Roman" w:hAnsi="Times New Roman" w:cs="Times New Roman"/>
              </w:rPr>
              <w:t>]</w:t>
            </w:r>
          </w:p>
        </w:tc>
      </w:tr>
      <w:tr w:rsidR="000E0104" w:rsidRPr="002538AE" w14:paraId="2B56544F" w14:textId="77777777" w:rsidTr="00367D03">
        <w:trPr>
          <w:trHeight w:val="520"/>
          <w:jc w:val="center"/>
        </w:trPr>
        <w:tc>
          <w:tcPr>
            <w:tcW w:w="1590" w:type="dxa"/>
            <w:vMerge/>
            <w:vAlign w:val="center"/>
          </w:tcPr>
          <w:p w14:paraId="45A04B61" w14:textId="77777777" w:rsidR="000E0104" w:rsidRPr="00AD3F77" w:rsidRDefault="000E0104" w:rsidP="00367D03">
            <w:pPr>
              <w:jc w:val="center"/>
              <w:rPr>
                <w:rFonts w:ascii="Times New Roman" w:hAnsi="Times New Roman" w:cs="Times New Roman"/>
              </w:rPr>
            </w:pPr>
          </w:p>
        </w:tc>
        <w:tc>
          <w:tcPr>
            <w:tcW w:w="957" w:type="dxa"/>
            <w:vAlign w:val="center"/>
          </w:tcPr>
          <w:p w14:paraId="31789664" w14:textId="77777777" w:rsidR="000E0104" w:rsidRPr="0019241A" w:rsidRDefault="000E0104" w:rsidP="00367D03">
            <w:pPr>
              <w:jc w:val="center"/>
              <w:rPr>
                <w:rFonts w:ascii="Times New Roman" w:hAnsi="Times New Roman" w:cs="Times New Roman"/>
              </w:rPr>
            </w:pPr>
            <w:r w:rsidRPr="0019241A">
              <w:rPr>
                <w:rFonts w:ascii="Times New Roman" w:hAnsi="Times New Roman" w:cs="Times New Roman"/>
              </w:rPr>
              <w:t>Non-AI</w:t>
            </w:r>
          </w:p>
        </w:tc>
        <w:tc>
          <w:tcPr>
            <w:tcW w:w="1628" w:type="dxa"/>
            <w:vAlign w:val="center"/>
          </w:tcPr>
          <w:p w14:paraId="7A2E3F1C" w14:textId="51D322BC" w:rsidR="000E0104" w:rsidRPr="002538AE" w:rsidRDefault="00C91155" w:rsidP="00367D03">
            <w:pPr>
              <w:jc w:val="center"/>
              <w:rPr>
                <w:rFonts w:ascii="Times New Roman" w:hAnsi="Times New Roman" w:cs="Times New Roman"/>
              </w:rPr>
            </w:pPr>
            <w:r>
              <w:rPr>
                <w:rFonts w:ascii="Times New Roman" w:hAnsi="Times New Roman" w:cs="Times New Roman"/>
              </w:rPr>
              <w:t>[</w:t>
            </w:r>
            <w:r w:rsidR="000E0104" w:rsidRPr="00777399">
              <w:rPr>
                <w:rFonts w:ascii="Times New Roman" w:hAnsi="Times New Roman" w:cs="Times New Roman"/>
              </w:rPr>
              <w:t>0.918</w:t>
            </w:r>
            <w:r w:rsidR="00D70130">
              <w:rPr>
                <w:rFonts w:ascii="Times New Roman" w:hAnsi="Times New Roman" w:cs="Times New Roman"/>
              </w:rPr>
              <w:t>,</w:t>
            </w:r>
            <w:r w:rsidR="000E0104" w:rsidRPr="00777399">
              <w:rPr>
                <w:rFonts w:ascii="Times New Roman" w:hAnsi="Times New Roman" w:cs="Times New Roman"/>
              </w:rPr>
              <w:t xml:space="preserve"> 1.804</w:t>
            </w:r>
            <w:r w:rsidR="00D70130">
              <w:rPr>
                <w:rFonts w:ascii="Times New Roman" w:hAnsi="Times New Roman" w:cs="Times New Roman"/>
              </w:rPr>
              <w:t>,</w:t>
            </w:r>
            <w:r w:rsidR="000E0104" w:rsidRPr="00777399">
              <w:rPr>
                <w:rFonts w:ascii="Times New Roman" w:hAnsi="Times New Roman" w:cs="Times New Roman"/>
              </w:rPr>
              <w:t xml:space="preserve"> </w:t>
            </w:r>
            <w:r w:rsidR="000E0104" w:rsidRPr="00777399">
              <w:rPr>
                <w:rFonts w:ascii="Times New Roman" w:hAnsi="Times New Roman" w:cs="Times New Roman"/>
              </w:rPr>
              <w:lastRenderedPageBreak/>
              <w:t>2.628</w:t>
            </w:r>
            <w:r w:rsidR="00D70130">
              <w:rPr>
                <w:rFonts w:ascii="Times New Roman" w:hAnsi="Times New Roman" w:cs="Times New Roman"/>
              </w:rPr>
              <w:t>,</w:t>
            </w:r>
            <w:r w:rsidR="000E0104" w:rsidRPr="00777399">
              <w:rPr>
                <w:rFonts w:ascii="Times New Roman" w:hAnsi="Times New Roman" w:cs="Times New Roman"/>
              </w:rPr>
              <w:t xml:space="preserve"> 3.396</w:t>
            </w:r>
            <w:r w:rsidR="00D70130">
              <w:rPr>
                <w:rFonts w:ascii="Times New Roman" w:hAnsi="Times New Roman" w:cs="Times New Roman"/>
              </w:rPr>
              <w:t>,</w:t>
            </w:r>
            <w:r w:rsidR="000E0104" w:rsidRPr="00777399">
              <w:rPr>
                <w:rFonts w:ascii="Times New Roman" w:hAnsi="Times New Roman" w:cs="Times New Roman"/>
              </w:rPr>
              <w:t xml:space="preserve"> 4.098</w:t>
            </w:r>
            <w:r>
              <w:rPr>
                <w:rFonts w:ascii="Times New Roman" w:hAnsi="Times New Roman" w:cs="Times New Roman"/>
              </w:rPr>
              <w:t>]</w:t>
            </w:r>
          </w:p>
        </w:tc>
        <w:tc>
          <w:tcPr>
            <w:tcW w:w="1628" w:type="dxa"/>
          </w:tcPr>
          <w:p w14:paraId="5B380BA2" w14:textId="7C101A58" w:rsidR="000E0104" w:rsidRPr="002538AE" w:rsidRDefault="00C91155" w:rsidP="00367D03">
            <w:pPr>
              <w:jc w:val="center"/>
              <w:rPr>
                <w:rFonts w:ascii="Times New Roman" w:hAnsi="Times New Roman" w:cs="Times New Roman"/>
              </w:rPr>
            </w:pPr>
            <w:r>
              <w:rPr>
                <w:rFonts w:ascii="Times New Roman" w:hAnsi="Times New Roman" w:cs="Times New Roman"/>
              </w:rPr>
              <w:lastRenderedPageBreak/>
              <w:t>[</w:t>
            </w:r>
            <w:r w:rsidR="000E0104" w:rsidRPr="00777399">
              <w:rPr>
                <w:rFonts w:ascii="Times New Roman" w:hAnsi="Times New Roman" w:cs="Times New Roman"/>
              </w:rPr>
              <w:t>0.918</w:t>
            </w:r>
            <w:r w:rsidR="00D70130">
              <w:rPr>
                <w:rFonts w:ascii="Times New Roman" w:hAnsi="Times New Roman" w:cs="Times New Roman"/>
              </w:rPr>
              <w:t>,</w:t>
            </w:r>
            <w:r w:rsidR="000E0104" w:rsidRPr="00777399">
              <w:rPr>
                <w:rFonts w:ascii="Times New Roman" w:hAnsi="Times New Roman" w:cs="Times New Roman"/>
              </w:rPr>
              <w:t xml:space="preserve"> 1.804</w:t>
            </w:r>
            <w:r w:rsidR="00D70130">
              <w:rPr>
                <w:rFonts w:ascii="Times New Roman" w:hAnsi="Times New Roman" w:cs="Times New Roman"/>
              </w:rPr>
              <w:t>,</w:t>
            </w:r>
            <w:r w:rsidR="000E0104" w:rsidRPr="00777399">
              <w:rPr>
                <w:rFonts w:ascii="Times New Roman" w:hAnsi="Times New Roman" w:cs="Times New Roman"/>
              </w:rPr>
              <w:t xml:space="preserve"> </w:t>
            </w:r>
            <w:r w:rsidR="000E0104" w:rsidRPr="00777399">
              <w:rPr>
                <w:rFonts w:ascii="Times New Roman" w:hAnsi="Times New Roman" w:cs="Times New Roman"/>
              </w:rPr>
              <w:lastRenderedPageBreak/>
              <w:t>2.628</w:t>
            </w:r>
            <w:r w:rsidR="00D70130">
              <w:rPr>
                <w:rFonts w:ascii="Times New Roman" w:hAnsi="Times New Roman" w:cs="Times New Roman"/>
              </w:rPr>
              <w:t>,</w:t>
            </w:r>
            <w:r w:rsidR="000E0104" w:rsidRPr="00777399">
              <w:rPr>
                <w:rFonts w:ascii="Times New Roman" w:hAnsi="Times New Roman" w:cs="Times New Roman"/>
              </w:rPr>
              <w:t xml:space="preserve"> 3.396</w:t>
            </w:r>
            <w:r w:rsidR="00D70130">
              <w:rPr>
                <w:rFonts w:ascii="Times New Roman" w:hAnsi="Times New Roman" w:cs="Times New Roman"/>
              </w:rPr>
              <w:t>,</w:t>
            </w:r>
            <w:r w:rsidR="000E0104" w:rsidRPr="00777399">
              <w:rPr>
                <w:rFonts w:ascii="Times New Roman" w:hAnsi="Times New Roman" w:cs="Times New Roman"/>
              </w:rPr>
              <w:t xml:space="preserve"> 4.098</w:t>
            </w:r>
            <w:r>
              <w:rPr>
                <w:rFonts w:ascii="Times New Roman" w:hAnsi="Times New Roman" w:cs="Times New Roman"/>
              </w:rPr>
              <w:t>]</w:t>
            </w:r>
          </w:p>
        </w:tc>
        <w:tc>
          <w:tcPr>
            <w:tcW w:w="1628" w:type="dxa"/>
            <w:vAlign w:val="center"/>
          </w:tcPr>
          <w:p w14:paraId="10232670" w14:textId="5D306065" w:rsidR="000E0104" w:rsidRPr="002538AE" w:rsidRDefault="00C91155" w:rsidP="00367D03">
            <w:pPr>
              <w:jc w:val="center"/>
              <w:rPr>
                <w:rFonts w:ascii="Times New Roman" w:hAnsi="Times New Roman" w:cs="Times New Roman"/>
              </w:rPr>
            </w:pPr>
            <w:r>
              <w:rPr>
                <w:rFonts w:ascii="Times New Roman" w:hAnsi="Times New Roman" w:cs="Times New Roman"/>
              </w:rPr>
              <w:lastRenderedPageBreak/>
              <w:t>[</w:t>
            </w:r>
            <w:r w:rsidR="000E0104" w:rsidRPr="00777399">
              <w:rPr>
                <w:rFonts w:ascii="Times New Roman" w:hAnsi="Times New Roman" w:cs="Times New Roman"/>
              </w:rPr>
              <w:t>0.918</w:t>
            </w:r>
            <w:r w:rsidR="00D70130">
              <w:rPr>
                <w:rFonts w:ascii="Times New Roman" w:hAnsi="Times New Roman" w:cs="Times New Roman"/>
              </w:rPr>
              <w:t>,</w:t>
            </w:r>
            <w:r w:rsidR="000E0104" w:rsidRPr="00777399">
              <w:rPr>
                <w:rFonts w:ascii="Times New Roman" w:hAnsi="Times New Roman" w:cs="Times New Roman"/>
              </w:rPr>
              <w:t xml:space="preserve"> 1.804</w:t>
            </w:r>
            <w:r w:rsidR="00D70130">
              <w:rPr>
                <w:rFonts w:ascii="Times New Roman" w:hAnsi="Times New Roman" w:cs="Times New Roman"/>
              </w:rPr>
              <w:t>,</w:t>
            </w:r>
            <w:r w:rsidR="000E0104" w:rsidRPr="00777399">
              <w:rPr>
                <w:rFonts w:ascii="Times New Roman" w:hAnsi="Times New Roman" w:cs="Times New Roman"/>
              </w:rPr>
              <w:t xml:space="preserve"> </w:t>
            </w:r>
            <w:r w:rsidR="000E0104" w:rsidRPr="00777399">
              <w:rPr>
                <w:rFonts w:ascii="Times New Roman" w:hAnsi="Times New Roman" w:cs="Times New Roman"/>
              </w:rPr>
              <w:lastRenderedPageBreak/>
              <w:t>2.628</w:t>
            </w:r>
            <w:r w:rsidR="00D70130">
              <w:rPr>
                <w:rFonts w:ascii="Times New Roman" w:hAnsi="Times New Roman" w:cs="Times New Roman"/>
              </w:rPr>
              <w:t>,</w:t>
            </w:r>
            <w:r w:rsidR="000E0104" w:rsidRPr="00777399">
              <w:rPr>
                <w:rFonts w:ascii="Times New Roman" w:hAnsi="Times New Roman" w:cs="Times New Roman"/>
              </w:rPr>
              <w:t xml:space="preserve"> 3.396</w:t>
            </w:r>
            <w:r w:rsidR="00D70130">
              <w:rPr>
                <w:rFonts w:ascii="Times New Roman" w:hAnsi="Times New Roman" w:cs="Times New Roman"/>
              </w:rPr>
              <w:t>,</w:t>
            </w:r>
            <w:r w:rsidR="000E0104" w:rsidRPr="00777399">
              <w:rPr>
                <w:rFonts w:ascii="Times New Roman" w:hAnsi="Times New Roman" w:cs="Times New Roman"/>
              </w:rPr>
              <w:t xml:space="preserve"> 4.098</w:t>
            </w:r>
            <w:r>
              <w:rPr>
                <w:rFonts w:ascii="Times New Roman" w:hAnsi="Times New Roman" w:cs="Times New Roman"/>
              </w:rPr>
              <w:t>]</w:t>
            </w:r>
          </w:p>
        </w:tc>
        <w:tc>
          <w:tcPr>
            <w:tcW w:w="1628" w:type="dxa"/>
            <w:vAlign w:val="center"/>
          </w:tcPr>
          <w:p w14:paraId="2F864F56" w14:textId="420A48B5" w:rsidR="000E0104" w:rsidRPr="002538AE" w:rsidRDefault="00C91155" w:rsidP="00367D03">
            <w:pPr>
              <w:jc w:val="center"/>
              <w:rPr>
                <w:rFonts w:ascii="Times New Roman" w:hAnsi="Times New Roman" w:cs="Times New Roman"/>
              </w:rPr>
            </w:pPr>
            <w:r>
              <w:rPr>
                <w:rFonts w:ascii="Times New Roman" w:hAnsi="Times New Roman" w:cs="Times New Roman"/>
              </w:rPr>
              <w:lastRenderedPageBreak/>
              <w:t>[</w:t>
            </w:r>
            <w:r w:rsidR="000E0104" w:rsidRPr="00777399">
              <w:rPr>
                <w:rFonts w:ascii="Times New Roman" w:hAnsi="Times New Roman" w:cs="Times New Roman"/>
              </w:rPr>
              <w:t>0.918</w:t>
            </w:r>
            <w:r w:rsidR="00D70130">
              <w:rPr>
                <w:rFonts w:ascii="Times New Roman" w:hAnsi="Times New Roman" w:cs="Times New Roman"/>
              </w:rPr>
              <w:t>,</w:t>
            </w:r>
            <w:r w:rsidR="000E0104" w:rsidRPr="00777399">
              <w:rPr>
                <w:rFonts w:ascii="Times New Roman" w:hAnsi="Times New Roman" w:cs="Times New Roman"/>
              </w:rPr>
              <w:t xml:space="preserve"> 1.804</w:t>
            </w:r>
            <w:r w:rsidR="00D70130">
              <w:rPr>
                <w:rFonts w:ascii="Times New Roman" w:hAnsi="Times New Roman" w:cs="Times New Roman"/>
              </w:rPr>
              <w:t>,</w:t>
            </w:r>
            <w:r w:rsidR="000E0104" w:rsidRPr="00777399">
              <w:rPr>
                <w:rFonts w:ascii="Times New Roman" w:hAnsi="Times New Roman" w:cs="Times New Roman"/>
              </w:rPr>
              <w:t xml:space="preserve"> </w:t>
            </w:r>
            <w:r w:rsidR="000E0104" w:rsidRPr="00777399">
              <w:rPr>
                <w:rFonts w:ascii="Times New Roman" w:hAnsi="Times New Roman" w:cs="Times New Roman"/>
              </w:rPr>
              <w:lastRenderedPageBreak/>
              <w:t>2.628</w:t>
            </w:r>
            <w:r w:rsidR="00D70130">
              <w:rPr>
                <w:rFonts w:ascii="Times New Roman" w:hAnsi="Times New Roman" w:cs="Times New Roman"/>
              </w:rPr>
              <w:t>,</w:t>
            </w:r>
            <w:r w:rsidR="000E0104" w:rsidRPr="00777399">
              <w:rPr>
                <w:rFonts w:ascii="Times New Roman" w:hAnsi="Times New Roman" w:cs="Times New Roman"/>
              </w:rPr>
              <w:t xml:space="preserve"> 3.396</w:t>
            </w:r>
            <w:r w:rsidR="00D70130">
              <w:rPr>
                <w:rFonts w:ascii="Times New Roman" w:hAnsi="Times New Roman" w:cs="Times New Roman"/>
              </w:rPr>
              <w:t>,</w:t>
            </w:r>
            <w:r w:rsidR="000E0104" w:rsidRPr="00777399">
              <w:rPr>
                <w:rFonts w:ascii="Times New Roman" w:hAnsi="Times New Roman" w:cs="Times New Roman"/>
              </w:rPr>
              <w:t xml:space="preserve"> 4.098</w:t>
            </w:r>
            <w:r>
              <w:rPr>
                <w:rFonts w:ascii="Times New Roman" w:hAnsi="Times New Roman" w:cs="Times New Roman"/>
              </w:rPr>
              <w:t>]</w:t>
            </w:r>
          </w:p>
        </w:tc>
        <w:tc>
          <w:tcPr>
            <w:tcW w:w="1629" w:type="dxa"/>
            <w:vAlign w:val="center"/>
          </w:tcPr>
          <w:p w14:paraId="4E9E5601" w14:textId="5D7248E0" w:rsidR="000E0104" w:rsidRPr="002538AE" w:rsidRDefault="00C91155" w:rsidP="00367D03">
            <w:pPr>
              <w:jc w:val="center"/>
              <w:rPr>
                <w:rFonts w:ascii="Times New Roman" w:hAnsi="Times New Roman" w:cs="Times New Roman"/>
              </w:rPr>
            </w:pPr>
            <w:r>
              <w:rPr>
                <w:rFonts w:ascii="Times New Roman" w:hAnsi="Times New Roman" w:cs="Times New Roman"/>
              </w:rPr>
              <w:lastRenderedPageBreak/>
              <w:t>[</w:t>
            </w:r>
            <w:r w:rsidR="000E0104" w:rsidRPr="00777399">
              <w:rPr>
                <w:rFonts w:ascii="Times New Roman" w:hAnsi="Times New Roman" w:cs="Times New Roman"/>
              </w:rPr>
              <w:t>0.918</w:t>
            </w:r>
            <w:r w:rsidR="00D70130">
              <w:rPr>
                <w:rFonts w:ascii="Times New Roman" w:hAnsi="Times New Roman" w:cs="Times New Roman"/>
              </w:rPr>
              <w:t>,</w:t>
            </w:r>
            <w:r w:rsidR="000E0104" w:rsidRPr="00777399">
              <w:rPr>
                <w:rFonts w:ascii="Times New Roman" w:hAnsi="Times New Roman" w:cs="Times New Roman"/>
              </w:rPr>
              <w:t xml:space="preserve"> 1.804</w:t>
            </w:r>
            <w:r w:rsidR="00D70130">
              <w:rPr>
                <w:rFonts w:ascii="Times New Roman" w:hAnsi="Times New Roman" w:cs="Times New Roman"/>
              </w:rPr>
              <w:t>,</w:t>
            </w:r>
            <w:r w:rsidR="000E0104" w:rsidRPr="00777399">
              <w:rPr>
                <w:rFonts w:ascii="Times New Roman" w:hAnsi="Times New Roman" w:cs="Times New Roman"/>
              </w:rPr>
              <w:t xml:space="preserve"> </w:t>
            </w:r>
            <w:r w:rsidR="000E0104" w:rsidRPr="00777399">
              <w:rPr>
                <w:rFonts w:ascii="Times New Roman" w:hAnsi="Times New Roman" w:cs="Times New Roman"/>
              </w:rPr>
              <w:lastRenderedPageBreak/>
              <w:t>2.628</w:t>
            </w:r>
            <w:r w:rsidR="00D70130">
              <w:rPr>
                <w:rFonts w:ascii="Times New Roman" w:hAnsi="Times New Roman" w:cs="Times New Roman"/>
              </w:rPr>
              <w:t>,</w:t>
            </w:r>
            <w:r w:rsidR="000E0104" w:rsidRPr="00777399">
              <w:rPr>
                <w:rFonts w:ascii="Times New Roman" w:hAnsi="Times New Roman" w:cs="Times New Roman"/>
              </w:rPr>
              <w:t xml:space="preserve"> 3.396</w:t>
            </w:r>
            <w:r w:rsidR="00D70130">
              <w:rPr>
                <w:rFonts w:ascii="Times New Roman" w:hAnsi="Times New Roman" w:cs="Times New Roman"/>
              </w:rPr>
              <w:t>,</w:t>
            </w:r>
            <w:r w:rsidR="000E0104" w:rsidRPr="00777399">
              <w:rPr>
                <w:rFonts w:ascii="Times New Roman" w:hAnsi="Times New Roman" w:cs="Times New Roman"/>
              </w:rPr>
              <w:t xml:space="preserve"> 4.098</w:t>
            </w:r>
            <w:r>
              <w:rPr>
                <w:rFonts w:ascii="Times New Roman" w:hAnsi="Times New Roman" w:cs="Times New Roman"/>
              </w:rPr>
              <w:t>]</w:t>
            </w:r>
          </w:p>
        </w:tc>
      </w:tr>
      <w:tr w:rsidR="000E0104" w:rsidRPr="002538AE" w14:paraId="72E4917C" w14:textId="77777777" w:rsidTr="00367D03">
        <w:trPr>
          <w:trHeight w:val="520"/>
          <w:jc w:val="center"/>
        </w:trPr>
        <w:tc>
          <w:tcPr>
            <w:tcW w:w="1590" w:type="dxa"/>
            <w:vMerge w:val="restart"/>
            <w:vAlign w:val="center"/>
          </w:tcPr>
          <w:p w14:paraId="29ED1C6A" w14:textId="77777777" w:rsidR="000E0104" w:rsidRPr="00AD3F77" w:rsidRDefault="000E0104" w:rsidP="00367D03">
            <w:pPr>
              <w:jc w:val="center"/>
              <w:rPr>
                <w:rFonts w:ascii="Times New Roman" w:hAnsi="Times New Roman" w:cs="Times New Roman"/>
              </w:rPr>
            </w:pPr>
            <w:r>
              <w:rPr>
                <w:rFonts w:ascii="Times New Roman" w:hAnsi="Times New Roman" w:cs="Times New Roman"/>
              </w:rPr>
              <w:lastRenderedPageBreak/>
              <w:t>L3 cell RSRP difference (12</w:t>
            </w:r>
            <w:r w:rsidRPr="00AD3F77">
              <w:rPr>
                <w:rFonts w:ascii="Times New Roman" w:hAnsi="Times New Roman" w:cs="Times New Roman"/>
              </w:rPr>
              <w:t>0km/h)</w:t>
            </w:r>
          </w:p>
        </w:tc>
        <w:tc>
          <w:tcPr>
            <w:tcW w:w="957" w:type="dxa"/>
            <w:vAlign w:val="center"/>
          </w:tcPr>
          <w:p w14:paraId="0867CD74" w14:textId="77777777" w:rsidR="000E0104" w:rsidRPr="0019241A" w:rsidRDefault="000E0104" w:rsidP="00367D03">
            <w:pPr>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1628" w:type="dxa"/>
            <w:vAlign w:val="center"/>
          </w:tcPr>
          <w:p w14:paraId="11417E6F" w14:textId="77777777" w:rsidR="000E0104" w:rsidRPr="002538AE" w:rsidRDefault="000E0104" w:rsidP="00367D03">
            <w:pPr>
              <w:jc w:val="center"/>
              <w:rPr>
                <w:rFonts w:ascii="Times New Roman" w:hAnsi="Times New Roman" w:cs="Times New Roman"/>
              </w:rPr>
            </w:pPr>
            <w:r w:rsidRPr="005D4805">
              <w:rPr>
                <w:rFonts w:ascii="Times New Roman" w:hAnsi="Times New Roman" w:cs="Times New Roman"/>
              </w:rPr>
              <w:t>2.784</w:t>
            </w:r>
          </w:p>
        </w:tc>
        <w:tc>
          <w:tcPr>
            <w:tcW w:w="1628" w:type="dxa"/>
            <w:vAlign w:val="center"/>
          </w:tcPr>
          <w:p w14:paraId="189C3102" w14:textId="77777777" w:rsidR="000E0104" w:rsidRPr="002538AE" w:rsidRDefault="000E0104" w:rsidP="00367D03">
            <w:pPr>
              <w:jc w:val="center"/>
              <w:rPr>
                <w:rFonts w:ascii="Times New Roman" w:hAnsi="Times New Roman" w:cs="Times New Roman"/>
              </w:rPr>
            </w:pPr>
            <w:r w:rsidRPr="005D4805">
              <w:rPr>
                <w:rFonts w:ascii="Times New Roman" w:hAnsi="Times New Roman" w:cs="Times New Roman"/>
              </w:rPr>
              <w:t>1.986</w:t>
            </w:r>
          </w:p>
        </w:tc>
        <w:tc>
          <w:tcPr>
            <w:tcW w:w="1628" w:type="dxa"/>
            <w:vAlign w:val="center"/>
          </w:tcPr>
          <w:p w14:paraId="3B10D48C" w14:textId="77777777" w:rsidR="000E0104" w:rsidRPr="002538AE" w:rsidRDefault="000E0104" w:rsidP="00367D03">
            <w:pPr>
              <w:jc w:val="center"/>
              <w:rPr>
                <w:rFonts w:ascii="Times New Roman" w:hAnsi="Times New Roman" w:cs="Times New Roman"/>
              </w:rPr>
            </w:pPr>
            <w:r w:rsidRPr="005D4805">
              <w:rPr>
                <w:rFonts w:ascii="Times New Roman" w:hAnsi="Times New Roman" w:cs="Times New Roman"/>
              </w:rPr>
              <w:t>1.807</w:t>
            </w:r>
          </w:p>
        </w:tc>
        <w:tc>
          <w:tcPr>
            <w:tcW w:w="1628" w:type="dxa"/>
            <w:vAlign w:val="center"/>
          </w:tcPr>
          <w:p w14:paraId="0FB6C8E4" w14:textId="77777777" w:rsidR="000E0104" w:rsidRPr="002538AE" w:rsidRDefault="000E0104" w:rsidP="00367D03">
            <w:pPr>
              <w:jc w:val="center"/>
              <w:rPr>
                <w:rFonts w:ascii="Times New Roman" w:hAnsi="Times New Roman" w:cs="Times New Roman"/>
              </w:rPr>
            </w:pPr>
            <w:r w:rsidRPr="005D4805">
              <w:rPr>
                <w:rFonts w:ascii="Times New Roman" w:hAnsi="Times New Roman" w:cs="Times New Roman"/>
              </w:rPr>
              <w:t>1.766</w:t>
            </w:r>
          </w:p>
        </w:tc>
        <w:tc>
          <w:tcPr>
            <w:tcW w:w="1629" w:type="dxa"/>
            <w:vAlign w:val="center"/>
          </w:tcPr>
          <w:p w14:paraId="724597FC" w14:textId="77777777" w:rsidR="000E0104" w:rsidRPr="002538AE" w:rsidRDefault="000E0104" w:rsidP="00367D03">
            <w:pPr>
              <w:jc w:val="center"/>
              <w:rPr>
                <w:rFonts w:ascii="Times New Roman" w:hAnsi="Times New Roman" w:cs="Times New Roman"/>
              </w:rPr>
            </w:pPr>
            <w:r w:rsidRPr="005D4805">
              <w:rPr>
                <w:rFonts w:ascii="Times New Roman" w:hAnsi="Times New Roman" w:cs="Times New Roman"/>
              </w:rPr>
              <w:t>1.723</w:t>
            </w:r>
          </w:p>
        </w:tc>
      </w:tr>
      <w:tr w:rsidR="000E0104" w:rsidRPr="002538AE" w14:paraId="41359F2C" w14:textId="77777777" w:rsidTr="00367D03">
        <w:trPr>
          <w:trHeight w:val="520"/>
          <w:jc w:val="center"/>
        </w:trPr>
        <w:tc>
          <w:tcPr>
            <w:tcW w:w="1590" w:type="dxa"/>
            <w:vMerge/>
            <w:vAlign w:val="center"/>
          </w:tcPr>
          <w:p w14:paraId="45AE3476" w14:textId="77777777" w:rsidR="000E0104" w:rsidRPr="00AD3F77" w:rsidRDefault="000E0104" w:rsidP="00367D03">
            <w:pPr>
              <w:jc w:val="center"/>
              <w:rPr>
                <w:rFonts w:ascii="Times New Roman" w:hAnsi="Times New Roman" w:cs="Times New Roman"/>
              </w:rPr>
            </w:pPr>
          </w:p>
        </w:tc>
        <w:tc>
          <w:tcPr>
            <w:tcW w:w="957" w:type="dxa"/>
            <w:vAlign w:val="center"/>
          </w:tcPr>
          <w:p w14:paraId="471F7ACB" w14:textId="77777777" w:rsidR="000E0104" w:rsidRPr="0019241A" w:rsidRDefault="000E0104" w:rsidP="00367D03">
            <w:pPr>
              <w:jc w:val="center"/>
              <w:rPr>
                <w:rFonts w:ascii="Times New Roman" w:hAnsi="Times New Roman" w:cs="Times New Roman"/>
              </w:rPr>
            </w:pPr>
            <w:r w:rsidRPr="0019241A">
              <w:rPr>
                <w:rFonts w:ascii="Times New Roman" w:hAnsi="Times New Roman" w:cs="Times New Roman"/>
              </w:rPr>
              <w:t>Non-AI</w:t>
            </w:r>
          </w:p>
        </w:tc>
        <w:tc>
          <w:tcPr>
            <w:tcW w:w="1628" w:type="dxa"/>
            <w:vAlign w:val="center"/>
          </w:tcPr>
          <w:p w14:paraId="1DB6951D" w14:textId="77777777" w:rsidR="000E0104" w:rsidRPr="002538AE" w:rsidRDefault="000E0104" w:rsidP="00367D03">
            <w:pPr>
              <w:jc w:val="center"/>
              <w:rPr>
                <w:rFonts w:ascii="Times New Roman" w:hAnsi="Times New Roman" w:cs="Times New Roman"/>
              </w:rPr>
            </w:pPr>
            <w:r w:rsidRPr="005D4805">
              <w:rPr>
                <w:rFonts w:ascii="Times New Roman" w:hAnsi="Times New Roman" w:cs="Times New Roman"/>
              </w:rPr>
              <w:t>2.792</w:t>
            </w:r>
          </w:p>
        </w:tc>
        <w:tc>
          <w:tcPr>
            <w:tcW w:w="1628" w:type="dxa"/>
            <w:vAlign w:val="center"/>
          </w:tcPr>
          <w:p w14:paraId="00834B70" w14:textId="77777777" w:rsidR="000E0104" w:rsidRPr="002538AE" w:rsidRDefault="000E0104" w:rsidP="00367D03">
            <w:pPr>
              <w:jc w:val="center"/>
              <w:rPr>
                <w:rFonts w:ascii="Times New Roman" w:hAnsi="Times New Roman" w:cs="Times New Roman"/>
              </w:rPr>
            </w:pPr>
            <w:r w:rsidRPr="005D4805">
              <w:rPr>
                <w:rFonts w:ascii="Times New Roman" w:hAnsi="Times New Roman" w:cs="Times New Roman"/>
              </w:rPr>
              <w:t>2.792</w:t>
            </w:r>
          </w:p>
        </w:tc>
        <w:tc>
          <w:tcPr>
            <w:tcW w:w="1628" w:type="dxa"/>
            <w:vAlign w:val="center"/>
          </w:tcPr>
          <w:p w14:paraId="47F1A941" w14:textId="77777777" w:rsidR="000E0104" w:rsidRPr="002538AE" w:rsidRDefault="000E0104" w:rsidP="00367D03">
            <w:pPr>
              <w:jc w:val="center"/>
              <w:rPr>
                <w:rFonts w:ascii="Times New Roman" w:hAnsi="Times New Roman" w:cs="Times New Roman"/>
              </w:rPr>
            </w:pPr>
            <w:r w:rsidRPr="005D4805">
              <w:rPr>
                <w:rFonts w:ascii="Times New Roman" w:hAnsi="Times New Roman" w:cs="Times New Roman"/>
              </w:rPr>
              <w:t>2.792</w:t>
            </w:r>
          </w:p>
        </w:tc>
        <w:tc>
          <w:tcPr>
            <w:tcW w:w="1628" w:type="dxa"/>
            <w:vAlign w:val="center"/>
          </w:tcPr>
          <w:p w14:paraId="1CF70AD8" w14:textId="77777777" w:rsidR="000E0104" w:rsidRPr="002538AE" w:rsidRDefault="000E0104" w:rsidP="00367D03">
            <w:pPr>
              <w:jc w:val="center"/>
              <w:rPr>
                <w:rFonts w:ascii="Times New Roman" w:hAnsi="Times New Roman" w:cs="Times New Roman"/>
              </w:rPr>
            </w:pPr>
            <w:r w:rsidRPr="005D4805">
              <w:rPr>
                <w:rFonts w:ascii="Times New Roman" w:hAnsi="Times New Roman" w:cs="Times New Roman"/>
              </w:rPr>
              <w:t>2.792</w:t>
            </w:r>
          </w:p>
        </w:tc>
        <w:tc>
          <w:tcPr>
            <w:tcW w:w="1629" w:type="dxa"/>
            <w:vAlign w:val="center"/>
          </w:tcPr>
          <w:p w14:paraId="4C67B272" w14:textId="77777777" w:rsidR="000E0104" w:rsidRPr="002538AE" w:rsidRDefault="000E0104" w:rsidP="00367D03">
            <w:pPr>
              <w:jc w:val="center"/>
              <w:rPr>
                <w:rFonts w:ascii="Times New Roman" w:hAnsi="Times New Roman" w:cs="Times New Roman"/>
              </w:rPr>
            </w:pPr>
            <w:r w:rsidRPr="005D4805">
              <w:rPr>
                <w:rFonts w:ascii="Times New Roman" w:hAnsi="Times New Roman" w:cs="Times New Roman"/>
              </w:rPr>
              <w:t>2.792</w:t>
            </w:r>
          </w:p>
        </w:tc>
      </w:tr>
      <w:tr w:rsidR="000E0104" w:rsidRPr="002538AE" w14:paraId="5552E868" w14:textId="77777777" w:rsidTr="00367D03">
        <w:trPr>
          <w:trHeight w:val="520"/>
          <w:jc w:val="center"/>
        </w:trPr>
        <w:tc>
          <w:tcPr>
            <w:tcW w:w="1590" w:type="dxa"/>
            <w:vMerge w:val="restart"/>
            <w:vAlign w:val="center"/>
          </w:tcPr>
          <w:p w14:paraId="41283A12" w14:textId="77777777" w:rsidR="000E0104" w:rsidRPr="00AD3F77" w:rsidRDefault="000E0104" w:rsidP="00367D03">
            <w:pPr>
              <w:jc w:val="center"/>
              <w:rPr>
                <w:rFonts w:ascii="Times New Roman" w:hAnsi="Times New Roman" w:cs="Times New Roman"/>
              </w:rPr>
            </w:pPr>
            <w:r w:rsidRPr="00AD3F77">
              <w:rPr>
                <w:rFonts w:ascii="Times New Roman" w:hAnsi="Times New Roman" w:cs="Times New Roman"/>
              </w:rPr>
              <w:t>Multiple predicted p</w:t>
            </w:r>
            <w:r>
              <w:rPr>
                <w:rFonts w:ascii="Times New Roman" w:hAnsi="Times New Roman" w:cs="Times New Roman"/>
              </w:rPr>
              <w:t>oint L3 cell RSRP differences (12</w:t>
            </w:r>
            <w:r w:rsidRPr="00AD3F77">
              <w:rPr>
                <w:rFonts w:ascii="Times New Roman" w:hAnsi="Times New Roman" w:cs="Times New Roman"/>
              </w:rPr>
              <w:t>0km/h)</w:t>
            </w:r>
          </w:p>
        </w:tc>
        <w:tc>
          <w:tcPr>
            <w:tcW w:w="957" w:type="dxa"/>
            <w:vAlign w:val="center"/>
          </w:tcPr>
          <w:p w14:paraId="3F488B46" w14:textId="77777777" w:rsidR="000E0104" w:rsidRPr="0019241A" w:rsidRDefault="000E0104" w:rsidP="00367D03">
            <w:pPr>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1628" w:type="dxa"/>
            <w:vAlign w:val="center"/>
          </w:tcPr>
          <w:p w14:paraId="5D13C1E3" w14:textId="3EB920BA" w:rsidR="000E0104" w:rsidRPr="002538AE" w:rsidRDefault="00C91155" w:rsidP="00367D03">
            <w:pPr>
              <w:jc w:val="center"/>
              <w:rPr>
                <w:rFonts w:ascii="Times New Roman" w:hAnsi="Times New Roman" w:cs="Times New Roman"/>
              </w:rPr>
            </w:pPr>
            <w:r>
              <w:rPr>
                <w:rFonts w:ascii="Times New Roman" w:hAnsi="Times New Roman" w:cs="Times New Roman"/>
              </w:rPr>
              <w:t>[</w:t>
            </w:r>
            <w:r w:rsidR="000E0104" w:rsidRPr="005D4805">
              <w:rPr>
                <w:rFonts w:ascii="Times New Roman" w:hAnsi="Times New Roman" w:cs="Times New Roman"/>
              </w:rPr>
              <w:t>1.016</w:t>
            </w:r>
            <w:r w:rsidR="00D70130">
              <w:rPr>
                <w:rFonts w:ascii="Times New Roman" w:hAnsi="Times New Roman" w:cs="Times New Roman"/>
              </w:rPr>
              <w:t>,</w:t>
            </w:r>
            <w:r w:rsidR="000E0104" w:rsidRPr="005D4805">
              <w:rPr>
                <w:rFonts w:ascii="Times New Roman" w:hAnsi="Times New Roman" w:cs="Times New Roman"/>
              </w:rPr>
              <w:t xml:space="preserve"> 1.969</w:t>
            </w:r>
            <w:r w:rsidR="00D70130">
              <w:rPr>
                <w:rFonts w:ascii="Times New Roman" w:hAnsi="Times New Roman" w:cs="Times New Roman"/>
              </w:rPr>
              <w:t>,</w:t>
            </w:r>
            <w:r w:rsidR="000E0104" w:rsidRPr="005D4805">
              <w:rPr>
                <w:rFonts w:ascii="Times New Roman" w:hAnsi="Times New Roman" w:cs="Times New Roman"/>
              </w:rPr>
              <w:t xml:space="preserve"> 2.858</w:t>
            </w:r>
            <w:r w:rsidR="00D70130">
              <w:rPr>
                <w:rFonts w:ascii="Times New Roman" w:hAnsi="Times New Roman" w:cs="Times New Roman"/>
              </w:rPr>
              <w:t>,</w:t>
            </w:r>
            <w:r w:rsidR="000E0104" w:rsidRPr="005D4805">
              <w:rPr>
                <w:rFonts w:ascii="Times New Roman" w:hAnsi="Times New Roman" w:cs="Times New Roman"/>
              </w:rPr>
              <w:t xml:space="preserve"> 3.672</w:t>
            </w:r>
            <w:r w:rsidR="00D70130">
              <w:rPr>
                <w:rFonts w:ascii="Times New Roman" w:hAnsi="Times New Roman" w:cs="Times New Roman"/>
              </w:rPr>
              <w:t>,</w:t>
            </w:r>
            <w:r w:rsidR="000E0104" w:rsidRPr="005D4805">
              <w:rPr>
                <w:rFonts w:ascii="Times New Roman" w:hAnsi="Times New Roman" w:cs="Times New Roman"/>
              </w:rPr>
              <w:t xml:space="preserve"> 4.407</w:t>
            </w:r>
            <w:r>
              <w:rPr>
                <w:rFonts w:ascii="Times New Roman" w:hAnsi="Times New Roman" w:cs="Times New Roman"/>
              </w:rPr>
              <w:t>]</w:t>
            </w:r>
          </w:p>
        </w:tc>
        <w:tc>
          <w:tcPr>
            <w:tcW w:w="1628" w:type="dxa"/>
          </w:tcPr>
          <w:p w14:paraId="5A0209EA" w14:textId="7738E8B2" w:rsidR="000E0104" w:rsidRPr="002538AE" w:rsidRDefault="00C91155" w:rsidP="00367D03">
            <w:pPr>
              <w:jc w:val="center"/>
              <w:rPr>
                <w:rFonts w:ascii="Times New Roman" w:hAnsi="Times New Roman" w:cs="Times New Roman"/>
              </w:rPr>
            </w:pPr>
            <w:r>
              <w:rPr>
                <w:rFonts w:ascii="Times New Roman" w:hAnsi="Times New Roman" w:cs="Times New Roman"/>
              </w:rPr>
              <w:t>[</w:t>
            </w:r>
            <w:r w:rsidR="000E0104" w:rsidRPr="005D4805">
              <w:rPr>
                <w:rFonts w:ascii="Times New Roman" w:hAnsi="Times New Roman" w:cs="Times New Roman"/>
              </w:rPr>
              <w:t>0.464</w:t>
            </w:r>
            <w:r w:rsidR="00D70130">
              <w:rPr>
                <w:rFonts w:ascii="Times New Roman" w:hAnsi="Times New Roman" w:cs="Times New Roman"/>
              </w:rPr>
              <w:t>,</w:t>
            </w:r>
            <w:r w:rsidR="000E0104" w:rsidRPr="005D4805">
              <w:rPr>
                <w:rFonts w:ascii="Times New Roman" w:hAnsi="Times New Roman" w:cs="Times New Roman"/>
              </w:rPr>
              <w:t xml:space="preserve"> 1.118</w:t>
            </w:r>
            <w:r w:rsidR="00D70130">
              <w:rPr>
                <w:rFonts w:ascii="Times New Roman" w:hAnsi="Times New Roman" w:cs="Times New Roman"/>
              </w:rPr>
              <w:t>,</w:t>
            </w:r>
            <w:r w:rsidR="000E0104" w:rsidRPr="005D4805">
              <w:rPr>
                <w:rFonts w:ascii="Times New Roman" w:hAnsi="Times New Roman" w:cs="Times New Roman"/>
              </w:rPr>
              <w:t xml:space="preserve"> 1.923</w:t>
            </w:r>
            <w:r w:rsidR="00D70130">
              <w:rPr>
                <w:rFonts w:ascii="Times New Roman" w:hAnsi="Times New Roman" w:cs="Times New Roman"/>
              </w:rPr>
              <w:t>,</w:t>
            </w:r>
            <w:r w:rsidR="000E0104" w:rsidRPr="005D4805">
              <w:rPr>
                <w:rFonts w:ascii="Times New Roman" w:hAnsi="Times New Roman" w:cs="Times New Roman"/>
              </w:rPr>
              <w:t xml:space="preserve"> 2.786</w:t>
            </w:r>
            <w:r w:rsidR="00D70130">
              <w:rPr>
                <w:rFonts w:ascii="Times New Roman" w:hAnsi="Times New Roman" w:cs="Times New Roman"/>
              </w:rPr>
              <w:t>,</w:t>
            </w:r>
            <w:r w:rsidR="000E0104" w:rsidRPr="005D4805">
              <w:rPr>
                <w:rFonts w:ascii="Times New Roman" w:hAnsi="Times New Roman" w:cs="Times New Roman"/>
              </w:rPr>
              <w:t xml:space="preserve"> 3.637</w:t>
            </w:r>
            <w:r>
              <w:rPr>
                <w:rFonts w:ascii="Times New Roman" w:hAnsi="Times New Roman" w:cs="Times New Roman"/>
              </w:rPr>
              <w:t>]</w:t>
            </w:r>
          </w:p>
        </w:tc>
        <w:tc>
          <w:tcPr>
            <w:tcW w:w="1628" w:type="dxa"/>
            <w:vAlign w:val="center"/>
          </w:tcPr>
          <w:p w14:paraId="1B4337CB" w14:textId="56DBDDC0" w:rsidR="000E0104" w:rsidRPr="002538AE" w:rsidRDefault="00C91155" w:rsidP="00367D03">
            <w:pPr>
              <w:jc w:val="center"/>
              <w:rPr>
                <w:rFonts w:ascii="Times New Roman" w:hAnsi="Times New Roman" w:cs="Times New Roman"/>
              </w:rPr>
            </w:pPr>
            <w:r>
              <w:rPr>
                <w:rFonts w:ascii="Times New Roman" w:hAnsi="Times New Roman" w:cs="Times New Roman"/>
              </w:rPr>
              <w:t>[</w:t>
            </w:r>
            <w:r w:rsidR="000E0104" w:rsidRPr="005D4805">
              <w:rPr>
                <w:rFonts w:ascii="Times New Roman" w:hAnsi="Times New Roman" w:cs="Times New Roman"/>
              </w:rPr>
              <w:t>0.392</w:t>
            </w:r>
            <w:r w:rsidR="00D70130">
              <w:rPr>
                <w:rFonts w:ascii="Times New Roman" w:hAnsi="Times New Roman" w:cs="Times New Roman"/>
              </w:rPr>
              <w:t>,</w:t>
            </w:r>
            <w:r w:rsidR="000E0104" w:rsidRPr="005D4805">
              <w:rPr>
                <w:rFonts w:ascii="Times New Roman" w:hAnsi="Times New Roman" w:cs="Times New Roman"/>
              </w:rPr>
              <w:t xml:space="preserve"> 0.977</w:t>
            </w:r>
            <w:r w:rsidR="00D70130">
              <w:rPr>
                <w:rFonts w:ascii="Times New Roman" w:hAnsi="Times New Roman" w:cs="Times New Roman"/>
              </w:rPr>
              <w:t>,</w:t>
            </w:r>
            <w:r w:rsidR="000E0104" w:rsidRPr="005D4805">
              <w:rPr>
                <w:rFonts w:ascii="Times New Roman" w:hAnsi="Times New Roman" w:cs="Times New Roman"/>
              </w:rPr>
              <w:t xml:space="preserve"> 1.72</w:t>
            </w:r>
            <w:r w:rsidR="00D70130">
              <w:rPr>
                <w:rFonts w:ascii="Times New Roman" w:hAnsi="Times New Roman" w:cs="Times New Roman"/>
              </w:rPr>
              <w:t>,</w:t>
            </w:r>
            <w:r w:rsidR="000E0104" w:rsidRPr="005D4805">
              <w:rPr>
                <w:rFonts w:ascii="Times New Roman" w:hAnsi="Times New Roman" w:cs="Times New Roman"/>
              </w:rPr>
              <w:t xml:space="preserve"> 2.547</w:t>
            </w:r>
            <w:r w:rsidR="00D70130">
              <w:rPr>
                <w:rFonts w:ascii="Times New Roman" w:hAnsi="Times New Roman" w:cs="Times New Roman"/>
              </w:rPr>
              <w:t>,</w:t>
            </w:r>
            <w:r w:rsidR="000E0104" w:rsidRPr="005D4805">
              <w:rPr>
                <w:rFonts w:ascii="Times New Roman" w:hAnsi="Times New Roman" w:cs="Times New Roman"/>
              </w:rPr>
              <w:t xml:space="preserve"> 3.4</w:t>
            </w:r>
            <w:r>
              <w:rPr>
                <w:rFonts w:ascii="Times New Roman" w:hAnsi="Times New Roman" w:cs="Times New Roman"/>
              </w:rPr>
              <w:t>]</w:t>
            </w:r>
          </w:p>
        </w:tc>
        <w:tc>
          <w:tcPr>
            <w:tcW w:w="1628" w:type="dxa"/>
            <w:vAlign w:val="center"/>
          </w:tcPr>
          <w:p w14:paraId="7CC01BCB" w14:textId="49CF1212" w:rsidR="000E0104" w:rsidRPr="002538AE" w:rsidRDefault="00C91155" w:rsidP="00367D03">
            <w:pPr>
              <w:jc w:val="center"/>
              <w:rPr>
                <w:rFonts w:ascii="Times New Roman" w:hAnsi="Times New Roman" w:cs="Times New Roman"/>
              </w:rPr>
            </w:pPr>
            <w:r>
              <w:rPr>
                <w:rFonts w:ascii="Times New Roman" w:hAnsi="Times New Roman" w:cs="Times New Roman"/>
              </w:rPr>
              <w:t>[</w:t>
            </w:r>
            <w:r w:rsidR="000E0104" w:rsidRPr="005D4805">
              <w:rPr>
                <w:rFonts w:ascii="Times New Roman" w:hAnsi="Times New Roman" w:cs="Times New Roman"/>
              </w:rPr>
              <w:t>0.388</w:t>
            </w:r>
            <w:r w:rsidR="00D70130">
              <w:rPr>
                <w:rFonts w:ascii="Times New Roman" w:hAnsi="Times New Roman" w:cs="Times New Roman"/>
              </w:rPr>
              <w:t>,</w:t>
            </w:r>
            <w:r w:rsidR="000E0104" w:rsidRPr="005D4805">
              <w:rPr>
                <w:rFonts w:ascii="Times New Roman" w:hAnsi="Times New Roman" w:cs="Times New Roman"/>
              </w:rPr>
              <w:t xml:space="preserve"> 0.947</w:t>
            </w:r>
            <w:r w:rsidR="00D70130">
              <w:rPr>
                <w:rFonts w:ascii="Times New Roman" w:hAnsi="Times New Roman" w:cs="Times New Roman"/>
              </w:rPr>
              <w:t>,</w:t>
            </w:r>
            <w:r w:rsidR="000E0104" w:rsidRPr="005D4805">
              <w:rPr>
                <w:rFonts w:ascii="Times New Roman" w:hAnsi="Times New Roman" w:cs="Times New Roman"/>
              </w:rPr>
              <w:t xml:space="preserve"> 1.673</w:t>
            </w:r>
            <w:r w:rsidR="00D70130">
              <w:rPr>
                <w:rFonts w:ascii="Times New Roman" w:hAnsi="Times New Roman" w:cs="Times New Roman"/>
              </w:rPr>
              <w:t>,</w:t>
            </w:r>
            <w:r w:rsidR="000E0104" w:rsidRPr="005D4805">
              <w:rPr>
                <w:rFonts w:ascii="Times New Roman" w:hAnsi="Times New Roman" w:cs="Times New Roman"/>
              </w:rPr>
              <w:t xml:space="preserve"> 2.487</w:t>
            </w:r>
            <w:r w:rsidR="00D70130">
              <w:rPr>
                <w:rFonts w:ascii="Times New Roman" w:hAnsi="Times New Roman" w:cs="Times New Roman"/>
              </w:rPr>
              <w:t>,</w:t>
            </w:r>
            <w:r w:rsidR="000E0104" w:rsidRPr="005D4805">
              <w:rPr>
                <w:rFonts w:ascii="Times New Roman" w:hAnsi="Times New Roman" w:cs="Times New Roman"/>
              </w:rPr>
              <w:t xml:space="preserve"> 3.333</w:t>
            </w:r>
            <w:r>
              <w:rPr>
                <w:rFonts w:ascii="Times New Roman" w:hAnsi="Times New Roman" w:cs="Times New Roman"/>
              </w:rPr>
              <w:t>]</w:t>
            </w:r>
          </w:p>
        </w:tc>
        <w:tc>
          <w:tcPr>
            <w:tcW w:w="1629" w:type="dxa"/>
            <w:vAlign w:val="center"/>
          </w:tcPr>
          <w:p w14:paraId="70F72BA9" w14:textId="05881A65" w:rsidR="000E0104" w:rsidRPr="002538AE" w:rsidRDefault="00C91155" w:rsidP="00367D03">
            <w:pPr>
              <w:jc w:val="center"/>
              <w:rPr>
                <w:rFonts w:ascii="Times New Roman" w:hAnsi="Times New Roman" w:cs="Times New Roman"/>
              </w:rPr>
            </w:pPr>
            <w:r>
              <w:rPr>
                <w:rFonts w:ascii="Times New Roman" w:hAnsi="Times New Roman" w:cs="Times New Roman"/>
              </w:rPr>
              <w:t>[</w:t>
            </w:r>
            <w:r w:rsidR="000E0104" w:rsidRPr="005D4805">
              <w:rPr>
                <w:rFonts w:ascii="Times New Roman" w:hAnsi="Times New Roman" w:cs="Times New Roman"/>
              </w:rPr>
              <w:t>0.375</w:t>
            </w:r>
            <w:r w:rsidR="00D70130">
              <w:rPr>
                <w:rFonts w:ascii="Times New Roman" w:hAnsi="Times New Roman" w:cs="Times New Roman"/>
              </w:rPr>
              <w:t>,</w:t>
            </w:r>
            <w:r w:rsidR="000E0104" w:rsidRPr="005D4805">
              <w:rPr>
                <w:rFonts w:ascii="Times New Roman" w:hAnsi="Times New Roman" w:cs="Times New Roman"/>
              </w:rPr>
              <w:t xml:space="preserve"> 0.922</w:t>
            </w:r>
            <w:r w:rsidR="00D70130">
              <w:rPr>
                <w:rFonts w:ascii="Times New Roman" w:hAnsi="Times New Roman" w:cs="Times New Roman"/>
              </w:rPr>
              <w:t>,</w:t>
            </w:r>
            <w:r w:rsidR="000E0104" w:rsidRPr="005D4805">
              <w:rPr>
                <w:rFonts w:ascii="Times New Roman" w:hAnsi="Times New Roman" w:cs="Times New Roman"/>
              </w:rPr>
              <w:t xml:space="preserve"> 1.626</w:t>
            </w:r>
            <w:r w:rsidR="00D70130">
              <w:rPr>
                <w:rFonts w:ascii="Times New Roman" w:hAnsi="Times New Roman" w:cs="Times New Roman"/>
              </w:rPr>
              <w:t>,</w:t>
            </w:r>
            <w:r w:rsidR="000E0104" w:rsidRPr="005D4805">
              <w:rPr>
                <w:rFonts w:ascii="Times New Roman" w:hAnsi="Times New Roman" w:cs="Times New Roman"/>
              </w:rPr>
              <w:t xml:space="preserve"> 2.426</w:t>
            </w:r>
            <w:r w:rsidR="00D70130">
              <w:rPr>
                <w:rFonts w:ascii="Times New Roman" w:hAnsi="Times New Roman" w:cs="Times New Roman"/>
              </w:rPr>
              <w:t>,</w:t>
            </w:r>
            <w:r w:rsidR="000E0104" w:rsidRPr="005D4805">
              <w:rPr>
                <w:rFonts w:ascii="Times New Roman" w:hAnsi="Times New Roman" w:cs="Times New Roman"/>
              </w:rPr>
              <w:t xml:space="preserve"> 3.267</w:t>
            </w:r>
            <w:r>
              <w:rPr>
                <w:rFonts w:ascii="Times New Roman" w:hAnsi="Times New Roman" w:cs="Times New Roman"/>
              </w:rPr>
              <w:t>]</w:t>
            </w:r>
          </w:p>
        </w:tc>
      </w:tr>
      <w:tr w:rsidR="000E0104" w:rsidRPr="002538AE" w14:paraId="526DDE6F" w14:textId="77777777" w:rsidTr="00367D03">
        <w:trPr>
          <w:trHeight w:val="520"/>
          <w:jc w:val="center"/>
        </w:trPr>
        <w:tc>
          <w:tcPr>
            <w:tcW w:w="1590" w:type="dxa"/>
            <w:vMerge/>
            <w:vAlign w:val="center"/>
          </w:tcPr>
          <w:p w14:paraId="68AABAEA" w14:textId="77777777" w:rsidR="000E0104" w:rsidRPr="003871CD" w:rsidRDefault="000E0104" w:rsidP="00367D03">
            <w:pPr>
              <w:jc w:val="center"/>
              <w:rPr>
                <w:rFonts w:ascii="Times New Roman" w:hAnsi="Times New Roman" w:cs="Times New Roman"/>
                <w:highlight w:val="yellow"/>
              </w:rPr>
            </w:pPr>
          </w:p>
        </w:tc>
        <w:tc>
          <w:tcPr>
            <w:tcW w:w="957" w:type="dxa"/>
            <w:vAlign w:val="center"/>
          </w:tcPr>
          <w:p w14:paraId="78D19ABD" w14:textId="77777777" w:rsidR="000E0104" w:rsidRPr="0019241A" w:rsidRDefault="000E0104" w:rsidP="00367D03">
            <w:pPr>
              <w:jc w:val="center"/>
              <w:rPr>
                <w:rFonts w:ascii="Times New Roman" w:hAnsi="Times New Roman" w:cs="Times New Roman"/>
              </w:rPr>
            </w:pPr>
            <w:r w:rsidRPr="0019241A">
              <w:rPr>
                <w:rFonts w:ascii="Times New Roman" w:hAnsi="Times New Roman" w:cs="Times New Roman"/>
              </w:rPr>
              <w:t>Non-AI</w:t>
            </w:r>
          </w:p>
        </w:tc>
        <w:tc>
          <w:tcPr>
            <w:tcW w:w="1628" w:type="dxa"/>
            <w:vAlign w:val="center"/>
          </w:tcPr>
          <w:p w14:paraId="1C2A4EE8" w14:textId="6D23D8C5" w:rsidR="000E0104" w:rsidRPr="00117CEC" w:rsidRDefault="00C91155" w:rsidP="00367D03">
            <w:pPr>
              <w:jc w:val="center"/>
              <w:rPr>
                <w:rFonts w:ascii="Times New Roman" w:hAnsi="Times New Roman" w:cs="Times New Roman"/>
              </w:rPr>
            </w:pPr>
            <w:r>
              <w:rPr>
                <w:rFonts w:ascii="Times New Roman" w:hAnsi="Times New Roman" w:cs="Times New Roman"/>
              </w:rPr>
              <w:t>[</w:t>
            </w:r>
            <w:r w:rsidR="000E0104" w:rsidRPr="00117CEC">
              <w:rPr>
                <w:rFonts w:ascii="Times New Roman" w:hAnsi="Times New Roman" w:cs="Times New Roman"/>
              </w:rPr>
              <w:t>1.013</w:t>
            </w:r>
            <w:r w:rsidR="00D70130">
              <w:rPr>
                <w:rFonts w:ascii="Times New Roman" w:hAnsi="Times New Roman" w:cs="Times New Roman"/>
              </w:rPr>
              <w:t>,</w:t>
            </w:r>
            <w:r w:rsidR="000E0104" w:rsidRPr="00117CEC">
              <w:rPr>
                <w:rFonts w:ascii="Times New Roman" w:hAnsi="Times New Roman" w:cs="Times New Roman"/>
              </w:rPr>
              <w:t xml:space="preserve"> 1.969</w:t>
            </w:r>
            <w:r w:rsidR="00D70130">
              <w:rPr>
                <w:rFonts w:ascii="Times New Roman" w:hAnsi="Times New Roman" w:cs="Times New Roman"/>
              </w:rPr>
              <w:t>,</w:t>
            </w:r>
            <w:r w:rsidR="000E0104" w:rsidRPr="00117CEC">
              <w:rPr>
                <w:rFonts w:ascii="Times New Roman" w:hAnsi="Times New Roman" w:cs="Times New Roman"/>
              </w:rPr>
              <w:t xml:space="preserve"> 2.862</w:t>
            </w:r>
            <w:r w:rsidR="00D70130">
              <w:rPr>
                <w:rFonts w:ascii="Times New Roman" w:hAnsi="Times New Roman" w:cs="Times New Roman"/>
              </w:rPr>
              <w:t>,</w:t>
            </w:r>
            <w:r w:rsidR="000E0104" w:rsidRPr="00117CEC">
              <w:rPr>
                <w:rFonts w:ascii="Times New Roman" w:hAnsi="Times New Roman" w:cs="Times New Roman"/>
              </w:rPr>
              <w:t xml:space="preserve"> 3.685</w:t>
            </w:r>
            <w:r w:rsidR="00D70130">
              <w:rPr>
                <w:rFonts w:ascii="Times New Roman" w:hAnsi="Times New Roman" w:cs="Times New Roman"/>
              </w:rPr>
              <w:t>,</w:t>
            </w:r>
            <w:r w:rsidR="000E0104" w:rsidRPr="00117CEC">
              <w:rPr>
                <w:rFonts w:ascii="Times New Roman" w:hAnsi="Times New Roman" w:cs="Times New Roman"/>
              </w:rPr>
              <w:t xml:space="preserve"> 4.429</w:t>
            </w:r>
            <w:r>
              <w:rPr>
                <w:rFonts w:ascii="Times New Roman" w:hAnsi="Times New Roman" w:cs="Times New Roman"/>
              </w:rPr>
              <w:t>]</w:t>
            </w:r>
          </w:p>
        </w:tc>
        <w:tc>
          <w:tcPr>
            <w:tcW w:w="1628" w:type="dxa"/>
          </w:tcPr>
          <w:p w14:paraId="1E21D2B4" w14:textId="68F4AC2C" w:rsidR="000E0104" w:rsidRPr="00117CEC" w:rsidRDefault="00C91155" w:rsidP="00367D03">
            <w:pPr>
              <w:jc w:val="center"/>
              <w:rPr>
                <w:rFonts w:ascii="Times New Roman" w:hAnsi="Times New Roman" w:cs="Times New Roman"/>
              </w:rPr>
            </w:pPr>
            <w:r>
              <w:rPr>
                <w:rFonts w:ascii="Times New Roman" w:hAnsi="Times New Roman" w:cs="Times New Roman"/>
              </w:rPr>
              <w:t>[</w:t>
            </w:r>
            <w:r w:rsidR="000E0104" w:rsidRPr="00117CEC">
              <w:rPr>
                <w:rFonts w:ascii="Times New Roman" w:hAnsi="Times New Roman" w:cs="Times New Roman"/>
              </w:rPr>
              <w:t>1.013</w:t>
            </w:r>
            <w:r w:rsidR="00D70130">
              <w:rPr>
                <w:rFonts w:ascii="Times New Roman" w:hAnsi="Times New Roman" w:cs="Times New Roman"/>
              </w:rPr>
              <w:t>,</w:t>
            </w:r>
            <w:r w:rsidR="000E0104" w:rsidRPr="00117CEC">
              <w:rPr>
                <w:rFonts w:ascii="Times New Roman" w:hAnsi="Times New Roman" w:cs="Times New Roman"/>
              </w:rPr>
              <w:t xml:space="preserve"> 1.969</w:t>
            </w:r>
            <w:r w:rsidR="00D70130">
              <w:rPr>
                <w:rFonts w:ascii="Times New Roman" w:hAnsi="Times New Roman" w:cs="Times New Roman"/>
              </w:rPr>
              <w:t>,</w:t>
            </w:r>
            <w:r w:rsidR="000E0104" w:rsidRPr="00117CEC">
              <w:rPr>
                <w:rFonts w:ascii="Times New Roman" w:hAnsi="Times New Roman" w:cs="Times New Roman"/>
              </w:rPr>
              <w:t xml:space="preserve"> 2.862</w:t>
            </w:r>
            <w:r w:rsidR="00D70130">
              <w:rPr>
                <w:rFonts w:ascii="Times New Roman" w:hAnsi="Times New Roman" w:cs="Times New Roman"/>
              </w:rPr>
              <w:t>,</w:t>
            </w:r>
            <w:r w:rsidR="000E0104" w:rsidRPr="00117CEC">
              <w:rPr>
                <w:rFonts w:ascii="Times New Roman" w:hAnsi="Times New Roman" w:cs="Times New Roman"/>
              </w:rPr>
              <w:t xml:space="preserve"> 3.685</w:t>
            </w:r>
            <w:r w:rsidR="00D70130">
              <w:rPr>
                <w:rFonts w:ascii="Times New Roman" w:hAnsi="Times New Roman" w:cs="Times New Roman"/>
              </w:rPr>
              <w:t>,</w:t>
            </w:r>
            <w:r w:rsidR="000E0104" w:rsidRPr="00117CEC">
              <w:rPr>
                <w:rFonts w:ascii="Times New Roman" w:hAnsi="Times New Roman" w:cs="Times New Roman"/>
              </w:rPr>
              <w:t xml:space="preserve"> 4.429</w:t>
            </w:r>
            <w:r>
              <w:rPr>
                <w:rFonts w:ascii="Times New Roman" w:hAnsi="Times New Roman" w:cs="Times New Roman"/>
              </w:rPr>
              <w:t>]</w:t>
            </w:r>
          </w:p>
        </w:tc>
        <w:tc>
          <w:tcPr>
            <w:tcW w:w="1628" w:type="dxa"/>
            <w:vAlign w:val="center"/>
          </w:tcPr>
          <w:p w14:paraId="129D149E" w14:textId="15A6331A" w:rsidR="000E0104" w:rsidRPr="00117CEC" w:rsidRDefault="00C91155" w:rsidP="00367D03">
            <w:pPr>
              <w:jc w:val="center"/>
              <w:rPr>
                <w:rFonts w:ascii="Times New Roman" w:hAnsi="Times New Roman" w:cs="Times New Roman"/>
              </w:rPr>
            </w:pPr>
            <w:r>
              <w:rPr>
                <w:rFonts w:ascii="Times New Roman" w:hAnsi="Times New Roman" w:cs="Times New Roman"/>
              </w:rPr>
              <w:t>[</w:t>
            </w:r>
            <w:r w:rsidR="000E0104" w:rsidRPr="00117CEC">
              <w:rPr>
                <w:rFonts w:ascii="Times New Roman" w:hAnsi="Times New Roman" w:cs="Times New Roman"/>
              </w:rPr>
              <w:t>1.013</w:t>
            </w:r>
            <w:r w:rsidR="00D70130">
              <w:rPr>
                <w:rFonts w:ascii="Times New Roman" w:hAnsi="Times New Roman" w:cs="Times New Roman"/>
              </w:rPr>
              <w:t>,</w:t>
            </w:r>
            <w:r w:rsidR="000E0104" w:rsidRPr="00117CEC">
              <w:rPr>
                <w:rFonts w:ascii="Times New Roman" w:hAnsi="Times New Roman" w:cs="Times New Roman"/>
              </w:rPr>
              <w:t xml:space="preserve"> 1.969</w:t>
            </w:r>
            <w:r w:rsidR="00D70130">
              <w:rPr>
                <w:rFonts w:ascii="Times New Roman" w:hAnsi="Times New Roman" w:cs="Times New Roman"/>
              </w:rPr>
              <w:t>,</w:t>
            </w:r>
            <w:r w:rsidR="000E0104" w:rsidRPr="00117CEC">
              <w:rPr>
                <w:rFonts w:ascii="Times New Roman" w:hAnsi="Times New Roman" w:cs="Times New Roman"/>
              </w:rPr>
              <w:t xml:space="preserve"> 2.862</w:t>
            </w:r>
            <w:r w:rsidR="00D70130">
              <w:rPr>
                <w:rFonts w:ascii="Times New Roman" w:hAnsi="Times New Roman" w:cs="Times New Roman"/>
              </w:rPr>
              <w:t>,</w:t>
            </w:r>
            <w:r w:rsidR="000E0104" w:rsidRPr="00117CEC">
              <w:rPr>
                <w:rFonts w:ascii="Times New Roman" w:hAnsi="Times New Roman" w:cs="Times New Roman"/>
              </w:rPr>
              <w:t xml:space="preserve"> 3.685</w:t>
            </w:r>
            <w:r w:rsidR="00D70130">
              <w:rPr>
                <w:rFonts w:ascii="Times New Roman" w:hAnsi="Times New Roman" w:cs="Times New Roman"/>
              </w:rPr>
              <w:t>,</w:t>
            </w:r>
            <w:r w:rsidR="000E0104" w:rsidRPr="00117CEC">
              <w:rPr>
                <w:rFonts w:ascii="Times New Roman" w:hAnsi="Times New Roman" w:cs="Times New Roman"/>
              </w:rPr>
              <w:t xml:space="preserve"> 4.429</w:t>
            </w:r>
            <w:r>
              <w:rPr>
                <w:rFonts w:ascii="Times New Roman" w:hAnsi="Times New Roman" w:cs="Times New Roman"/>
              </w:rPr>
              <w:t>]</w:t>
            </w:r>
          </w:p>
        </w:tc>
        <w:tc>
          <w:tcPr>
            <w:tcW w:w="1628" w:type="dxa"/>
            <w:vAlign w:val="center"/>
          </w:tcPr>
          <w:p w14:paraId="2F2CA0FB" w14:textId="514149D8" w:rsidR="000E0104" w:rsidRPr="00117CEC" w:rsidRDefault="00C91155" w:rsidP="00367D03">
            <w:pPr>
              <w:jc w:val="center"/>
              <w:rPr>
                <w:rFonts w:ascii="Times New Roman" w:hAnsi="Times New Roman" w:cs="Times New Roman"/>
              </w:rPr>
            </w:pPr>
            <w:r>
              <w:rPr>
                <w:rFonts w:ascii="Times New Roman" w:hAnsi="Times New Roman" w:cs="Times New Roman"/>
              </w:rPr>
              <w:t>[</w:t>
            </w:r>
            <w:r w:rsidR="000E0104" w:rsidRPr="00117CEC">
              <w:rPr>
                <w:rFonts w:ascii="Times New Roman" w:hAnsi="Times New Roman" w:cs="Times New Roman"/>
              </w:rPr>
              <w:t>1.013</w:t>
            </w:r>
            <w:r w:rsidR="00D70130">
              <w:rPr>
                <w:rFonts w:ascii="Times New Roman" w:hAnsi="Times New Roman" w:cs="Times New Roman"/>
              </w:rPr>
              <w:t>,</w:t>
            </w:r>
            <w:r w:rsidR="000E0104" w:rsidRPr="00117CEC">
              <w:rPr>
                <w:rFonts w:ascii="Times New Roman" w:hAnsi="Times New Roman" w:cs="Times New Roman"/>
              </w:rPr>
              <w:t xml:space="preserve"> 1.969</w:t>
            </w:r>
            <w:r w:rsidR="00D70130">
              <w:rPr>
                <w:rFonts w:ascii="Times New Roman" w:hAnsi="Times New Roman" w:cs="Times New Roman"/>
              </w:rPr>
              <w:t>,</w:t>
            </w:r>
            <w:r w:rsidR="000E0104" w:rsidRPr="00117CEC">
              <w:rPr>
                <w:rFonts w:ascii="Times New Roman" w:hAnsi="Times New Roman" w:cs="Times New Roman"/>
              </w:rPr>
              <w:t xml:space="preserve"> 2.862</w:t>
            </w:r>
            <w:r w:rsidR="00D70130">
              <w:rPr>
                <w:rFonts w:ascii="Times New Roman" w:hAnsi="Times New Roman" w:cs="Times New Roman"/>
              </w:rPr>
              <w:t>,</w:t>
            </w:r>
            <w:r w:rsidR="000E0104" w:rsidRPr="00117CEC">
              <w:rPr>
                <w:rFonts w:ascii="Times New Roman" w:hAnsi="Times New Roman" w:cs="Times New Roman"/>
              </w:rPr>
              <w:t xml:space="preserve"> 3.685</w:t>
            </w:r>
            <w:r w:rsidR="00D70130">
              <w:rPr>
                <w:rFonts w:ascii="Times New Roman" w:hAnsi="Times New Roman" w:cs="Times New Roman"/>
              </w:rPr>
              <w:t>,</w:t>
            </w:r>
            <w:r w:rsidR="000E0104" w:rsidRPr="00117CEC">
              <w:rPr>
                <w:rFonts w:ascii="Times New Roman" w:hAnsi="Times New Roman" w:cs="Times New Roman"/>
              </w:rPr>
              <w:t xml:space="preserve"> 4.429</w:t>
            </w:r>
            <w:r>
              <w:rPr>
                <w:rFonts w:ascii="Times New Roman" w:hAnsi="Times New Roman" w:cs="Times New Roman"/>
              </w:rPr>
              <w:t>]</w:t>
            </w:r>
          </w:p>
        </w:tc>
        <w:tc>
          <w:tcPr>
            <w:tcW w:w="1629" w:type="dxa"/>
            <w:vAlign w:val="center"/>
          </w:tcPr>
          <w:p w14:paraId="5E287DC5" w14:textId="7DB99C7B" w:rsidR="000E0104" w:rsidRPr="00117CEC" w:rsidRDefault="00C91155" w:rsidP="00367D03">
            <w:pPr>
              <w:jc w:val="center"/>
              <w:rPr>
                <w:rFonts w:ascii="Times New Roman" w:hAnsi="Times New Roman" w:cs="Times New Roman"/>
              </w:rPr>
            </w:pPr>
            <w:r>
              <w:rPr>
                <w:rFonts w:ascii="Times New Roman" w:hAnsi="Times New Roman" w:cs="Times New Roman"/>
              </w:rPr>
              <w:t>[</w:t>
            </w:r>
            <w:r w:rsidR="000E0104" w:rsidRPr="00117CEC">
              <w:rPr>
                <w:rFonts w:ascii="Times New Roman" w:hAnsi="Times New Roman" w:cs="Times New Roman"/>
              </w:rPr>
              <w:t>1.013</w:t>
            </w:r>
            <w:r w:rsidR="00D70130">
              <w:rPr>
                <w:rFonts w:ascii="Times New Roman" w:hAnsi="Times New Roman" w:cs="Times New Roman"/>
              </w:rPr>
              <w:t>,</w:t>
            </w:r>
            <w:r w:rsidR="000E0104" w:rsidRPr="00117CEC">
              <w:rPr>
                <w:rFonts w:ascii="Times New Roman" w:hAnsi="Times New Roman" w:cs="Times New Roman"/>
              </w:rPr>
              <w:t xml:space="preserve"> 1.969</w:t>
            </w:r>
            <w:r w:rsidR="00D70130">
              <w:rPr>
                <w:rFonts w:ascii="Times New Roman" w:hAnsi="Times New Roman" w:cs="Times New Roman"/>
              </w:rPr>
              <w:t>,</w:t>
            </w:r>
            <w:r w:rsidR="000E0104" w:rsidRPr="00117CEC">
              <w:rPr>
                <w:rFonts w:ascii="Times New Roman" w:hAnsi="Times New Roman" w:cs="Times New Roman"/>
              </w:rPr>
              <w:t xml:space="preserve"> 2.862</w:t>
            </w:r>
            <w:r w:rsidR="00D70130">
              <w:rPr>
                <w:rFonts w:ascii="Times New Roman" w:hAnsi="Times New Roman" w:cs="Times New Roman"/>
              </w:rPr>
              <w:t>,</w:t>
            </w:r>
            <w:r w:rsidR="000E0104" w:rsidRPr="00117CEC">
              <w:rPr>
                <w:rFonts w:ascii="Times New Roman" w:hAnsi="Times New Roman" w:cs="Times New Roman"/>
              </w:rPr>
              <w:t xml:space="preserve"> 3.685</w:t>
            </w:r>
            <w:r w:rsidR="00D70130">
              <w:rPr>
                <w:rFonts w:ascii="Times New Roman" w:hAnsi="Times New Roman" w:cs="Times New Roman"/>
              </w:rPr>
              <w:t>,</w:t>
            </w:r>
            <w:r w:rsidR="000E0104" w:rsidRPr="00117CEC">
              <w:rPr>
                <w:rFonts w:ascii="Times New Roman" w:hAnsi="Times New Roman" w:cs="Times New Roman"/>
              </w:rPr>
              <w:t xml:space="preserve"> 4.429</w:t>
            </w:r>
            <w:r>
              <w:rPr>
                <w:rFonts w:ascii="Times New Roman" w:hAnsi="Times New Roman" w:cs="Times New Roman"/>
              </w:rPr>
              <w:t>]</w:t>
            </w:r>
          </w:p>
        </w:tc>
      </w:tr>
    </w:tbl>
    <w:p w14:paraId="253B3932" w14:textId="21D175D5" w:rsidR="00650A78" w:rsidRDefault="00264BA8" w:rsidP="00B25F93">
      <w:pPr>
        <w:widowControl/>
        <w:adjustRightInd w:val="0"/>
        <w:snapToGrid w:val="0"/>
        <w:spacing w:before="120" w:after="120" w:line="288" w:lineRule="auto"/>
        <w:rPr>
          <w:rFonts w:ascii="Arial" w:eastAsia="宋体" w:hAnsi="Arial" w:cs="Times New Roman"/>
          <w:b/>
          <w:color w:val="FF0000"/>
          <w:kern w:val="0"/>
          <w:sz w:val="20"/>
          <w:szCs w:val="20"/>
          <w:lang w:val="en-GB"/>
        </w:rPr>
      </w:pPr>
      <w:r w:rsidRPr="00B25F93">
        <w:rPr>
          <w:rFonts w:ascii="Times New Roman" w:hAnsi="Times New Roman" w:cs="Times New Roman"/>
          <w:kern w:val="0"/>
          <w:sz w:val="20"/>
          <w:szCs w:val="20"/>
        </w:rPr>
        <w:t>The results show that within the prediction window, the accuracy of the later prediction instances is worse. The specific impact can be analyzed in the</w:t>
      </w:r>
      <w:r>
        <w:rPr>
          <w:rFonts w:ascii="Times New Roman" w:hAnsi="Times New Roman" w:cs="Times New Roman"/>
          <w:kern w:val="0"/>
          <w:sz w:val="20"/>
          <w:szCs w:val="20"/>
        </w:rPr>
        <w:t xml:space="preserve"> simulation of</w:t>
      </w:r>
      <w:r w:rsidRPr="00B25F93">
        <w:rPr>
          <w:rFonts w:ascii="Times New Roman" w:hAnsi="Times New Roman" w:cs="Times New Roman"/>
          <w:kern w:val="0"/>
          <w:sz w:val="20"/>
          <w:szCs w:val="20"/>
        </w:rPr>
        <w:t xml:space="preserve"> measurement event prediction and</w:t>
      </w:r>
      <w:r>
        <w:rPr>
          <w:rFonts w:ascii="Times New Roman" w:hAnsi="Times New Roman" w:cs="Times New Roman"/>
          <w:kern w:val="0"/>
          <w:sz w:val="20"/>
          <w:szCs w:val="20"/>
        </w:rPr>
        <w:t>/or</w:t>
      </w:r>
      <w:r w:rsidRPr="00B25F93">
        <w:rPr>
          <w:rFonts w:ascii="Times New Roman" w:hAnsi="Times New Roman" w:cs="Times New Roman"/>
          <w:kern w:val="0"/>
          <w:sz w:val="20"/>
          <w:szCs w:val="20"/>
        </w:rPr>
        <w:t xml:space="preserve"> system</w:t>
      </w:r>
      <w:r w:rsidR="009B0883">
        <w:rPr>
          <w:rFonts w:ascii="Times New Roman" w:hAnsi="Times New Roman" w:cs="Times New Roman"/>
          <w:kern w:val="0"/>
          <w:sz w:val="20"/>
          <w:szCs w:val="20"/>
        </w:rPr>
        <w:t>-</w:t>
      </w:r>
      <w:r w:rsidRPr="00B25F93">
        <w:rPr>
          <w:rFonts w:ascii="Times New Roman" w:hAnsi="Times New Roman" w:cs="Times New Roman"/>
          <w:kern w:val="0"/>
          <w:sz w:val="20"/>
          <w:szCs w:val="20"/>
        </w:rPr>
        <w:t>level performance.</w:t>
      </w:r>
    </w:p>
    <w:p w14:paraId="7F889E6D" w14:textId="6A39A8EF" w:rsidR="002F4DE1" w:rsidRDefault="00455E84" w:rsidP="002E25C8">
      <w:pPr>
        <w:widowControl/>
        <w:spacing w:before="120" w:after="120"/>
        <w:rPr>
          <w:rFonts w:ascii="Arial" w:eastAsia="宋体" w:hAnsi="Arial" w:cs="Arial"/>
          <w:b/>
          <w:strike/>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sidR="005D334B">
        <w:rPr>
          <w:rFonts w:ascii="Arial" w:eastAsia="宋体" w:hAnsi="Arial" w:cs="Arial"/>
          <w:b/>
          <w:kern w:val="0"/>
          <w:sz w:val="20"/>
          <w:szCs w:val="20"/>
        </w:rPr>
        <w:t>7</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sidR="00CD3DD2">
        <w:rPr>
          <w:rFonts w:ascii="Arial" w:eastAsia="宋体" w:hAnsi="Arial" w:cs="Arial"/>
          <w:b/>
          <w:kern w:val="0"/>
          <w:sz w:val="20"/>
          <w:szCs w:val="20"/>
        </w:rPr>
        <w:t>W</w:t>
      </w:r>
      <w:r w:rsidR="00CD3DD2" w:rsidRPr="00CD3DD2">
        <w:rPr>
          <w:rFonts w:ascii="Arial" w:eastAsia="宋体" w:hAnsi="Arial" w:cs="Arial"/>
          <w:b/>
          <w:kern w:val="0"/>
          <w:sz w:val="20"/>
          <w:szCs w:val="20"/>
        </w:rPr>
        <w:t>ithin the prediction window, the</w:t>
      </w:r>
      <w:r w:rsidR="0066056B">
        <w:rPr>
          <w:rFonts w:ascii="Arial" w:eastAsia="宋体" w:hAnsi="Arial" w:cs="Arial"/>
          <w:b/>
          <w:kern w:val="0"/>
          <w:sz w:val="20"/>
          <w:szCs w:val="20"/>
        </w:rPr>
        <w:t xml:space="preserve"> prediction</w:t>
      </w:r>
      <w:r w:rsidR="00CD3DD2" w:rsidRPr="00CD3DD2">
        <w:rPr>
          <w:rFonts w:ascii="Arial" w:eastAsia="宋体" w:hAnsi="Arial" w:cs="Arial"/>
          <w:b/>
          <w:kern w:val="0"/>
          <w:sz w:val="20"/>
          <w:szCs w:val="20"/>
        </w:rPr>
        <w:t xml:space="preserve"> accuracy of the later prediction instances is worse</w:t>
      </w:r>
      <w:r>
        <w:rPr>
          <w:rFonts w:ascii="Arial" w:eastAsia="宋体" w:hAnsi="Arial" w:cs="Arial"/>
          <w:b/>
          <w:kern w:val="0"/>
          <w:sz w:val="20"/>
          <w:szCs w:val="20"/>
        </w:rPr>
        <w:t>.</w:t>
      </w:r>
    </w:p>
    <w:p w14:paraId="69C15477" w14:textId="16A4C0EB" w:rsidR="006708CB" w:rsidRPr="00AB6308" w:rsidRDefault="00B1059E" w:rsidP="006708CB">
      <w:pPr>
        <w:pStyle w:val="2"/>
        <w:numPr>
          <w:ilvl w:val="1"/>
          <w:numId w:val="3"/>
        </w:numPr>
        <w:spacing w:before="120"/>
        <w:ind w:left="567" w:hanging="567"/>
        <w:rPr>
          <w:b w:val="0"/>
          <w:sz w:val="28"/>
          <w:lang w:val="en-US"/>
        </w:rPr>
      </w:pPr>
      <w:r>
        <w:rPr>
          <w:b w:val="0"/>
          <w:sz w:val="28"/>
          <w:lang w:val="en-US"/>
        </w:rPr>
        <w:t>B</w:t>
      </w:r>
      <w:r w:rsidR="006708CB">
        <w:rPr>
          <w:b w:val="0"/>
          <w:sz w:val="28"/>
          <w:lang w:val="en-US"/>
        </w:rPr>
        <w:t>eam</w:t>
      </w:r>
      <w:r>
        <w:rPr>
          <w:b w:val="0"/>
          <w:sz w:val="28"/>
          <w:lang w:val="en-US"/>
        </w:rPr>
        <w:t xml:space="preserve">-level </w:t>
      </w:r>
      <w:r w:rsidRPr="00B1059E">
        <w:rPr>
          <w:b w:val="0"/>
          <w:sz w:val="28"/>
          <w:lang w:val="en-US"/>
        </w:rPr>
        <w:t>RRM measurement</w:t>
      </w:r>
      <w:r w:rsidR="006708CB">
        <w:rPr>
          <w:b w:val="0"/>
          <w:sz w:val="28"/>
          <w:lang w:val="en-US"/>
        </w:rPr>
        <w:t xml:space="preserve"> prediction</w:t>
      </w:r>
    </w:p>
    <w:p w14:paraId="30B89C2F" w14:textId="7A77A315" w:rsidR="00FE0C66" w:rsidRDefault="00FE0C66" w:rsidP="00FE0C66">
      <w:pPr>
        <w:widowControl/>
        <w:adjustRightInd w:val="0"/>
        <w:snapToGrid w:val="0"/>
        <w:spacing w:before="120" w:after="120" w:line="288" w:lineRule="auto"/>
        <w:rPr>
          <w:rFonts w:ascii="Arial" w:eastAsia="宋体" w:hAnsi="Arial" w:cs="Times New Roman"/>
          <w:b/>
          <w:color w:val="FF0000"/>
          <w:kern w:val="0"/>
          <w:sz w:val="20"/>
          <w:szCs w:val="20"/>
          <w:lang w:val="en-GB"/>
        </w:rPr>
      </w:pPr>
      <w:r>
        <w:rPr>
          <w:rFonts w:ascii="Times New Roman" w:hAnsi="Times New Roman" w:cs="Times New Roman"/>
          <w:kern w:val="0"/>
          <w:sz w:val="20"/>
          <w:szCs w:val="20"/>
        </w:rPr>
        <w:t xml:space="preserve">At the RAN2#127 meeting, in addition to cell-level prediction, </w:t>
      </w:r>
      <w:r w:rsidRPr="00FE0C66">
        <w:rPr>
          <w:rFonts w:ascii="Times New Roman" w:hAnsi="Times New Roman" w:cs="Times New Roman"/>
          <w:kern w:val="0"/>
          <w:sz w:val="20"/>
          <w:szCs w:val="20"/>
        </w:rPr>
        <w:t>3 sub-use cases are considered for beam-level RRM measurement prediction:</w:t>
      </w:r>
    </w:p>
    <w:tbl>
      <w:tblPr>
        <w:tblStyle w:val="a9"/>
        <w:tblW w:w="0" w:type="auto"/>
        <w:tblLook w:val="04A0" w:firstRow="1" w:lastRow="0" w:firstColumn="1" w:lastColumn="0" w:noHBand="0" w:noVBand="1"/>
      </w:tblPr>
      <w:tblGrid>
        <w:gridCol w:w="9060"/>
      </w:tblGrid>
      <w:tr w:rsidR="005F50D0" w14:paraId="5DC83E8F" w14:textId="77777777" w:rsidTr="005F50D0">
        <w:tc>
          <w:tcPr>
            <w:tcW w:w="9060" w:type="dxa"/>
          </w:tcPr>
          <w:p w14:paraId="4977B56A" w14:textId="77777777" w:rsidR="005F50D0" w:rsidRPr="005F50D0" w:rsidRDefault="005F50D0" w:rsidP="005F50D0">
            <w:pPr>
              <w:widowControl/>
              <w:spacing w:after="180"/>
              <w:jc w:val="left"/>
              <w:rPr>
                <w:rFonts w:ascii="Times New Roman" w:eastAsia="等线" w:hAnsi="Times New Roman" w:cs="Times New Roman"/>
                <w:kern w:val="0"/>
                <w:sz w:val="20"/>
                <w:szCs w:val="20"/>
                <w:lang w:val="en-GB"/>
              </w:rPr>
            </w:pPr>
            <w:r w:rsidRPr="005F50D0">
              <w:rPr>
                <w:rFonts w:ascii="Times New Roman" w:eastAsia="等线" w:hAnsi="Times New Roman" w:cs="Times New Roman"/>
                <w:kern w:val="0"/>
                <w:sz w:val="20"/>
                <w:szCs w:val="20"/>
                <w:lang w:val="en-GB"/>
              </w:rPr>
              <w:t xml:space="preserve">Sub-use case 4: L1 filtered beam-level measurement result(s) is predicted based on actual L1 beam-level measurement result(s) and then L3 beam-level measurement result is generated </w:t>
            </w:r>
          </w:p>
          <w:p w14:paraId="107777F5" w14:textId="77777777" w:rsidR="005F50D0" w:rsidRPr="005F50D0" w:rsidRDefault="005F50D0" w:rsidP="005F50D0">
            <w:pPr>
              <w:widowControl/>
              <w:spacing w:after="180"/>
              <w:jc w:val="left"/>
              <w:rPr>
                <w:rFonts w:ascii="Times New Roman" w:eastAsia="等线" w:hAnsi="Times New Roman" w:cs="Times New Roman"/>
                <w:kern w:val="0"/>
                <w:sz w:val="20"/>
                <w:szCs w:val="20"/>
                <w:lang w:val="en-GB"/>
              </w:rPr>
            </w:pPr>
            <w:r w:rsidRPr="005F50D0">
              <w:rPr>
                <w:rFonts w:ascii="Times New Roman" w:eastAsia="等线" w:hAnsi="Times New Roman" w:cs="Times New Roman"/>
                <w:kern w:val="0"/>
                <w:sz w:val="20"/>
                <w:szCs w:val="20"/>
                <w:lang w:val="en-GB"/>
              </w:rPr>
              <w:t>Sub-use case 5: L3 beam-level measurement result(s) is predicted based on actual L3 beam-level measurement result(s)</w:t>
            </w:r>
          </w:p>
          <w:p w14:paraId="52419A51" w14:textId="77777777" w:rsidR="005F50D0" w:rsidRPr="005F50D0" w:rsidRDefault="005F50D0" w:rsidP="005F50D0">
            <w:pPr>
              <w:widowControl/>
              <w:spacing w:after="180"/>
              <w:jc w:val="left"/>
              <w:rPr>
                <w:rFonts w:ascii="Times New Roman" w:eastAsia="等线" w:hAnsi="Times New Roman" w:cs="Times New Roman"/>
                <w:kern w:val="0"/>
                <w:sz w:val="20"/>
                <w:szCs w:val="20"/>
                <w:lang w:val="en-GB"/>
              </w:rPr>
            </w:pPr>
            <w:r w:rsidRPr="005F50D0">
              <w:rPr>
                <w:rFonts w:ascii="Times New Roman" w:eastAsia="等线" w:hAnsi="Times New Roman" w:cs="Times New Roman"/>
                <w:kern w:val="0"/>
                <w:sz w:val="20"/>
                <w:szCs w:val="20"/>
                <w:lang w:val="en-GB"/>
              </w:rPr>
              <w:t>Sub-use case 6: L3 beam-level measurement result(s) is predicted based on actual L1 beam-level measurement result(s)</w:t>
            </w:r>
          </w:p>
          <w:p w14:paraId="159DB227" w14:textId="5795A32F" w:rsidR="005F50D0" w:rsidRPr="00E13107" w:rsidRDefault="005F50D0" w:rsidP="00E13107">
            <w:pPr>
              <w:widowControl/>
              <w:spacing w:after="180"/>
              <w:jc w:val="left"/>
              <w:rPr>
                <w:rFonts w:ascii="Times New Roman" w:eastAsia="等线" w:hAnsi="Times New Roman" w:cs="Times New Roman"/>
                <w:kern w:val="0"/>
                <w:sz w:val="20"/>
                <w:szCs w:val="20"/>
                <w:lang w:val="en-GB"/>
              </w:rPr>
            </w:pPr>
            <w:r w:rsidRPr="005F50D0">
              <w:rPr>
                <w:rFonts w:ascii="Times New Roman" w:eastAsia="等线" w:hAnsi="Times New Roman" w:cs="Times New Roman" w:hint="eastAsia"/>
                <w:kern w:val="0"/>
                <w:sz w:val="20"/>
                <w:szCs w:val="20"/>
                <w:lang w:val="en-GB"/>
              </w:rPr>
              <w:t>E</w:t>
            </w:r>
            <w:r w:rsidRPr="005F50D0">
              <w:rPr>
                <w:rFonts w:ascii="Times New Roman" w:eastAsia="等线" w:hAnsi="Times New Roman" w:cs="Times New Roman"/>
                <w:kern w:val="0"/>
                <w:sz w:val="20"/>
                <w:szCs w:val="20"/>
                <w:lang w:val="en-GB"/>
              </w:rPr>
              <w:t xml:space="preserve">ditor Note 1: </w:t>
            </w:r>
            <w:r w:rsidRPr="005F50D0">
              <w:rPr>
                <w:rFonts w:ascii="Times New Roman" w:eastAsia="等线" w:hAnsi="Times New Roman" w:cs="Times New Roman"/>
                <w:kern w:val="0"/>
                <w:sz w:val="20"/>
                <w:szCs w:val="20"/>
                <w:lang w:val="en-GB" w:eastAsia="en-US"/>
              </w:rPr>
              <w:t>L3 filtered beam level prediction sub-use cases are lower priority and should focus on FR2 intra-frequency temporal domain case A</w:t>
            </w:r>
          </w:p>
        </w:tc>
      </w:tr>
    </w:tbl>
    <w:p w14:paraId="76EC7790" w14:textId="323E1061" w:rsidR="006B28A3" w:rsidRDefault="00285876" w:rsidP="00F001C1">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We assume</w:t>
      </w:r>
      <w:r w:rsidR="00DD59E6">
        <w:rPr>
          <w:rFonts w:ascii="Times New Roman" w:hAnsi="Times New Roman" w:cs="Times New Roman"/>
          <w:kern w:val="0"/>
          <w:sz w:val="20"/>
          <w:szCs w:val="20"/>
        </w:rPr>
        <w:t xml:space="preserve"> that</w:t>
      </w:r>
      <w:r>
        <w:rPr>
          <w:rFonts w:ascii="Times New Roman" w:hAnsi="Times New Roman" w:cs="Times New Roman"/>
          <w:kern w:val="0"/>
          <w:sz w:val="20"/>
          <w:szCs w:val="20"/>
        </w:rPr>
        <w:t xml:space="preserve"> some of the observation</w:t>
      </w:r>
      <w:r w:rsidR="00A8248E">
        <w:rPr>
          <w:rFonts w:ascii="Times New Roman" w:hAnsi="Times New Roman" w:cs="Times New Roman"/>
          <w:kern w:val="0"/>
          <w:sz w:val="20"/>
          <w:szCs w:val="20"/>
        </w:rPr>
        <w:t>s</w:t>
      </w:r>
      <w:r>
        <w:rPr>
          <w:rFonts w:ascii="Times New Roman" w:hAnsi="Times New Roman" w:cs="Times New Roman"/>
          <w:kern w:val="0"/>
          <w:sz w:val="20"/>
          <w:szCs w:val="20"/>
        </w:rPr>
        <w:t xml:space="preserve"> of </w:t>
      </w:r>
      <w:r w:rsidR="00D5427B">
        <w:rPr>
          <w:rFonts w:ascii="Times New Roman" w:hAnsi="Times New Roman" w:cs="Times New Roman"/>
          <w:kern w:val="0"/>
          <w:sz w:val="20"/>
          <w:szCs w:val="20"/>
        </w:rPr>
        <w:t>c</w:t>
      </w:r>
      <w:r>
        <w:rPr>
          <w:rFonts w:ascii="Times New Roman" w:hAnsi="Times New Roman" w:cs="Times New Roman"/>
          <w:kern w:val="0"/>
          <w:sz w:val="20"/>
          <w:szCs w:val="20"/>
        </w:rPr>
        <w:t xml:space="preserve">ell-level prediction </w:t>
      </w:r>
      <w:r w:rsidRPr="00285876">
        <w:rPr>
          <w:rFonts w:ascii="Times New Roman" w:hAnsi="Times New Roman" w:cs="Times New Roman"/>
          <w:kern w:val="0"/>
          <w:sz w:val="20"/>
          <w:szCs w:val="20"/>
        </w:rPr>
        <w:t>on FR2 intra-frequency temporal domain case A</w:t>
      </w:r>
      <w:r>
        <w:rPr>
          <w:rFonts w:ascii="Times New Roman" w:hAnsi="Times New Roman" w:cs="Times New Roman"/>
          <w:kern w:val="0"/>
          <w:sz w:val="20"/>
          <w:szCs w:val="20"/>
        </w:rPr>
        <w:t xml:space="preserve"> </w:t>
      </w:r>
      <w:r w:rsidR="00013B66">
        <w:rPr>
          <w:rFonts w:ascii="Times New Roman" w:hAnsi="Times New Roman" w:cs="Times New Roman"/>
          <w:kern w:val="0"/>
          <w:sz w:val="20"/>
          <w:szCs w:val="20"/>
        </w:rPr>
        <w:t>are</w:t>
      </w:r>
      <w:r>
        <w:rPr>
          <w:rFonts w:ascii="Times New Roman" w:hAnsi="Times New Roman" w:cs="Times New Roman"/>
          <w:kern w:val="0"/>
          <w:sz w:val="20"/>
          <w:szCs w:val="20"/>
        </w:rPr>
        <w:t xml:space="preserve"> also valid for Beam-level</w:t>
      </w:r>
      <w:r w:rsidR="006B28A3">
        <w:rPr>
          <w:rFonts w:ascii="Times New Roman" w:hAnsi="Times New Roman" w:cs="Times New Roman"/>
          <w:kern w:val="0"/>
          <w:sz w:val="20"/>
          <w:szCs w:val="20"/>
        </w:rPr>
        <w:t xml:space="preserve">, e.g., </w:t>
      </w:r>
    </w:p>
    <w:p w14:paraId="73EA9729" w14:textId="7B6A27C9" w:rsidR="006B28A3" w:rsidRPr="006B28A3" w:rsidRDefault="006B28A3" w:rsidP="006B28A3">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w:t>
      </w:r>
      <w:r>
        <w:rPr>
          <w:rFonts w:ascii="Times New Roman" w:hAnsi="Times New Roman" w:cs="Times New Roman"/>
          <w:kern w:val="0"/>
          <w:sz w:val="20"/>
          <w:szCs w:val="20"/>
        </w:rPr>
        <w:tab/>
      </w:r>
      <w:r w:rsidRPr="006B28A3">
        <w:rPr>
          <w:rFonts w:ascii="Times New Roman" w:hAnsi="Times New Roman" w:cs="Times New Roman"/>
          <w:kern w:val="0"/>
          <w:sz w:val="20"/>
          <w:szCs w:val="20"/>
        </w:rPr>
        <w:t>For intra-frequency temporal domain, higher UE speeds result in larger prediction errors</w:t>
      </w:r>
    </w:p>
    <w:p w14:paraId="51CB93B3" w14:textId="359838DD" w:rsidR="006B28A3" w:rsidRDefault="006B28A3" w:rsidP="006B28A3">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w:t>
      </w:r>
      <w:r>
        <w:rPr>
          <w:rFonts w:ascii="Times New Roman" w:hAnsi="Times New Roman" w:cs="Times New Roman"/>
          <w:kern w:val="0"/>
          <w:sz w:val="20"/>
          <w:szCs w:val="20"/>
        </w:rPr>
        <w:tab/>
      </w:r>
      <w:r w:rsidRPr="006B28A3">
        <w:rPr>
          <w:rFonts w:ascii="Times New Roman" w:hAnsi="Times New Roman" w:cs="Times New Roman"/>
          <w:kern w:val="0"/>
          <w:sz w:val="20"/>
          <w:szCs w:val="20"/>
        </w:rPr>
        <w:t>Initially, increasing the OW length can enhance prediction accuracy in the temporal domain case A, especially when the OW is relatively short. However, once the OW exceeds a certain threshold, further increases do not yield significant benefits.</w:t>
      </w:r>
    </w:p>
    <w:p w14:paraId="470D6F9F" w14:textId="0ED2A87A" w:rsidR="005F50D0" w:rsidRDefault="006B28A3" w:rsidP="00562F6D">
      <w:pPr>
        <w:widowControl/>
        <w:adjustRightInd w:val="0"/>
        <w:snapToGrid w:val="0"/>
        <w:spacing w:before="120" w:after="120" w:line="288" w:lineRule="auto"/>
        <w:rPr>
          <w:rFonts w:ascii="Arial" w:hAnsi="Arial" w:cs="Arial"/>
          <w:b/>
          <w:bCs/>
          <w:kern w:val="0"/>
          <w:sz w:val="20"/>
          <w:szCs w:val="20"/>
        </w:rPr>
      </w:pPr>
      <w:r>
        <w:rPr>
          <w:rFonts w:ascii="Times New Roman" w:hAnsi="Times New Roman" w:cs="Times New Roman"/>
          <w:kern w:val="0"/>
          <w:sz w:val="20"/>
          <w:szCs w:val="20"/>
        </w:rPr>
        <w:t xml:space="preserve">Therefore, </w:t>
      </w:r>
      <w:r w:rsidR="00285876">
        <w:rPr>
          <w:rFonts w:ascii="Times New Roman" w:hAnsi="Times New Roman" w:cs="Times New Roman"/>
          <w:kern w:val="0"/>
          <w:sz w:val="20"/>
          <w:szCs w:val="20"/>
        </w:rPr>
        <w:t xml:space="preserve">both OW and PW length are set as 400 </w:t>
      </w:r>
      <w:proofErr w:type="spellStart"/>
      <w:r w:rsidR="00285876">
        <w:rPr>
          <w:rFonts w:ascii="Times New Roman" w:hAnsi="Times New Roman" w:cs="Times New Roman"/>
          <w:kern w:val="0"/>
          <w:sz w:val="20"/>
          <w:szCs w:val="20"/>
        </w:rPr>
        <w:t>ms</w:t>
      </w:r>
      <w:proofErr w:type="spellEnd"/>
      <w:r>
        <w:rPr>
          <w:rFonts w:ascii="Times New Roman" w:hAnsi="Times New Roman" w:cs="Times New Roman"/>
          <w:kern w:val="0"/>
          <w:sz w:val="20"/>
          <w:szCs w:val="20"/>
        </w:rPr>
        <w:t xml:space="preserve"> in the simulation</w:t>
      </w:r>
      <w:r w:rsidR="00D92931">
        <w:rPr>
          <w:rFonts w:ascii="Times New Roman" w:hAnsi="Times New Roman" w:cs="Times New Roman"/>
          <w:kern w:val="0"/>
          <w:sz w:val="20"/>
          <w:szCs w:val="20"/>
        </w:rPr>
        <w:t xml:space="preserve"> and the </w:t>
      </w:r>
      <w:r w:rsidR="00E13107">
        <w:rPr>
          <w:rFonts w:ascii="Times New Roman" w:hAnsi="Times New Roman" w:cs="Times New Roman"/>
          <w:kern w:val="0"/>
          <w:sz w:val="20"/>
          <w:szCs w:val="20"/>
        </w:rPr>
        <w:t>s</w:t>
      </w:r>
      <w:r w:rsidR="00D92931" w:rsidRPr="00D92931">
        <w:rPr>
          <w:rFonts w:ascii="Times New Roman" w:hAnsi="Times New Roman" w:cs="Times New Roman"/>
          <w:kern w:val="0"/>
          <w:sz w:val="20"/>
          <w:szCs w:val="20"/>
        </w:rPr>
        <w:t>imulation results</w:t>
      </w:r>
      <w:r w:rsidR="00D92931">
        <w:rPr>
          <w:rFonts w:ascii="Times New Roman" w:hAnsi="Times New Roman" w:cs="Times New Roman"/>
          <w:kern w:val="0"/>
          <w:sz w:val="20"/>
          <w:szCs w:val="20"/>
        </w:rPr>
        <w:t xml:space="preserve"> are shown in </w:t>
      </w:r>
      <w:r w:rsidR="00D92931" w:rsidRPr="00562F6D">
        <w:rPr>
          <w:rFonts w:ascii="Times New Roman" w:hAnsi="Times New Roman" w:cs="Times New Roman"/>
          <w:b/>
          <w:kern w:val="0"/>
          <w:sz w:val="20"/>
          <w:szCs w:val="20"/>
        </w:rPr>
        <w:t>Table 2.4-1</w:t>
      </w:r>
      <w:r>
        <w:rPr>
          <w:rFonts w:ascii="Times New Roman" w:hAnsi="Times New Roman" w:cs="Times New Roman"/>
          <w:kern w:val="0"/>
          <w:sz w:val="20"/>
          <w:szCs w:val="20"/>
        </w:rPr>
        <w:t xml:space="preserve">. </w:t>
      </w:r>
    </w:p>
    <w:p w14:paraId="29A5DBD5" w14:textId="15890B64" w:rsidR="00C13420" w:rsidRDefault="00C13420" w:rsidP="00C13420">
      <w:pPr>
        <w:widowControl/>
        <w:adjustRightInd w:val="0"/>
        <w:snapToGrid w:val="0"/>
        <w:spacing w:before="120" w:after="120" w:line="288" w:lineRule="auto"/>
        <w:jc w:val="center"/>
        <w:rPr>
          <w:rFonts w:ascii="Arial" w:eastAsia="宋体" w:hAnsi="Arial" w:cs="Times New Roman"/>
          <w:b/>
          <w:color w:val="FF0000"/>
          <w:kern w:val="0"/>
          <w:sz w:val="20"/>
          <w:szCs w:val="20"/>
          <w:lang w:val="en-GB"/>
        </w:rPr>
      </w:pPr>
      <w:r w:rsidRPr="00BD5C8E">
        <w:rPr>
          <w:rFonts w:ascii="Arial" w:eastAsia="宋体" w:hAnsi="Arial" w:cs="Times New Roman"/>
          <w:b/>
          <w:color w:val="FF0000"/>
          <w:kern w:val="0"/>
          <w:sz w:val="20"/>
          <w:szCs w:val="20"/>
          <w:lang w:val="en-GB"/>
        </w:rPr>
        <w:t>Table 2.</w:t>
      </w:r>
      <w:r w:rsidR="003B6DCE">
        <w:rPr>
          <w:rFonts w:ascii="Arial" w:eastAsia="宋体" w:hAnsi="Arial" w:cs="Times New Roman"/>
          <w:b/>
          <w:color w:val="FF0000"/>
          <w:kern w:val="0"/>
          <w:sz w:val="20"/>
          <w:szCs w:val="20"/>
          <w:lang w:val="en-GB"/>
        </w:rPr>
        <w:t>4</w:t>
      </w:r>
      <w:r w:rsidRPr="00BD5C8E">
        <w:rPr>
          <w:rFonts w:ascii="Arial" w:eastAsia="宋体" w:hAnsi="Arial" w:cs="Times New Roman"/>
          <w:b/>
          <w:color w:val="FF0000"/>
          <w:kern w:val="0"/>
          <w:sz w:val="20"/>
          <w:szCs w:val="20"/>
          <w:lang w:val="en-GB"/>
        </w:rPr>
        <w:t>-</w:t>
      </w:r>
      <w:r>
        <w:rPr>
          <w:rFonts w:ascii="Arial" w:eastAsia="宋体" w:hAnsi="Arial" w:cs="Times New Roman"/>
          <w:b/>
          <w:color w:val="FF0000"/>
          <w:kern w:val="0"/>
          <w:sz w:val="20"/>
          <w:szCs w:val="20"/>
          <w:lang w:val="en-GB"/>
        </w:rPr>
        <w:t>1</w:t>
      </w:r>
      <w:r w:rsidRPr="00BD5C8E">
        <w:rPr>
          <w:rFonts w:ascii="Arial" w:eastAsia="宋体" w:hAnsi="Arial" w:cs="Times New Roman"/>
          <w:b/>
          <w:color w:val="FF0000"/>
          <w:kern w:val="0"/>
          <w:sz w:val="20"/>
          <w:szCs w:val="20"/>
          <w:lang w:val="en-GB"/>
        </w:rPr>
        <w:t xml:space="preserve"> Simulation results of</w:t>
      </w:r>
      <w:r w:rsidR="0068696A">
        <w:rPr>
          <w:rFonts w:ascii="Arial" w:eastAsia="宋体" w:hAnsi="Arial" w:cs="Times New Roman"/>
          <w:b/>
          <w:color w:val="FF0000"/>
          <w:kern w:val="0"/>
          <w:sz w:val="20"/>
          <w:szCs w:val="20"/>
          <w:lang w:val="en-GB"/>
        </w:rPr>
        <w:t xml:space="preserve"> </w:t>
      </w:r>
      <w:r w:rsidR="00006184">
        <w:rPr>
          <w:rFonts w:ascii="Arial" w:eastAsia="宋体" w:hAnsi="Arial" w:cs="Times New Roman"/>
          <w:b/>
          <w:color w:val="FF0000"/>
          <w:kern w:val="0"/>
          <w:sz w:val="20"/>
          <w:szCs w:val="20"/>
          <w:lang w:val="en-GB"/>
        </w:rPr>
        <w:t>b</w:t>
      </w:r>
      <w:r w:rsidR="003B6DCE" w:rsidRPr="003B6DCE">
        <w:rPr>
          <w:rFonts w:ascii="Arial" w:eastAsia="宋体" w:hAnsi="Arial" w:cs="Times New Roman"/>
          <w:b/>
          <w:color w:val="FF0000"/>
          <w:kern w:val="0"/>
          <w:sz w:val="20"/>
          <w:szCs w:val="20"/>
          <w:lang w:val="en-GB"/>
        </w:rPr>
        <w:t>eam-level RRM measurement prediction</w:t>
      </w:r>
    </w:p>
    <w:tbl>
      <w:tblPr>
        <w:tblStyle w:val="a9"/>
        <w:tblW w:w="0" w:type="auto"/>
        <w:jc w:val="center"/>
        <w:tblLayout w:type="fixed"/>
        <w:tblLook w:val="04A0" w:firstRow="1" w:lastRow="0" w:firstColumn="1" w:lastColumn="0" w:noHBand="0" w:noVBand="1"/>
      </w:tblPr>
      <w:tblGrid>
        <w:gridCol w:w="3964"/>
        <w:gridCol w:w="1106"/>
        <w:gridCol w:w="1330"/>
        <w:gridCol w:w="1330"/>
        <w:gridCol w:w="1330"/>
      </w:tblGrid>
      <w:tr w:rsidR="00C13420" w:rsidRPr="00602BDB" w14:paraId="640A920D" w14:textId="77777777" w:rsidTr="005A27CE">
        <w:trPr>
          <w:trHeight w:val="210"/>
          <w:jc w:val="center"/>
        </w:trPr>
        <w:tc>
          <w:tcPr>
            <w:tcW w:w="3964" w:type="dxa"/>
            <w:vAlign w:val="center"/>
          </w:tcPr>
          <w:p w14:paraId="3E938664" w14:textId="77777777" w:rsidR="00C13420" w:rsidRPr="00AD3F77" w:rsidRDefault="00C13420" w:rsidP="00E400AB">
            <w:pPr>
              <w:jc w:val="center"/>
              <w:rPr>
                <w:rFonts w:ascii="Times New Roman" w:hAnsi="Times New Roman" w:cs="Times New Roman"/>
              </w:rPr>
            </w:pPr>
          </w:p>
        </w:tc>
        <w:tc>
          <w:tcPr>
            <w:tcW w:w="1106" w:type="dxa"/>
            <w:vAlign w:val="center"/>
          </w:tcPr>
          <w:p w14:paraId="3C976DB0" w14:textId="77777777" w:rsidR="00C13420" w:rsidRPr="0019241A" w:rsidRDefault="00C13420" w:rsidP="00E400AB">
            <w:pPr>
              <w:jc w:val="center"/>
              <w:rPr>
                <w:rFonts w:ascii="Times New Roman" w:hAnsi="Times New Roman" w:cs="Times New Roman"/>
              </w:rPr>
            </w:pPr>
          </w:p>
        </w:tc>
        <w:tc>
          <w:tcPr>
            <w:tcW w:w="1330" w:type="dxa"/>
            <w:vAlign w:val="center"/>
          </w:tcPr>
          <w:p w14:paraId="1857DE18" w14:textId="4DF8BBD2" w:rsidR="00C13420" w:rsidRPr="00602BDB" w:rsidRDefault="00C13420" w:rsidP="00E400AB">
            <w:pPr>
              <w:jc w:val="cente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ub-use case </w:t>
            </w:r>
            <w:r w:rsidR="00C66F1D">
              <w:rPr>
                <w:rFonts w:ascii="Times New Roman" w:hAnsi="Times New Roman" w:cs="Times New Roman"/>
              </w:rPr>
              <w:t>4</w:t>
            </w:r>
          </w:p>
        </w:tc>
        <w:tc>
          <w:tcPr>
            <w:tcW w:w="1330" w:type="dxa"/>
          </w:tcPr>
          <w:p w14:paraId="7DEFFA6F" w14:textId="5A4A53DC" w:rsidR="00C13420" w:rsidRPr="00602BDB" w:rsidRDefault="00C13420" w:rsidP="00E400AB">
            <w:pPr>
              <w:jc w:val="cente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ub-use case </w:t>
            </w:r>
            <w:r w:rsidR="00C66F1D">
              <w:rPr>
                <w:rFonts w:ascii="Times New Roman" w:hAnsi="Times New Roman" w:cs="Times New Roman"/>
              </w:rPr>
              <w:t>5</w:t>
            </w:r>
          </w:p>
        </w:tc>
        <w:tc>
          <w:tcPr>
            <w:tcW w:w="1330" w:type="dxa"/>
            <w:vAlign w:val="center"/>
          </w:tcPr>
          <w:p w14:paraId="7A676B9B" w14:textId="70800053" w:rsidR="00C13420" w:rsidRPr="00602BDB" w:rsidRDefault="00C13420" w:rsidP="00E400AB">
            <w:pPr>
              <w:jc w:val="cente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ub-use case </w:t>
            </w:r>
            <w:r w:rsidR="00C66F1D">
              <w:rPr>
                <w:rFonts w:ascii="Times New Roman" w:hAnsi="Times New Roman" w:cs="Times New Roman"/>
              </w:rPr>
              <w:t>6</w:t>
            </w:r>
          </w:p>
        </w:tc>
      </w:tr>
      <w:tr w:rsidR="00C13420" w:rsidRPr="00602BDB" w14:paraId="69ED1D9B" w14:textId="77777777" w:rsidTr="005A27CE">
        <w:trPr>
          <w:trHeight w:val="210"/>
          <w:jc w:val="center"/>
        </w:trPr>
        <w:tc>
          <w:tcPr>
            <w:tcW w:w="3964" w:type="dxa"/>
            <w:vMerge w:val="restart"/>
            <w:vAlign w:val="center"/>
          </w:tcPr>
          <w:p w14:paraId="4DC0E423" w14:textId="2B7A7BF2" w:rsidR="00C13420" w:rsidRPr="00AD3F77" w:rsidRDefault="00C13420" w:rsidP="00E400AB">
            <w:pPr>
              <w:jc w:val="center"/>
              <w:rPr>
                <w:rFonts w:ascii="Times New Roman" w:hAnsi="Times New Roman" w:cs="Times New Roman"/>
              </w:rPr>
            </w:pPr>
            <w:r w:rsidRPr="00AD3F77">
              <w:rPr>
                <w:rFonts w:ascii="Times New Roman" w:hAnsi="Times New Roman" w:cs="Times New Roman"/>
              </w:rPr>
              <w:lastRenderedPageBreak/>
              <w:t xml:space="preserve">L3 </w:t>
            </w:r>
            <w:r>
              <w:rPr>
                <w:rFonts w:ascii="Times New Roman" w:hAnsi="Times New Roman" w:cs="Times New Roman"/>
              </w:rPr>
              <w:t>beam</w:t>
            </w:r>
            <w:r w:rsidRPr="00AD3F77">
              <w:rPr>
                <w:rFonts w:ascii="Times New Roman" w:hAnsi="Times New Roman" w:cs="Times New Roman"/>
              </w:rPr>
              <w:t xml:space="preserve"> RSRP difference (</w:t>
            </w:r>
            <w:r>
              <w:rPr>
                <w:rFonts w:ascii="Times New Roman" w:hAnsi="Times New Roman" w:cs="Times New Roman" w:hint="eastAsia"/>
              </w:rPr>
              <w:t>60</w:t>
            </w:r>
            <w:r w:rsidRPr="00AD3F77">
              <w:rPr>
                <w:rFonts w:ascii="Times New Roman" w:hAnsi="Times New Roman" w:cs="Times New Roman"/>
              </w:rPr>
              <w:t>km/h)</w:t>
            </w:r>
          </w:p>
        </w:tc>
        <w:tc>
          <w:tcPr>
            <w:tcW w:w="1106" w:type="dxa"/>
            <w:vAlign w:val="center"/>
          </w:tcPr>
          <w:p w14:paraId="7BFCF9E3" w14:textId="77777777" w:rsidR="00C13420" w:rsidRPr="0019241A" w:rsidRDefault="00C13420" w:rsidP="00E400AB">
            <w:pPr>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1330" w:type="dxa"/>
            <w:vAlign w:val="center"/>
          </w:tcPr>
          <w:p w14:paraId="330B7E3D" w14:textId="3817D682" w:rsidR="00C13420" w:rsidRPr="00602BDB" w:rsidRDefault="00C13420" w:rsidP="00E400AB">
            <w:pPr>
              <w:jc w:val="center"/>
              <w:rPr>
                <w:rFonts w:ascii="Times New Roman" w:hAnsi="Times New Roman" w:cs="Times New Roman"/>
              </w:rPr>
            </w:pPr>
            <w:r>
              <w:rPr>
                <w:rFonts w:ascii="Times New Roman" w:hAnsi="Times New Roman" w:cs="Times New Roman"/>
              </w:rPr>
              <w:t>1.307</w:t>
            </w:r>
          </w:p>
        </w:tc>
        <w:tc>
          <w:tcPr>
            <w:tcW w:w="1330" w:type="dxa"/>
          </w:tcPr>
          <w:p w14:paraId="5AF6BEE7" w14:textId="10663512" w:rsidR="00C13420" w:rsidRPr="00602BDB" w:rsidRDefault="00C13420" w:rsidP="00E400A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.299</w:t>
            </w:r>
          </w:p>
        </w:tc>
        <w:tc>
          <w:tcPr>
            <w:tcW w:w="1330" w:type="dxa"/>
            <w:vAlign w:val="center"/>
          </w:tcPr>
          <w:p w14:paraId="47068E77" w14:textId="2513EA13" w:rsidR="00C13420" w:rsidRPr="00602BDB" w:rsidRDefault="00C13420" w:rsidP="00E400A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.271</w:t>
            </w:r>
          </w:p>
        </w:tc>
      </w:tr>
      <w:tr w:rsidR="00C13420" w:rsidRPr="002538AE" w14:paraId="78C9F324" w14:textId="77777777" w:rsidTr="005A27CE">
        <w:trPr>
          <w:trHeight w:val="210"/>
          <w:jc w:val="center"/>
        </w:trPr>
        <w:tc>
          <w:tcPr>
            <w:tcW w:w="3964" w:type="dxa"/>
            <w:vMerge/>
            <w:vAlign w:val="center"/>
          </w:tcPr>
          <w:p w14:paraId="4895A35E" w14:textId="77777777" w:rsidR="00C13420" w:rsidRPr="00AD3F77" w:rsidRDefault="00C13420" w:rsidP="00E400AB">
            <w:pPr>
              <w:jc w:val="center"/>
              <w:rPr>
                <w:rFonts w:ascii="Times New Roman" w:hAnsi="Times New Roman" w:cs="Times New Roman"/>
              </w:rPr>
            </w:pPr>
          </w:p>
        </w:tc>
        <w:tc>
          <w:tcPr>
            <w:tcW w:w="1106" w:type="dxa"/>
            <w:vAlign w:val="center"/>
          </w:tcPr>
          <w:p w14:paraId="2FA921BE" w14:textId="77777777" w:rsidR="00C13420" w:rsidRPr="0019241A" w:rsidRDefault="00C13420" w:rsidP="00E400AB">
            <w:pPr>
              <w:jc w:val="center"/>
              <w:rPr>
                <w:rFonts w:ascii="Times New Roman" w:hAnsi="Times New Roman" w:cs="Times New Roman"/>
              </w:rPr>
            </w:pPr>
            <w:r w:rsidRPr="0019241A">
              <w:rPr>
                <w:rFonts w:ascii="Times New Roman" w:hAnsi="Times New Roman" w:cs="Times New Roman"/>
              </w:rPr>
              <w:t>Non-AI</w:t>
            </w:r>
          </w:p>
        </w:tc>
        <w:tc>
          <w:tcPr>
            <w:tcW w:w="1330" w:type="dxa"/>
            <w:vAlign w:val="center"/>
          </w:tcPr>
          <w:p w14:paraId="068052A3" w14:textId="709A5C59" w:rsidR="00C13420" w:rsidRPr="002538AE" w:rsidRDefault="00C13420" w:rsidP="00E400A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.993</w:t>
            </w:r>
          </w:p>
        </w:tc>
        <w:tc>
          <w:tcPr>
            <w:tcW w:w="1330" w:type="dxa"/>
            <w:vAlign w:val="center"/>
          </w:tcPr>
          <w:p w14:paraId="03EEFE2D" w14:textId="2C14C1A6" w:rsidR="00C13420" w:rsidRPr="002538AE" w:rsidRDefault="00C13420" w:rsidP="00E400AB">
            <w:pPr>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.287</w:t>
            </w:r>
          </w:p>
        </w:tc>
        <w:tc>
          <w:tcPr>
            <w:tcW w:w="1330" w:type="dxa"/>
            <w:vAlign w:val="center"/>
          </w:tcPr>
          <w:p w14:paraId="0299B85A" w14:textId="4097AF8E" w:rsidR="00C13420" w:rsidRPr="002538AE" w:rsidRDefault="00C13420" w:rsidP="00E400AB">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.993</w:t>
            </w:r>
          </w:p>
        </w:tc>
      </w:tr>
      <w:tr w:rsidR="00C13420" w:rsidRPr="00602BDB" w14:paraId="14816E11" w14:textId="77777777" w:rsidTr="005A27CE">
        <w:trPr>
          <w:trHeight w:val="520"/>
          <w:jc w:val="center"/>
        </w:trPr>
        <w:tc>
          <w:tcPr>
            <w:tcW w:w="3964" w:type="dxa"/>
            <w:vMerge w:val="restart"/>
            <w:vAlign w:val="center"/>
          </w:tcPr>
          <w:p w14:paraId="7681A2D6" w14:textId="3EC19CA7" w:rsidR="00C13420" w:rsidRPr="00AD3F77" w:rsidRDefault="00C13420" w:rsidP="00E400AB">
            <w:pPr>
              <w:jc w:val="center"/>
              <w:rPr>
                <w:rFonts w:ascii="Times New Roman" w:hAnsi="Times New Roman" w:cs="Times New Roman"/>
              </w:rPr>
            </w:pPr>
            <w:r w:rsidRPr="00AD3F77">
              <w:rPr>
                <w:rFonts w:ascii="Times New Roman" w:hAnsi="Times New Roman" w:cs="Times New Roman"/>
              </w:rPr>
              <w:t xml:space="preserve">Multiple predicted point L3 </w:t>
            </w:r>
            <w:r>
              <w:rPr>
                <w:rFonts w:ascii="Times New Roman" w:hAnsi="Times New Roman" w:cs="Times New Roman"/>
              </w:rPr>
              <w:t>beam</w:t>
            </w:r>
            <w:r w:rsidRPr="00AD3F77">
              <w:rPr>
                <w:rFonts w:ascii="Times New Roman" w:hAnsi="Times New Roman" w:cs="Times New Roman"/>
              </w:rPr>
              <w:t xml:space="preserve"> RSRP differences (</w:t>
            </w:r>
            <w:r>
              <w:rPr>
                <w:rFonts w:ascii="Times New Roman" w:hAnsi="Times New Roman" w:cs="Times New Roman" w:hint="eastAsia"/>
              </w:rPr>
              <w:t>60</w:t>
            </w:r>
            <w:r w:rsidRPr="00AD3F77">
              <w:rPr>
                <w:rFonts w:ascii="Times New Roman" w:hAnsi="Times New Roman" w:cs="Times New Roman"/>
              </w:rPr>
              <w:t>km/h)</w:t>
            </w:r>
          </w:p>
        </w:tc>
        <w:tc>
          <w:tcPr>
            <w:tcW w:w="1106" w:type="dxa"/>
            <w:vAlign w:val="center"/>
          </w:tcPr>
          <w:p w14:paraId="6650E832"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1330" w:type="dxa"/>
            <w:vAlign w:val="center"/>
          </w:tcPr>
          <w:p w14:paraId="48E8BB20" w14:textId="6ADC872B" w:rsidR="00C13420" w:rsidRPr="00602BDB"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0.614</w:t>
            </w:r>
            <w:r w:rsidR="00D70130">
              <w:rPr>
                <w:rFonts w:ascii="Times New Roman" w:hAnsi="Times New Roman" w:cs="Times New Roman"/>
              </w:rPr>
              <w:t>,</w:t>
            </w:r>
            <w:r w:rsidR="003D5DAA" w:rsidRPr="003D5DAA">
              <w:rPr>
                <w:rFonts w:ascii="Times New Roman" w:hAnsi="Times New Roman" w:cs="Times New Roman"/>
              </w:rPr>
              <w:t xml:space="preserve"> 0.811</w:t>
            </w:r>
            <w:r w:rsidR="00D70130">
              <w:rPr>
                <w:rFonts w:ascii="Times New Roman" w:hAnsi="Times New Roman" w:cs="Times New Roman"/>
              </w:rPr>
              <w:t>,</w:t>
            </w:r>
            <w:r w:rsidR="003D5DAA" w:rsidRPr="003D5DAA">
              <w:rPr>
                <w:rFonts w:ascii="Times New Roman" w:hAnsi="Times New Roman" w:cs="Times New Roman"/>
              </w:rPr>
              <w:t xml:space="preserve"> 1.19</w:t>
            </w:r>
            <w:r w:rsidR="00D70130">
              <w:rPr>
                <w:rFonts w:ascii="Times New Roman" w:hAnsi="Times New Roman" w:cs="Times New Roman"/>
              </w:rPr>
              <w:t>,</w:t>
            </w:r>
            <w:r w:rsidR="003D5DAA" w:rsidRPr="003D5DAA">
              <w:rPr>
                <w:rFonts w:ascii="Times New Roman" w:hAnsi="Times New Roman" w:cs="Times New Roman"/>
              </w:rPr>
              <w:t xml:space="preserve"> 1.68</w:t>
            </w:r>
            <w:r w:rsidR="00D70130">
              <w:rPr>
                <w:rFonts w:ascii="Times New Roman" w:hAnsi="Times New Roman" w:cs="Times New Roman"/>
              </w:rPr>
              <w:t>,</w:t>
            </w:r>
            <w:r w:rsidR="003D5DAA" w:rsidRPr="003D5DAA">
              <w:rPr>
                <w:rFonts w:ascii="Times New Roman" w:hAnsi="Times New Roman" w:cs="Times New Roman"/>
              </w:rPr>
              <w:t xml:space="preserve"> 2.241</w:t>
            </w:r>
            <w:r>
              <w:rPr>
                <w:rFonts w:ascii="Times New Roman" w:hAnsi="Times New Roman" w:cs="Times New Roman"/>
              </w:rPr>
              <w:t>]</w:t>
            </w:r>
          </w:p>
        </w:tc>
        <w:tc>
          <w:tcPr>
            <w:tcW w:w="1330" w:type="dxa"/>
            <w:vAlign w:val="center"/>
          </w:tcPr>
          <w:p w14:paraId="235FA939" w14:textId="1A39B80C" w:rsidR="00C13420" w:rsidRPr="00602BDB"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0.46</w:t>
            </w:r>
            <w:r w:rsidR="00D70130">
              <w:rPr>
                <w:rFonts w:ascii="Times New Roman" w:hAnsi="Times New Roman" w:cs="Times New Roman"/>
              </w:rPr>
              <w:t>,</w:t>
            </w:r>
            <w:r w:rsidR="003D5DAA" w:rsidRPr="003D5DAA">
              <w:rPr>
                <w:rFonts w:ascii="Times New Roman" w:hAnsi="Times New Roman" w:cs="Times New Roman"/>
              </w:rPr>
              <w:t xml:space="preserve"> 0.742</w:t>
            </w:r>
            <w:r w:rsidR="00D70130">
              <w:rPr>
                <w:rFonts w:ascii="Times New Roman" w:hAnsi="Times New Roman" w:cs="Times New Roman"/>
              </w:rPr>
              <w:t>,</w:t>
            </w:r>
            <w:r w:rsidR="003D5DAA" w:rsidRPr="003D5DAA">
              <w:rPr>
                <w:rFonts w:ascii="Times New Roman" w:hAnsi="Times New Roman" w:cs="Times New Roman"/>
              </w:rPr>
              <w:t xml:space="preserve"> 1.2</w:t>
            </w:r>
            <w:r w:rsidR="00D70130">
              <w:rPr>
                <w:rFonts w:ascii="Times New Roman" w:hAnsi="Times New Roman" w:cs="Times New Roman"/>
              </w:rPr>
              <w:t>,</w:t>
            </w:r>
            <w:r w:rsidR="003D5DAA" w:rsidRPr="003D5DAA">
              <w:rPr>
                <w:rFonts w:ascii="Times New Roman" w:hAnsi="Times New Roman" w:cs="Times New Roman"/>
              </w:rPr>
              <w:t xml:space="preserve"> 1.745</w:t>
            </w:r>
            <w:r w:rsidR="00D70130">
              <w:rPr>
                <w:rFonts w:ascii="Times New Roman" w:hAnsi="Times New Roman" w:cs="Times New Roman"/>
              </w:rPr>
              <w:t>,</w:t>
            </w:r>
            <w:r w:rsidR="003D5DAA" w:rsidRPr="003D5DAA">
              <w:rPr>
                <w:rFonts w:ascii="Times New Roman" w:hAnsi="Times New Roman" w:cs="Times New Roman"/>
              </w:rPr>
              <w:t xml:space="preserve"> 2.353</w:t>
            </w:r>
            <w:r>
              <w:rPr>
                <w:rFonts w:ascii="Times New Roman" w:hAnsi="Times New Roman" w:cs="Times New Roman"/>
              </w:rPr>
              <w:t>]</w:t>
            </w:r>
          </w:p>
        </w:tc>
        <w:tc>
          <w:tcPr>
            <w:tcW w:w="1330" w:type="dxa"/>
            <w:vAlign w:val="center"/>
          </w:tcPr>
          <w:p w14:paraId="27EBA715" w14:textId="3BFF3A52" w:rsidR="00C13420" w:rsidRPr="00206B34"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056754" w:rsidRPr="00056754">
              <w:rPr>
                <w:rFonts w:ascii="Times New Roman" w:hAnsi="Times New Roman" w:cs="Times New Roman"/>
              </w:rPr>
              <w:t>0.606</w:t>
            </w:r>
            <w:r w:rsidR="00D70130">
              <w:rPr>
                <w:rFonts w:ascii="Times New Roman" w:hAnsi="Times New Roman" w:cs="Times New Roman"/>
              </w:rPr>
              <w:t>,</w:t>
            </w:r>
            <w:r w:rsidR="00056754" w:rsidRPr="00056754">
              <w:rPr>
                <w:rFonts w:ascii="Times New Roman" w:hAnsi="Times New Roman" w:cs="Times New Roman"/>
              </w:rPr>
              <w:t xml:space="preserve"> 0.783</w:t>
            </w:r>
            <w:r w:rsidR="00D70130">
              <w:rPr>
                <w:rFonts w:ascii="Times New Roman" w:hAnsi="Times New Roman" w:cs="Times New Roman"/>
              </w:rPr>
              <w:t>,</w:t>
            </w:r>
            <w:r w:rsidR="00056754" w:rsidRPr="00056754">
              <w:rPr>
                <w:rFonts w:ascii="Times New Roman" w:hAnsi="Times New Roman" w:cs="Times New Roman"/>
              </w:rPr>
              <w:t xml:space="preserve"> 1.145</w:t>
            </w:r>
            <w:r w:rsidR="00D70130">
              <w:rPr>
                <w:rFonts w:ascii="Times New Roman" w:hAnsi="Times New Roman" w:cs="Times New Roman"/>
              </w:rPr>
              <w:t>,</w:t>
            </w:r>
            <w:r w:rsidR="00056754" w:rsidRPr="00056754">
              <w:rPr>
                <w:rFonts w:ascii="Times New Roman" w:hAnsi="Times New Roman" w:cs="Times New Roman"/>
              </w:rPr>
              <w:t xml:space="preserve"> 1.623</w:t>
            </w:r>
            <w:r w:rsidR="00D70130">
              <w:rPr>
                <w:rFonts w:ascii="Times New Roman" w:hAnsi="Times New Roman" w:cs="Times New Roman"/>
              </w:rPr>
              <w:t>,</w:t>
            </w:r>
            <w:r w:rsidR="00056754" w:rsidRPr="00056754">
              <w:rPr>
                <w:rFonts w:ascii="Times New Roman" w:hAnsi="Times New Roman" w:cs="Times New Roman"/>
              </w:rPr>
              <w:t xml:space="preserve"> 2.196</w:t>
            </w:r>
            <w:r>
              <w:rPr>
                <w:rFonts w:ascii="Times New Roman" w:hAnsi="Times New Roman" w:cs="Times New Roman"/>
              </w:rPr>
              <w:t>]</w:t>
            </w:r>
          </w:p>
        </w:tc>
      </w:tr>
      <w:tr w:rsidR="00C13420" w:rsidRPr="00FB4370" w14:paraId="1BC35203" w14:textId="77777777" w:rsidTr="005A27CE">
        <w:trPr>
          <w:trHeight w:val="520"/>
          <w:jc w:val="center"/>
        </w:trPr>
        <w:tc>
          <w:tcPr>
            <w:tcW w:w="3964" w:type="dxa"/>
            <w:vMerge/>
            <w:vAlign w:val="center"/>
          </w:tcPr>
          <w:p w14:paraId="44683042" w14:textId="77777777" w:rsidR="00C13420" w:rsidRPr="00AD3F77" w:rsidRDefault="00C13420" w:rsidP="00E400AB">
            <w:pPr>
              <w:jc w:val="center"/>
              <w:rPr>
                <w:rFonts w:ascii="Times New Roman" w:hAnsi="Times New Roman" w:cs="Times New Roman"/>
              </w:rPr>
            </w:pPr>
          </w:p>
        </w:tc>
        <w:tc>
          <w:tcPr>
            <w:tcW w:w="1106" w:type="dxa"/>
            <w:vAlign w:val="center"/>
          </w:tcPr>
          <w:p w14:paraId="6C1022A6"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rPr>
              <w:t>Non-AI</w:t>
            </w:r>
          </w:p>
        </w:tc>
        <w:tc>
          <w:tcPr>
            <w:tcW w:w="1330" w:type="dxa"/>
            <w:vAlign w:val="center"/>
          </w:tcPr>
          <w:p w14:paraId="420E2FDE" w14:textId="131123F8" w:rsidR="00C13420" w:rsidRPr="00FB4370"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0.904</w:t>
            </w:r>
            <w:r w:rsidR="00D70130">
              <w:rPr>
                <w:rFonts w:ascii="Times New Roman" w:hAnsi="Times New Roman" w:cs="Times New Roman"/>
              </w:rPr>
              <w:t>,</w:t>
            </w:r>
            <w:r w:rsidR="003D5DAA" w:rsidRPr="003D5DAA">
              <w:rPr>
                <w:rFonts w:ascii="Times New Roman" w:hAnsi="Times New Roman" w:cs="Times New Roman"/>
              </w:rPr>
              <w:t xml:space="preserve"> 1.331</w:t>
            </w:r>
            <w:r w:rsidR="00D70130">
              <w:rPr>
                <w:rFonts w:ascii="Times New Roman" w:hAnsi="Times New Roman" w:cs="Times New Roman"/>
              </w:rPr>
              <w:t>,</w:t>
            </w:r>
            <w:r w:rsidR="003D5DAA" w:rsidRPr="003D5DAA">
              <w:rPr>
                <w:rFonts w:ascii="Times New Roman" w:hAnsi="Times New Roman" w:cs="Times New Roman"/>
              </w:rPr>
              <w:t xml:space="preserve"> 1.929</w:t>
            </w:r>
            <w:r w:rsidR="00D70130">
              <w:rPr>
                <w:rFonts w:ascii="Times New Roman" w:hAnsi="Times New Roman" w:cs="Times New Roman"/>
              </w:rPr>
              <w:t>,</w:t>
            </w:r>
            <w:r w:rsidR="003D5DAA" w:rsidRPr="003D5DAA">
              <w:rPr>
                <w:rFonts w:ascii="Times New Roman" w:hAnsi="Times New Roman" w:cs="Times New Roman"/>
              </w:rPr>
              <w:t xml:space="preserve"> 2.575</w:t>
            </w:r>
            <w:r w:rsidR="00D70130">
              <w:rPr>
                <w:rFonts w:ascii="Times New Roman" w:hAnsi="Times New Roman" w:cs="Times New Roman"/>
              </w:rPr>
              <w:t>,</w:t>
            </w:r>
            <w:r w:rsidR="003D5DAA" w:rsidRPr="003D5DAA">
              <w:rPr>
                <w:rFonts w:ascii="Times New Roman" w:hAnsi="Times New Roman" w:cs="Times New Roman"/>
              </w:rPr>
              <w:t xml:space="preserve"> 3.224</w:t>
            </w:r>
            <w:r>
              <w:rPr>
                <w:rFonts w:ascii="Times New Roman" w:hAnsi="Times New Roman" w:cs="Times New Roman"/>
              </w:rPr>
              <w:t>]</w:t>
            </w:r>
          </w:p>
        </w:tc>
        <w:tc>
          <w:tcPr>
            <w:tcW w:w="1330" w:type="dxa"/>
            <w:vAlign w:val="center"/>
          </w:tcPr>
          <w:p w14:paraId="354F3157" w14:textId="018EB827" w:rsidR="00C13420" w:rsidRPr="00FB4370"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0.798</w:t>
            </w:r>
            <w:r w:rsidR="00D70130">
              <w:rPr>
                <w:rFonts w:ascii="Times New Roman" w:hAnsi="Times New Roman" w:cs="Times New Roman"/>
              </w:rPr>
              <w:t>,</w:t>
            </w:r>
            <w:r w:rsidR="003D5DAA" w:rsidRPr="003D5DAA">
              <w:rPr>
                <w:rFonts w:ascii="Times New Roman" w:hAnsi="Times New Roman" w:cs="Times New Roman"/>
              </w:rPr>
              <w:t xml:space="preserve"> 1.577</w:t>
            </w:r>
            <w:r w:rsidR="00D70130">
              <w:rPr>
                <w:rFonts w:ascii="Times New Roman" w:hAnsi="Times New Roman" w:cs="Times New Roman"/>
              </w:rPr>
              <w:t>,</w:t>
            </w:r>
            <w:r w:rsidR="003D5DAA" w:rsidRPr="003D5DAA">
              <w:rPr>
                <w:rFonts w:ascii="Times New Roman" w:hAnsi="Times New Roman" w:cs="Times New Roman"/>
              </w:rPr>
              <w:t xml:space="preserve"> 2.329</w:t>
            </w:r>
            <w:r w:rsidR="00D70130">
              <w:rPr>
                <w:rFonts w:ascii="Times New Roman" w:hAnsi="Times New Roman" w:cs="Times New Roman"/>
              </w:rPr>
              <w:t>,</w:t>
            </w:r>
            <w:r w:rsidR="003D5DAA" w:rsidRPr="003D5DAA">
              <w:rPr>
                <w:rFonts w:ascii="Times New Roman" w:hAnsi="Times New Roman" w:cs="Times New Roman"/>
              </w:rPr>
              <w:t xml:space="preserve"> 3.036</w:t>
            </w:r>
            <w:r w:rsidR="00D70130">
              <w:rPr>
                <w:rFonts w:ascii="Times New Roman" w:hAnsi="Times New Roman" w:cs="Times New Roman"/>
              </w:rPr>
              <w:t>,</w:t>
            </w:r>
            <w:r w:rsidR="003D5DAA" w:rsidRPr="003D5DAA">
              <w:rPr>
                <w:rFonts w:ascii="Times New Roman" w:hAnsi="Times New Roman" w:cs="Times New Roman"/>
              </w:rPr>
              <w:t xml:space="preserve"> 3.699</w:t>
            </w:r>
            <w:r>
              <w:rPr>
                <w:rFonts w:ascii="Times New Roman" w:hAnsi="Times New Roman" w:cs="Times New Roman"/>
              </w:rPr>
              <w:t>]</w:t>
            </w:r>
          </w:p>
        </w:tc>
        <w:tc>
          <w:tcPr>
            <w:tcW w:w="1330" w:type="dxa"/>
            <w:vAlign w:val="center"/>
          </w:tcPr>
          <w:p w14:paraId="3A249A57" w14:textId="22FB7E5F" w:rsidR="00C13420" w:rsidRPr="00FB4370"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0.904</w:t>
            </w:r>
            <w:r w:rsidR="00D70130">
              <w:rPr>
                <w:rFonts w:ascii="Times New Roman" w:hAnsi="Times New Roman" w:cs="Times New Roman"/>
              </w:rPr>
              <w:t>,</w:t>
            </w:r>
            <w:r w:rsidR="003D5DAA" w:rsidRPr="003D5DAA">
              <w:rPr>
                <w:rFonts w:ascii="Times New Roman" w:hAnsi="Times New Roman" w:cs="Times New Roman"/>
              </w:rPr>
              <w:t xml:space="preserve"> 1.331</w:t>
            </w:r>
            <w:r w:rsidR="00D70130">
              <w:rPr>
                <w:rFonts w:ascii="Times New Roman" w:hAnsi="Times New Roman" w:cs="Times New Roman"/>
              </w:rPr>
              <w:t>,</w:t>
            </w:r>
            <w:r w:rsidR="003D5DAA" w:rsidRPr="003D5DAA">
              <w:rPr>
                <w:rFonts w:ascii="Times New Roman" w:hAnsi="Times New Roman" w:cs="Times New Roman"/>
              </w:rPr>
              <w:t xml:space="preserve"> 1.929</w:t>
            </w:r>
            <w:r w:rsidR="00D70130">
              <w:rPr>
                <w:rFonts w:ascii="Times New Roman" w:hAnsi="Times New Roman" w:cs="Times New Roman"/>
              </w:rPr>
              <w:t>,</w:t>
            </w:r>
            <w:r w:rsidR="003D5DAA" w:rsidRPr="003D5DAA">
              <w:rPr>
                <w:rFonts w:ascii="Times New Roman" w:hAnsi="Times New Roman" w:cs="Times New Roman"/>
              </w:rPr>
              <w:t xml:space="preserve"> 2.575</w:t>
            </w:r>
            <w:r w:rsidR="00D70130">
              <w:rPr>
                <w:rFonts w:ascii="Times New Roman" w:hAnsi="Times New Roman" w:cs="Times New Roman"/>
              </w:rPr>
              <w:t>,</w:t>
            </w:r>
            <w:r w:rsidR="003D5DAA" w:rsidRPr="003D5DAA">
              <w:rPr>
                <w:rFonts w:ascii="Times New Roman" w:hAnsi="Times New Roman" w:cs="Times New Roman"/>
              </w:rPr>
              <w:t xml:space="preserve"> 3.224</w:t>
            </w:r>
            <w:r>
              <w:rPr>
                <w:rFonts w:ascii="Times New Roman" w:hAnsi="Times New Roman" w:cs="Times New Roman"/>
              </w:rPr>
              <w:t>]</w:t>
            </w:r>
          </w:p>
        </w:tc>
      </w:tr>
      <w:tr w:rsidR="00C13420" w:rsidRPr="00DD106C" w14:paraId="6CCB353B" w14:textId="77777777" w:rsidTr="005A27CE">
        <w:trPr>
          <w:trHeight w:val="520"/>
          <w:jc w:val="center"/>
        </w:trPr>
        <w:tc>
          <w:tcPr>
            <w:tcW w:w="3964" w:type="dxa"/>
            <w:vMerge w:val="restart"/>
            <w:vAlign w:val="center"/>
          </w:tcPr>
          <w:p w14:paraId="2F2E0BEA" w14:textId="79997572" w:rsidR="00C13420" w:rsidRPr="00AD3F77" w:rsidRDefault="00C13420" w:rsidP="00C13420">
            <w:pPr>
              <w:jc w:val="center"/>
              <w:rPr>
                <w:rFonts w:ascii="Times New Roman" w:hAnsi="Times New Roman" w:cs="Times New Roman"/>
              </w:rPr>
            </w:pPr>
            <w:r w:rsidRPr="00AD3F77">
              <w:rPr>
                <w:rFonts w:ascii="Times New Roman" w:hAnsi="Times New Roman" w:cs="Times New Roman"/>
              </w:rPr>
              <w:t xml:space="preserve">L3 </w:t>
            </w:r>
            <w:r w:rsidR="00B93934">
              <w:rPr>
                <w:rFonts w:ascii="Times New Roman" w:hAnsi="Times New Roman" w:cs="Times New Roman"/>
              </w:rPr>
              <w:t>beam</w:t>
            </w:r>
            <w:r w:rsidR="00B93934" w:rsidRPr="00AD3F77">
              <w:rPr>
                <w:rFonts w:ascii="Times New Roman" w:hAnsi="Times New Roman" w:cs="Times New Roman"/>
              </w:rPr>
              <w:t xml:space="preserve"> </w:t>
            </w:r>
            <w:r w:rsidRPr="00AD3F77">
              <w:rPr>
                <w:rFonts w:ascii="Times New Roman" w:hAnsi="Times New Roman" w:cs="Times New Roman"/>
              </w:rPr>
              <w:t>RSRP difference (</w:t>
            </w:r>
            <w:r>
              <w:rPr>
                <w:rFonts w:ascii="Times New Roman" w:hAnsi="Times New Roman" w:cs="Times New Roman"/>
              </w:rPr>
              <w:t>9</w:t>
            </w:r>
            <w:r w:rsidRPr="00AD3F77">
              <w:rPr>
                <w:rFonts w:ascii="Times New Roman" w:hAnsi="Times New Roman" w:cs="Times New Roman"/>
              </w:rPr>
              <w:t>0km/h)</w:t>
            </w:r>
          </w:p>
        </w:tc>
        <w:tc>
          <w:tcPr>
            <w:tcW w:w="1106" w:type="dxa"/>
            <w:vAlign w:val="center"/>
          </w:tcPr>
          <w:p w14:paraId="148BED26"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1330" w:type="dxa"/>
            <w:vAlign w:val="center"/>
          </w:tcPr>
          <w:p w14:paraId="571575D0" w14:textId="065EC98C" w:rsidR="00C13420" w:rsidRPr="00DD106C" w:rsidRDefault="00C13420" w:rsidP="00596EF7">
            <w:pPr>
              <w:adjustRightInd w:val="0"/>
              <w:snapToGrid w:val="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.786</w:t>
            </w:r>
          </w:p>
        </w:tc>
        <w:tc>
          <w:tcPr>
            <w:tcW w:w="1330" w:type="dxa"/>
            <w:vAlign w:val="center"/>
          </w:tcPr>
          <w:p w14:paraId="6D559071" w14:textId="07C89F41" w:rsidR="00C13420" w:rsidRPr="00DD106C" w:rsidRDefault="00C13420" w:rsidP="00596EF7">
            <w:pPr>
              <w:adjustRightInd w:val="0"/>
              <w:snapToGrid w:val="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.71</w:t>
            </w:r>
          </w:p>
        </w:tc>
        <w:tc>
          <w:tcPr>
            <w:tcW w:w="1330" w:type="dxa"/>
            <w:vAlign w:val="center"/>
          </w:tcPr>
          <w:p w14:paraId="06931DC4" w14:textId="72D60500" w:rsidR="00C13420" w:rsidRPr="00DD106C" w:rsidRDefault="00DD3B35" w:rsidP="00596EF7">
            <w:pPr>
              <w:adjustRightInd w:val="0"/>
              <w:snapToGrid w:val="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.68</w:t>
            </w:r>
          </w:p>
        </w:tc>
      </w:tr>
      <w:tr w:rsidR="00C13420" w:rsidRPr="002538AE" w14:paraId="66D1FDED" w14:textId="77777777" w:rsidTr="005A27CE">
        <w:trPr>
          <w:trHeight w:val="520"/>
          <w:jc w:val="center"/>
        </w:trPr>
        <w:tc>
          <w:tcPr>
            <w:tcW w:w="3964" w:type="dxa"/>
            <w:vMerge/>
            <w:vAlign w:val="center"/>
          </w:tcPr>
          <w:p w14:paraId="4AC60BD3" w14:textId="77777777" w:rsidR="00C13420" w:rsidRPr="00AD3F77" w:rsidRDefault="00C13420" w:rsidP="00C13420">
            <w:pPr>
              <w:jc w:val="center"/>
              <w:rPr>
                <w:rFonts w:ascii="Times New Roman" w:hAnsi="Times New Roman" w:cs="Times New Roman"/>
              </w:rPr>
            </w:pPr>
          </w:p>
        </w:tc>
        <w:tc>
          <w:tcPr>
            <w:tcW w:w="1106" w:type="dxa"/>
            <w:vAlign w:val="center"/>
          </w:tcPr>
          <w:p w14:paraId="2AC06D01"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rPr>
              <w:t>Non-AI</w:t>
            </w:r>
          </w:p>
        </w:tc>
        <w:tc>
          <w:tcPr>
            <w:tcW w:w="1330" w:type="dxa"/>
            <w:vAlign w:val="center"/>
          </w:tcPr>
          <w:p w14:paraId="3322808D" w14:textId="7D66C5C4" w:rsidR="00C13420" w:rsidRPr="002538AE" w:rsidRDefault="00C13420" w:rsidP="00596EF7">
            <w:pPr>
              <w:adjustRightInd w:val="0"/>
              <w:snapToGrid w:val="0"/>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.536</w:t>
            </w:r>
          </w:p>
        </w:tc>
        <w:tc>
          <w:tcPr>
            <w:tcW w:w="1330" w:type="dxa"/>
            <w:vAlign w:val="center"/>
          </w:tcPr>
          <w:p w14:paraId="4DAA7C1C" w14:textId="36922E52" w:rsidR="00C13420" w:rsidRPr="002538AE" w:rsidRDefault="00C13420" w:rsidP="00596EF7">
            <w:pPr>
              <w:adjustRightInd w:val="0"/>
              <w:snapToGrid w:val="0"/>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.792</w:t>
            </w:r>
          </w:p>
        </w:tc>
        <w:tc>
          <w:tcPr>
            <w:tcW w:w="1330" w:type="dxa"/>
            <w:vAlign w:val="center"/>
          </w:tcPr>
          <w:p w14:paraId="206824AD" w14:textId="4D7FAF98" w:rsidR="00C13420" w:rsidRPr="002538AE" w:rsidRDefault="00DD3B35" w:rsidP="00596EF7">
            <w:pPr>
              <w:adjustRightInd w:val="0"/>
              <w:snapToGrid w:val="0"/>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.536</w:t>
            </w:r>
          </w:p>
        </w:tc>
      </w:tr>
      <w:tr w:rsidR="00C13420" w:rsidRPr="00E35D33" w14:paraId="192C2347" w14:textId="77777777" w:rsidTr="005A27CE">
        <w:trPr>
          <w:trHeight w:val="520"/>
          <w:jc w:val="center"/>
        </w:trPr>
        <w:tc>
          <w:tcPr>
            <w:tcW w:w="3964" w:type="dxa"/>
            <w:vMerge w:val="restart"/>
            <w:vAlign w:val="center"/>
          </w:tcPr>
          <w:p w14:paraId="21074B82" w14:textId="0F3B9C04" w:rsidR="00C13420" w:rsidRPr="00AD3F77" w:rsidRDefault="00C13420" w:rsidP="00C13420">
            <w:pPr>
              <w:jc w:val="center"/>
              <w:rPr>
                <w:rFonts w:ascii="Times New Roman" w:hAnsi="Times New Roman" w:cs="Times New Roman"/>
              </w:rPr>
            </w:pPr>
            <w:r w:rsidRPr="00AD3F77">
              <w:rPr>
                <w:rFonts w:ascii="Times New Roman" w:hAnsi="Times New Roman" w:cs="Times New Roman"/>
              </w:rPr>
              <w:t xml:space="preserve">Multiple predicted point L3 </w:t>
            </w:r>
            <w:r w:rsidR="00B93934">
              <w:rPr>
                <w:rFonts w:ascii="Times New Roman" w:hAnsi="Times New Roman" w:cs="Times New Roman"/>
              </w:rPr>
              <w:t>beam</w:t>
            </w:r>
            <w:r w:rsidR="00B93934" w:rsidRPr="00AD3F77">
              <w:rPr>
                <w:rFonts w:ascii="Times New Roman" w:hAnsi="Times New Roman" w:cs="Times New Roman"/>
              </w:rPr>
              <w:t xml:space="preserve"> </w:t>
            </w:r>
            <w:r w:rsidRPr="00AD3F77">
              <w:rPr>
                <w:rFonts w:ascii="Times New Roman" w:hAnsi="Times New Roman" w:cs="Times New Roman"/>
              </w:rPr>
              <w:t>RSRP differences (</w:t>
            </w:r>
            <w:r>
              <w:rPr>
                <w:rFonts w:ascii="Times New Roman" w:hAnsi="Times New Roman" w:cs="Times New Roman"/>
              </w:rPr>
              <w:t>9</w:t>
            </w:r>
            <w:r w:rsidRPr="00AD3F77">
              <w:rPr>
                <w:rFonts w:ascii="Times New Roman" w:hAnsi="Times New Roman" w:cs="Times New Roman"/>
              </w:rPr>
              <w:t>0km/h)</w:t>
            </w:r>
          </w:p>
        </w:tc>
        <w:tc>
          <w:tcPr>
            <w:tcW w:w="1106" w:type="dxa"/>
            <w:vAlign w:val="center"/>
          </w:tcPr>
          <w:p w14:paraId="2FE88EF9"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1330" w:type="dxa"/>
            <w:vAlign w:val="center"/>
          </w:tcPr>
          <w:p w14:paraId="07C1AAA5" w14:textId="3D3CBC16" w:rsidR="00C13420" w:rsidRPr="00E35D33"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0.842</w:t>
            </w:r>
            <w:r w:rsidR="00D70130">
              <w:rPr>
                <w:rFonts w:ascii="Times New Roman" w:hAnsi="Times New Roman" w:cs="Times New Roman"/>
              </w:rPr>
              <w:t>,</w:t>
            </w:r>
            <w:r w:rsidR="003D5DAA" w:rsidRPr="003D5DAA">
              <w:rPr>
                <w:rFonts w:ascii="Times New Roman" w:hAnsi="Times New Roman" w:cs="Times New Roman"/>
              </w:rPr>
              <w:t xml:space="preserve"> 1.143</w:t>
            </w:r>
            <w:r w:rsidR="00D70130">
              <w:rPr>
                <w:rFonts w:ascii="Times New Roman" w:hAnsi="Times New Roman" w:cs="Times New Roman"/>
              </w:rPr>
              <w:t>,</w:t>
            </w:r>
            <w:r w:rsidR="003D5DAA" w:rsidRPr="003D5DAA">
              <w:rPr>
                <w:rFonts w:ascii="Times New Roman" w:hAnsi="Times New Roman" w:cs="Times New Roman"/>
              </w:rPr>
              <w:t xml:space="preserve"> 1.647</w:t>
            </w:r>
            <w:r w:rsidR="00D70130">
              <w:rPr>
                <w:rFonts w:ascii="Times New Roman" w:hAnsi="Times New Roman" w:cs="Times New Roman"/>
              </w:rPr>
              <w:t>,</w:t>
            </w:r>
            <w:r w:rsidR="003D5DAA" w:rsidRPr="003D5DAA">
              <w:rPr>
                <w:rFonts w:ascii="Times New Roman" w:hAnsi="Times New Roman" w:cs="Times New Roman"/>
              </w:rPr>
              <w:t xml:space="preserve"> 2.289</w:t>
            </w:r>
            <w:r w:rsidR="00D70130">
              <w:rPr>
                <w:rFonts w:ascii="Times New Roman" w:hAnsi="Times New Roman" w:cs="Times New Roman"/>
              </w:rPr>
              <w:t>,</w:t>
            </w:r>
            <w:r w:rsidR="003D5DAA" w:rsidRPr="003D5DAA">
              <w:rPr>
                <w:rFonts w:ascii="Times New Roman" w:hAnsi="Times New Roman" w:cs="Times New Roman"/>
              </w:rPr>
              <w:t xml:space="preserve"> 3.008</w:t>
            </w:r>
            <w:r>
              <w:rPr>
                <w:rFonts w:ascii="Times New Roman" w:hAnsi="Times New Roman" w:cs="Times New Roman"/>
              </w:rPr>
              <w:t>]</w:t>
            </w:r>
          </w:p>
        </w:tc>
        <w:tc>
          <w:tcPr>
            <w:tcW w:w="1330" w:type="dxa"/>
            <w:vAlign w:val="center"/>
          </w:tcPr>
          <w:p w14:paraId="2BBC3AA8" w14:textId="265E4E2A" w:rsidR="00C13420" w:rsidRPr="00E35D33"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0.588</w:t>
            </w:r>
            <w:r w:rsidR="00D70130">
              <w:rPr>
                <w:rFonts w:ascii="Times New Roman" w:hAnsi="Times New Roman" w:cs="Times New Roman"/>
              </w:rPr>
              <w:t>,</w:t>
            </w:r>
            <w:r w:rsidR="003D5DAA" w:rsidRPr="003D5DAA">
              <w:rPr>
                <w:rFonts w:ascii="Times New Roman" w:hAnsi="Times New Roman" w:cs="Times New Roman"/>
              </w:rPr>
              <w:t xml:space="preserve"> 0.974</w:t>
            </w:r>
            <w:r w:rsidR="00D70130">
              <w:rPr>
                <w:rFonts w:ascii="Times New Roman" w:hAnsi="Times New Roman" w:cs="Times New Roman"/>
              </w:rPr>
              <w:t>,</w:t>
            </w:r>
            <w:r w:rsidR="003D5DAA" w:rsidRPr="003D5DAA">
              <w:rPr>
                <w:rFonts w:ascii="Times New Roman" w:hAnsi="Times New Roman" w:cs="Times New Roman"/>
              </w:rPr>
              <w:t xml:space="preserve"> 1.585</w:t>
            </w:r>
            <w:r w:rsidR="00D70130">
              <w:rPr>
                <w:rFonts w:ascii="Times New Roman" w:hAnsi="Times New Roman" w:cs="Times New Roman"/>
              </w:rPr>
              <w:t>,</w:t>
            </w:r>
            <w:r w:rsidR="003D5DAA" w:rsidRPr="003D5DAA">
              <w:rPr>
                <w:rFonts w:ascii="Times New Roman" w:hAnsi="Times New Roman" w:cs="Times New Roman"/>
              </w:rPr>
              <w:t xml:space="preserve"> 2.312</w:t>
            </w:r>
            <w:r w:rsidR="00D70130">
              <w:rPr>
                <w:rFonts w:ascii="Times New Roman" w:hAnsi="Times New Roman" w:cs="Times New Roman"/>
              </w:rPr>
              <w:t>,</w:t>
            </w:r>
            <w:r w:rsidR="003D5DAA" w:rsidRPr="003D5DAA">
              <w:rPr>
                <w:rFonts w:ascii="Times New Roman" w:hAnsi="Times New Roman" w:cs="Times New Roman"/>
              </w:rPr>
              <w:t xml:space="preserve"> 3.095</w:t>
            </w:r>
            <w:r>
              <w:rPr>
                <w:rFonts w:ascii="Times New Roman" w:hAnsi="Times New Roman" w:cs="Times New Roman"/>
              </w:rPr>
              <w:t>]</w:t>
            </w:r>
          </w:p>
        </w:tc>
        <w:tc>
          <w:tcPr>
            <w:tcW w:w="1330" w:type="dxa"/>
            <w:vAlign w:val="center"/>
          </w:tcPr>
          <w:p w14:paraId="6F231A24" w14:textId="16D99C6B" w:rsidR="00C13420" w:rsidRPr="00E35D33"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056754" w:rsidRPr="00056754">
              <w:rPr>
                <w:rFonts w:ascii="Times New Roman" w:hAnsi="Times New Roman" w:cs="Times New Roman"/>
              </w:rPr>
              <w:t>0.717</w:t>
            </w:r>
            <w:r w:rsidR="00D70130">
              <w:rPr>
                <w:rFonts w:ascii="Times New Roman" w:hAnsi="Times New Roman" w:cs="Times New Roman"/>
              </w:rPr>
              <w:t>,</w:t>
            </w:r>
            <w:r w:rsidR="00056754" w:rsidRPr="00056754">
              <w:rPr>
                <w:rFonts w:ascii="Times New Roman" w:hAnsi="Times New Roman" w:cs="Times New Roman"/>
              </w:rPr>
              <w:t xml:space="preserve"> 1.025</w:t>
            </w:r>
            <w:r w:rsidR="00D70130">
              <w:rPr>
                <w:rFonts w:ascii="Times New Roman" w:hAnsi="Times New Roman" w:cs="Times New Roman"/>
              </w:rPr>
              <w:t>,</w:t>
            </w:r>
            <w:r w:rsidR="00056754" w:rsidRPr="00056754">
              <w:rPr>
                <w:rFonts w:ascii="Times New Roman" w:hAnsi="Times New Roman" w:cs="Times New Roman"/>
              </w:rPr>
              <w:t xml:space="preserve"> 1.54</w:t>
            </w:r>
            <w:r w:rsidR="00D70130">
              <w:rPr>
                <w:rFonts w:ascii="Times New Roman" w:hAnsi="Times New Roman" w:cs="Times New Roman"/>
              </w:rPr>
              <w:t>,</w:t>
            </w:r>
            <w:r w:rsidR="00056754" w:rsidRPr="00056754">
              <w:rPr>
                <w:rFonts w:ascii="Times New Roman" w:hAnsi="Times New Roman" w:cs="Times New Roman"/>
              </w:rPr>
              <w:t xml:space="preserve"> 2.191</w:t>
            </w:r>
            <w:r w:rsidR="00D70130">
              <w:rPr>
                <w:rFonts w:ascii="Times New Roman" w:hAnsi="Times New Roman" w:cs="Times New Roman"/>
              </w:rPr>
              <w:t>,</w:t>
            </w:r>
            <w:r w:rsidR="00056754" w:rsidRPr="00056754">
              <w:rPr>
                <w:rFonts w:ascii="Times New Roman" w:hAnsi="Times New Roman" w:cs="Times New Roman"/>
              </w:rPr>
              <w:t xml:space="preserve"> 2.929</w:t>
            </w:r>
            <w:r>
              <w:rPr>
                <w:rFonts w:ascii="Times New Roman" w:hAnsi="Times New Roman" w:cs="Times New Roman"/>
              </w:rPr>
              <w:t>]</w:t>
            </w:r>
          </w:p>
        </w:tc>
      </w:tr>
      <w:tr w:rsidR="00C13420" w:rsidRPr="002538AE" w14:paraId="6C787B73" w14:textId="77777777" w:rsidTr="005A27CE">
        <w:trPr>
          <w:trHeight w:val="520"/>
          <w:jc w:val="center"/>
        </w:trPr>
        <w:tc>
          <w:tcPr>
            <w:tcW w:w="3964" w:type="dxa"/>
            <w:vMerge/>
            <w:vAlign w:val="center"/>
          </w:tcPr>
          <w:p w14:paraId="4D520CEB" w14:textId="77777777" w:rsidR="00C13420" w:rsidRPr="00AD3F77" w:rsidRDefault="00C13420" w:rsidP="00C13420">
            <w:pPr>
              <w:jc w:val="center"/>
              <w:rPr>
                <w:rFonts w:ascii="Times New Roman" w:hAnsi="Times New Roman" w:cs="Times New Roman"/>
              </w:rPr>
            </w:pPr>
          </w:p>
        </w:tc>
        <w:tc>
          <w:tcPr>
            <w:tcW w:w="1106" w:type="dxa"/>
            <w:vAlign w:val="center"/>
          </w:tcPr>
          <w:p w14:paraId="5FC68111"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rPr>
              <w:t>Non-AI</w:t>
            </w:r>
          </w:p>
        </w:tc>
        <w:tc>
          <w:tcPr>
            <w:tcW w:w="1330" w:type="dxa"/>
            <w:vAlign w:val="center"/>
          </w:tcPr>
          <w:p w14:paraId="5D524004" w14:textId="15D1E74C" w:rsidR="00C13420" w:rsidRPr="002538AE"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1.186</w:t>
            </w:r>
            <w:r w:rsidR="00D70130">
              <w:rPr>
                <w:rFonts w:ascii="Times New Roman" w:hAnsi="Times New Roman" w:cs="Times New Roman"/>
              </w:rPr>
              <w:t>,</w:t>
            </w:r>
            <w:r w:rsidR="003D5DAA" w:rsidRPr="003D5DAA">
              <w:rPr>
                <w:rFonts w:ascii="Times New Roman" w:hAnsi="Times New Roman" w:cs="Times New Roman"/>
              </w:rPr>
              <w:t xml:space="preserve"> 1.738</w:t>
            </w:r>
            <w:r w:rsidR="00D70130">
              <w:rPr>
                <w:rFonts w:ascii="Times New Roman" w:hAnsi="Times New Roman" w:cs="Times New Roman"/>
              </w:rPr>
              <w:t>,</w:t>
            </w:r>
            <w:r w:rsidR="003D5DAA" w:rsidRPr="003D5DAA">
              <w:rPr>
                <w:rFonts w:ascii="Times New Roman" w:hAnsi="Times New Roman" w:cs="Times New Roman"/>
              </w:rPr>
              <w:t xml:space="preserve"> 2.471</w:t>
            </w:r>
            <w:r w:rsidR="00D70130">
              <w:rPr>
                <w:rFonts w:ascii="Times New Roman" w:hAnsi="Times New Roman" w:cs="Times New Roman"/>
              </w:rPr>
              <w:t>,</w:t>
            </w:r>
            <w:r w:rsidR="003D5DAA" w:rsidRPr="003D5DAA">
              <w:rPr>
                <w:rFonts w:ascii="Times New Roman" w:hAnsi="Times New Roman" w:cs="Times New Roman"/>
              </w:rPr>
              <w:t xml:space="preserve"> 3.257</w:t>
            </w:r>
            <w:r w:rsidR="00D70130">
              <w:rPr>
                <w:rFonts w:ascii="Times New Roman" w:hAnsi="Times New Roman" w:cs="Times New Roman"/>
              </w:rPr>
              <w:t>,</w:t>
            </w:r>
            <w:r w:rsidR="003D5DAA" w:rsidRPr="003D5DAA">
              <w:rPr>
                <w:rFonts w:ascii="Times New Roman" w:hAnsi="Times New Roman" w:cs="Times New Roman"/>
              </w:rPr>
              <w:t xml:space="preserve"> 4.025</w:t>
            </w:r>
            <w:r>
              <w:rPr>
                <w:rFonts w:ascii="Times New Roman" w:hAnsi="Times New Roman" w:cs="Times New Roman"/>
              </w:rPr>
              <w:t>]</w:t>
            </w:r>
          </w:p>
        </w:tc>
        <w:tc>
          <w:tcPr>
            <w:tcW w:w="1330" w:type="dxa"/>
            <w:vAlign w:val="center"/>
          </w:tcPr>
          <w:p w14:paraId="376EC74D" w14:textId="1D3CA9F1" w:rsidR="00C13420" w:rsidRPr="002538AE"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0.995</w:t>
            </w:r>
            <w:r w:rsidR="00D70130">
              <w:rPr>
                <w:rFonts w:ascii="Times New Roman" w:hAnsi="Times New Roman" w:cs="Times New Roman"/>
              </w:rPr>
              <w:t>,</w:t>
            </w:r>
            <w:r w:rsidR="003D5DAA" w:rsidRPr="003D5DAA">
              <w:rPr>
                <w:rFonts w:ascii="Times New Roman" w:hAnsi="Times New Roman" w:cs="Times New Roman"/>
              </w:rPr>
              <w:t xml:space="preserve"> 1.958</w:t>
            </w:r>
            <w:r w:rsidR="00D70130">
              <w:rPr>
                <w:rFonts w:ascii="Times New Roman" w:hAnsi="Times New Roman" w:cs="Times New Roman"/>
              </w:rPr>
              <w:t>,</w:t>
            </w:r>
            <w:r w:rsidR="003D5DAA" w:rsidRPr="003D5DAA">
              <w:rPr>
                <w:rFonts w:ascii="Times New Roman" w:hAnsi="Times New Roman" w:cs="Times New Roman"/>
              </w:rPr>
              <w:t xml:space="preserve"> 2.856</w:t>
            </w:r>
            <w:r w:rsidR="00D70130">
              <w:rPr>
                <w:rFonts w:ascii="Times New Roman" w:hAnsi="Times New Roman" w:cs="Times New Roman"/>
              </w:rPr>
              <w:t>,</w:t>
            </w:r>
            <w:r w:rsidR="003D5DAA" w:rsidRPr="003D5DAA">
              <w:rPr>
                <w:rFonts w:ascii="Times New Roman" w:hAnsi="Times New Roman" w:cs="Times New Roman"/>
              </w:rPr>
              <w:t xml:space="preserve"> 3.695</w:t>
            </w:r>
            <w:r w:rsidR="00D70130">
              <w:rPr>
                <w:rFonts w:ascii="Times New Roman" w:hAnsi="Times New Roman" w:cs="Times New Roman"/>
              </w:rPr>
              <w:t>,</w:t>
            </w:r>
            <w:r w:rsidR="003D5DAA" w:rsidRPr="003D5DAA">
              <w:rPr>
                <w:rFonts w:ascii="Times New Roman" w:hAnsi="Times New Roman" w:cs="Times New Roman"/>
              </w:rPr>
              <w:t xml:space="preserve"> 4.46</w:t>
            </w:r>
            <w:r>
              <w:rPr>
                <w:rFonts w:ascii="Times New Roman" w:hAnsi="Times New Roman" w:cs="Times New Roman"/>
              </w:rPr>
              <w:t>]</w:t>
            </w:r>
          </w:p>
        </w:tc>
        <w:tc>
          <w:tcPr>
            <w:tcW w:w="1330" w:type="dxa"/>
            <w:vAlign w:val="center"/>
          </w:tcPr>
          <w:p w14:paraId="2FE09364" w14:textId="63596FA0" w:rsidR="00C13420" w:rsidRPr="002538AE"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1.186</w:t>
            </w:r>
            <w:r w:rsidR="00D70130">
              <w:rPr>
                <w:rFonts w:ascii="Times New Roman" w:hAnsi="Times New Roman" w:cs="Times New Roman"/>
              </w:rPr>
              <w:t>,</w:t>
            </w:r>
            <w:r w:rsidR="003D5DAA" w:rsidRPr="003D5DAA">
              <w:rPr>
                <w:rFonts w:ascii="Times New Roman" w:hAnsi="Times New Roman" w:cs="Times New Roman"/>
              </w:rPr>
              <w:t xml:space="preserve"> 1.738</w:t>
            </w:r>
            <w:r w:rsidR="00D70130">
              <w:rPr>
                <w:rFonts w:ascii="Times New Roman" w:hAnsi="Times New Roman" w:cs="Times New Roman"/>
              </w:rPr>
              <w:t>,</w:t>
            </w:r>
            <w:r w:rsidR="003D5DAA" w:rsidRPr="003D5DAA">
              <w:rPr>
                <w:rFonts w:ascii="Times New Roman" w:hAnsi="Times New Roman" w:cs="Times New Roman"/>
              </w:rPr>
              <w:t xml:space="preserve"> 2.471</w:t>
            </w:r>
            <w:r w:rsidR="00D70130">
              <w:rPr>
                <w:rFonts w:ascii="Times New Roman" w:hAnsi="Times New Roman" w:cs="Times New Roman"/>
              </w:rPr>
              <w:t>,</w:t>
            </w:r>
            <w:r w:rsidR="003D5DAA" w:rsidRPr="003D5DAA">
              <w:rPr>
                <w:rFonts w:ascii="Times New Roman" w:hAnsi="Times New Roman" w:cs="Times New Roman"/>
              </w:rPr>
              <w:t xml:space="preserve"> 3.257</w:t>
            </w:r>
            <w:r w:rsidR="00D70130">
              <w:rPr>
                <w:rFonts w:ascii="Times New Roman" w:hAnsi="Times New Roman" w:cs="Times New Roman"/>
              </w:rPr>
              <w:t>,</w:t>
            </w:r>
            <w:r w:rsidR="003D5DAA" w:rsidRPr="003D5DAA">
              <w:rPr>
                <w:rFonts w:ascii="Times New Roman" w:hAnsi="Times New Roman" w:cs="Times New Roman"/>
              </w:rPr>
              <w:t xml:space="preserve"> 4.025</w:t>
            </w:r>
            <w:r>
              <w:rPr>
                <w:rFonts w:ascii="Times New Roman" w:hAnsi="Times New Roman" w:cs="Times New Roman"/>
              </w:rPr>
              <w:t>]</w:t>
            </w:r>
          </w:p>
        </w:tc>
      </w:tr>
      <w:tr w:rsidR="00C13420" w:rsidRPr="002538AE" w14:paraId="064B389D" w14:textId="77777777" w:rsidTr="005A27CE">
        <w:trPr>
          <w:trHeight w:val="520"/>
          <w:jc w:val="center"/>
        </w:trPr>
        <w:tc>
          <w:tcPr>
            <w:tcW w:w="3964" w:type="dxa"/>
            <w:vMerge w:val="restart"/>
            <w:vAlign w:val="center"/>
          </w:tcPr>
          <w:p w14:paraId="6524CD75" w14:textId="7CDCF3D5" w:rsidR="00C13420" w:rsidRPr="00AD3F77" w:rsidRDefault="00C13420" w:rsidP="00C13420">
            <w:pPr>
              <w:jc w:val="center"/>
              <w:rPr>
                <w:rFonts w:ascii="Times New Roman" w:hAnsi="Times New Roman" w:cs="Times New Roman"/>
              </w:rPr>
            </w:pPr>
            <w:r>
              <w:rPr>
                <w:rFonts w:ascii="Times New Roman" w:hAnsi="Times New Roman" w:cs="Times New Roman"/>
              </w:rPr>
              <w:t xml:space="preserve">L3 </w:t>
            </w:r>
            <w:r w:rsidR="00B93934">
              <w:rPr>
                <w:rFonts w:ascii="Times New Roman" w:hAnsi="Times New Roman" w:cs="Times New Roman"/>
              </w:rPr>
              <w:t xml:space="preserve">beam </w:t>
            </w:r>
            <w:r>
              <w:rPr>
                <w:rFonts w:ascii="Times New Roman" w:hAnsi="Times New Roman" w:cs="Times New Roman"/>
              </w:rPr>
              <w:t>RSRP difference (12</w:t>
            </w:r>
            <w:r w:rsidRPr="00AD3F77">
              <w:rPr>
                <w:rFonts w:ascii="Times New Roman" w:hAnsi="Times New Roman" w:cs="Times New Roman"/>
              </w:rPr>
              <w:t>0km/h)</w:t>
            </w:r>
          </w:p>
        </w:tc>
        <w:tc>
          <w:tcPr>
            <w:tcW w:w="1106" w:type="dxa"/>
            <w:vAlign w:val="center"/>
          </w:tcPr>
          <w:p w14:paraId="4FEAE3E2"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1330" w:type="dxa"/>
            <w:vAlign w:val="center"/>
          </w:tcPr>
          <w:p w14:paraId="013541E7" w14:textId="613F1280" w:rsidR="00C13420" w:rsidRPr="002538AE" w:rsidRDefault="00C13420" w:rsidP="00596EF7">
            <w:pPr>
              <w:adjustRightInd w:val="0"/>
              <w:snapToGrid w:val="0"/>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.09</w:t>
            </w:r>
          </w:p>
        </w:tc>
        <w:tc>
          <w:tcPr>
            <w:tcW w:w="1330" w:type="dxa"/>
            <w:vAlign w:val="center"/>
          </w:tcPr>
          <w:p w14:paraId="732DE480" w14:textId="57E4539F" w:rsidR="00C13420" w:rsidRPr="002538AE" w:rsidRDefault="00C13420" w:rsidP="00596EF7">
            <w:pPr>
              <w:adjustRightInd w:val="0"/>
              <w:snapToGrid w:val="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.947</w:t>
            </w:r>
          </w:p>
        </w:tc>
        <w:tc>
          <w:tcPr>
            <w:tcW w:w="1330" w:type="dxa"/>
            <w:vAlign w:val="center"/>
          </w:tcPr>
          <w:p w14:paraId="42A3FB70" w14:textId="5D07A062" w:rsidR="00C13420" w:rsidRPr="002538AE" w:rsidRDefault="00DD3B35" w:rsidP="00596EF7">
            <w:pPr>
              <w:adjustRightInd w:val="0"/>
              <w:snapToGrid w:val="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.909</w:t>
            </w:r>
          </w:p>
        </w:tc>
      </w:tr>
      <w:tr w:rsidR="00C13420" w:rsidRPr="002538AE" w14:paraId="565E7B76" w14:textId="77777777" w:rsidTr="005A27CE">
        <w:trPr>
          <w:trHeight w:val="520"/>
          <w:jc w:val="center"/>
        </w:trPr>
        <w:tc>
          <w:tcPr>
            <w:tcW w:w="3964" w:type="dxa"/>
            <w:vMerge/>
            <w:vAlign w:val="center"/>
          </w:tcPr>
          <w:p w14:paraId="0EC7942A" w14:textId="77777777" w:rsidR="00C13420" w:rsidRPr="00AD3F77" w:rsidRDefault="00C13420" w:rsidP="00C13420">
            <w:pPr>
              <w:jc w:val="center"/>
              <w:rPr>
                <w:rFonts w:ascii="Times New Roman" w:hAnsi="Times New Roman" w:cs="Times New Roman"/>
              </w:rPr>
            </w:pPr>
          </w:p>
        </w:tc>
        <w:tc>
          <w:tcPr>
            <w:tcW w:w="1106" w:type="dxa"/>
            <w:vAlign w:val="center"/>
          </w:tcPr>
          <w:p w14:paraId="198BBA6B"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rPr>
              <w:t>Non-AI</w:t>
            </w:r>
          </w:p>
        </w:tc>
        <w:tc>
          <w:tcPr>
            <w:tcW w:w="1330" w:type="dxa"/>
            <w:vAlign w:val="center"/>
          </w:tcPr>
          <w:p w14:paraId="207B6653" w14:textId="4BB5B3FB" w:rsidR="00C13420" w:rsidRPr="002538AE" w:rsidRDefault="00C13420" w:rsidP="00596EF7">
            <w:pPr>
              <w:adjustRightInd w:val="0"/>
              <w:snapToGrid w:val="0"/>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.831</w:t>
            </w:r>
          </w:p>
        </w:tc>
        <w:tc>
          <w:tcPr>
            <w:tcW w:w="1330" w:type="dxa"/>
            <w:vAlign w:val="center"/>
          </w:tcPr>
          <w:p w14:paraId="3911549F" w14:textId="6D68EB3A" w:rsidR="00C13420" w:rsidRPr="002538AE" w:rsidRDefault="00C13420" w:rsidP="00596EF7">
            <w:pPr>
              <w:adjustRightInd w:val="0"/>
              <w:snapToGrid w:val="0"/>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.033</w:t>
            </w:r>
          </w:p>
        </w:tc>
        <w:tc>
          <w:tcPr>
            <w:tcW w:w="1330" w:type="dxa"/>
            <w:vAlign w:val="center"/>
          </w:tcPr>
          <w:p w14:paraId="68E822C3" w14:textId="73428164" w:rsidR="00C13420" w:rsidRPr="002538AE" w:rsidRDefault="00DD3B35" w:rsidP="00596EF7">
            <w:pPr>
              <w:adjustRightInd w:val="0"/>
              <w:snapToGrid w:val="0"/>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.831</w:t>
            </w:r>
          </w:p>
        </w:tc>
      </w:tr>
      <w:tr w:rsidR="00C13420" w:rsidRPr="002538AE" w14:paraId="5A36AE12" w14:textId="77777777" w:rsidTr="005A27CE">
        <w:trPr>
          <w:trHeight w:val="520"/>
          <w:jc w:val="center"/>
        </w:trPr>
        <w:tc>
          <w:tcPr>
            <w:tcW w:w="3964" w:type="dxa"/>
            <w:vMerge w:val="restart"/>
            <w:vAlign w:val="center"/>
          </w:tcPr>
          <w:p w14:paraId="01B3305E" w14:textId="43831CED" w:rsidR="00C13420" w:rsidRPr="00AD3F77" w:rsidRDefault="00C13420" w:rsidP="00C13420">
            <w:pPr>
              <w:jc w:val="center"/>
              <w:rPr>
                <w:rFonts w:ascii="Times New Roman" w:hAnsi="Times New Roman" w:cs="Times New Roman"/>
              </w:rPr>
            </w:pPr>
            <w:r w:rsidRPr="00AD3F77">
              <w:rPr>
                <w:rFonts w:ascii="Times New Roman" w:hAnsi="Times New Roman" w:cs="Times New Roman"/>
              </w:rPr>
              <w:t>Multiple predicted p</w:t>
            </w:r>
            <w:r>
              <w:rPr>
                <w:rFonts w:ascii="Times New Roman" w:hAnsi="Times New Roman" w:cs="Times New Roman"/>
              </w:rPr>
              <w:t xml:space="preserve">oint L3 </w:t>
            </w:r>
            <w:r w:rsidR="00B93934">
              <w:rPr>
                <w:rFonts w:ascii="Times New Roman" w:hAnsi="Times New Roman" w:cs="Times New Roman"/>
              </w:rPr>
              <w:t>beam</w:t>
            </w:r>
            <w:r w:rsidR="00B93934" w:rsidRPr="00AD3F77">
              <w:rPr>
                <w:rFonts w:ascii="Times New Roman" w:hAnsi="Times New Roman" w:cs="Times New Roman"/>
              </w:rPr>
              <w:t xml:space="preserve"> </w:t>
            </w:r>
            <w:r>
              <w:rPr>
                <w:rFonts w:ascii="Times New Roman" w:hAnsi="Times New Roman" w:cs="Times New Roman"/>
              </w:rPr>
              <w:t>RSRP differences (12</w:t>
            </w:r>
            <w:r w:rsidRPr="00AD3F77">
              <w:rPr>
                <w:rFonts w:ascii="Times New Roman" w:hAnsi="Times New Roman" w:cs="Times New Roman"/>
              </w:rPr>
              <w:t>0km/h)</w:t>
            </w:r>
          </w:p>
        </w:tc>
        <w:tc>
          <w:tcPr>
            <w:tcW w:w="1106" w:type="dxa"/>
            <w:vAlign w:val="center"/>
          </w:tcPr>
          <w:p w14:paraId="52533919"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hint="eastAsia"/>
              </w:rPr>
              <w:t>A</w:t>
            </w:r>
            <w:r w:rsidRPr="0019241A">
              <w:rPr>
                <w:rFonts w:ascii="Times New Roman" w:hAnsi="Times New Roman" w:cs="Times New Roman"/>
              </w:rPr>
              <w:t>I</w:t>
            </w:r>
          </w:p>
        </w:tc>
        <w:tc>
          <w:tcPr>
            <w:tcW w:w="1330" w:type="dxa"/>
            <w:vAlign w:val="center"/>
          </w:tcPr>
          <w:p w14:paraId="5DC261B4" w14:textId="15B36874" w:rsidR="00C13420" w:rsidRPr="002538AE"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0.981</w:t>
            </w:r>
            <w:r w:rsidR="00D70130">
              <w:rPr>
                <w:rFonts w:ascii="Times New Roman" w:hAnsi="Times New Roman" w:cs="Times New Roman"/>
              </w:rPr>
              <w:t>,</w:t>
            </w:r>
            <w:r w:rsidR="003D5DAA" w:rsidRPr="003D5DAA">
              <w:rPr>
                <w:rFonts w:ascii="Times New Roman" w:hAnsi="Times New Roman" w:cs="Times New Roman"/>
              </w:rPr>
              <w:t xml:space="preserve"> 1.354</w:t>
            </w:r>
            <w:r w:rsidR="00D70130">
              <w:rPr>
                <w:rFonts w:ascii="Times New Roman" w:hAnsi="Times New Roman" w:cs="Times New Roman"/>
              </w:rPr>
              <w:t>,</w:t>
            </w:r>
            <w:r w:rsidR="003D5DAA" w:rsidRPr="003D5DAA">
              <w:rPr>
                <w:rFonts w:ascii="Times New Roman" w:hAnsi="Times New Roman" w:cs="Times New Roman"/>
              </w:rPr>
              <w:t xml:space="preserve"> 1.956</w:t>
            </w:r>
            <w:r w:rsidR="00D70130">
              <w:rPr>
                <w:rFonts w:ascii="Times New Roman" w:hAnsi="Times New Roman" w:cs="Times New Roman"/>
              </w:rPr>
              <w:t>,</w:t>
            </w:r>
            <w:r w:rsidR="003D5DAA" w:rsidRPr="003D5DAA">
              <w:rPr>
                <w:rFonts w:ascii="Times New Roman" w:hAnsi="Times New Roman" w:cs="Times New Roman"/>
              </w:rPr>
              <w:t xml:space="preserve"> 2.681</w:t>
            </w:r>
            <w:r w:rsidR="00D70130">
              <w:rPr>
                <w:rFonts w:ascii="Times New Roman" w:hAnsi="Times New Roman" w:cs="Times New Roman"/>
              </w:rPr>
              <w:t>,</w:t>
            </w:r>
            <w:r w:rsidR="003D5DAA" w:rsidRPr="003D5DAA">
              <w:rPr>
                <w:rFonts w:ascii="Times New Roman" w:hAnsi="Times New Roman" w:cs="Times New Roman"/>
              </w:rPr>
              <w:t xml:space="preserve"> 3.475</w:t>
            </w:r>
            <w:r>
              <w:rPr>
                <w:rFonts w:ascii="Times New Roman" w:hAnsi="Times New Roman" w:cs="Times New Roman"/>
              </w:rPr>
              <w:t>]</w:t>
            </w:r>
          </w:p>
        </w:tc>
        <w:tc>
          <w:tcPr>
            <w:tcW w:w="1330" w:type="dxa"/>
            <w:vAlign w:val="center"/>
          </w:tcPr>
          <w:p w14:paraId="052B1D45" w14:textId="525A43D1" w:rsidR="00C13420" w:rsidRPr="002538AE"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0.631</w:t>
            </w:r>
            <w:r w:rsidR="00D70130">
              <w:rPr>
                <w:rFonts w:ascii="Times New Roman" w:hAnsi="Times New Roman" w:cs="Times New Roman"/>
              </w:rPr>
              <w:t>,</w:t>
            </w:r>
            <w:r w:rsidR="003D5DAA" w:rsidRPr="003D5DAA">
              <w:rPr>
                <w:rFonts w:ascii="Times New Roman" w:hAnsi="Times New Roman" w:cs="Times New Roman"/>
              </w:rPr>
              <w:t xml:space="preserve"> 1.138</w:t>
            </w:r>
            <w:r w:rsidR="00D70130">
              <w:rPr>
                <w:rFonts w:ascii="Times New Roman" w:hAnsi="Times New Roman" w:cs="Times New Roman"/>
              </w:rPr>
              <w:t>,</w:t>
            </w:r>
            <w:r w:rsidR="003D5DAA" w:rsidRPr="003D5DAA">
              <w:rPr>
                <w:rFonts w:ascii="Times New Roman" w:hAnsi="Times New Roman" w:cs="Times New Roman"/>
              </w:rPr>
              <w:t xml:space="preserve"> 1.826</w:t>
            </w:r>
            <w:r w:rsidR="00D70130">
              <w:rPr>
                <w:rFonts w:ascii="Times New Roman" w:hAnsi="Times New Roman" w:cs="Times New Roman"/>
              </w:rPr>
              <w:t>,</w:t>
            </w:r>
            <w:r w:rsidR="003D5DAA" w:rsidRPr="003D5DAA">
              <w:rPr>
                <w:rFonts w:ascii="Times New Roman" w:hAnsi="Times New Roman" w:cs="Times New Roman"/>
              </w:rPr>
              <w:t xml:space="preserve"> 2.643</w:t>
            </w:r>
            <w:r w:rsidR="00D70130">
              <w:rPr>
                <w:rFonts w:ascii="Times New Roman" w:hAnsi="Times New Roman" w:cs="Times New Roman"/>
              </w:rPr>
              <w:t>,</w:t>
            </w:r>
            <w:r w:rsidR="003D5DAA" w:rsidRPr="003D5DAA">
              <w:rPr>
                <w:rFonts w:ascii="Times New Roman" w:hAnsi="Times New Roman" w:cs="Times New Roman"/>
              </w:rPr>
              <w:t xml:space="preserve"> 3.501</w:t>
            </w:r>
            <w:r>
              <w:rPr>
                <w:rFonts w:ascii="Times New Roman" w:hAnsi="Times New Roman" w:cs="Times New Roman"/>
              </w:rPr>
              <w:t>]</w:t>
            </w:r>
          </w:p>
        </w:tc>
        <w:tc>
          <w:tcPr>
            <w:tcW w:w="1330" w:type="dxa"/>
            <w:vAlign w:val="center"/>
          </w:tcPr>
          <w:p w14:paraId="620EA29A" w14:textId="2B40D346" w:rsidR="00C13420" w:rsidRPr="002538AE"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056754" w:rsidRPr="00056754">
              <w:rPr>
                <w:rFonts w:ascii="Times New Roman" w:hAnsi="Times New Roman" w:cs="Times New Roman"/>
              </w:rPr>
              <w:t>0.814</w:t>
            </w:r>
            <w:r w:rsidR="00D70130">
              <w:rPr>
                <w:rFonts w:ascii="Times New Roman" w:hAnsi="Times New Roman" w:cs="Times New Roman"/>
              </w:rPr>
              <w:t>,</w:t>
            </w:r>
            <w:r w:rsidR="00056754" w:rsidRPr="00056754">
              <w:rPr>
                <w:rFonts w:ascii="Times New Roman" w:hAnsi="Times New Roman" w:cs="Times New Roman"/>
              </w:rPr>
              <w:t xml:space="preserve"> 1.175</w:t>
            </w:r>
            <w:r w:rsidR="00D70130">
              <w:rPr>
                <w:rFonts w:ascii="Times New Roman" w:hAnsi="Times New Roman" w:cs="Times New Roman"/>
              </w:rPr>
              <w:t>,</w:t>
            </w:r>
            <w:r w:rsidR="00056754" w:rsidRPr="00056754">
              <w:rPr>
                <w:rFonts w:ascii="Times New Roman" w:hAnsi="Times New Roman" w:cs="Times New Roman"/>
              </w:rPr>
              <w:t xml:space="preserve"> 1.763</w:t>
            </w:r>
            <w:r w:rsidR="00D70130">
              <w:rPr>
                <w:rFonts w:ascii="Times New Roman" w:hAnsi="Times New Roman" w:cs="Times New Roman"/>
              </w:rPr>
              <w:t>,</w:t>
            </w:r>
            <w:r w:rsidR="00056754" w:rsidRPr="00056754">
              <w:rPr>
                <w:rFonts w:ascii="Times New Roman" w:hAnsi="Times New Roman" w:cs="Times New Roman"/>
              </w:rPr>
              <w:t xml:space="preserve"> 2.492</w:t>
            </w:r>
            <w:r w:rsidR="00D70130">
              <w:rPr>
                <w:rFonts w:ascii="Times New Roman" w:hAnsi="Times New Roman" w:cs="Times New Roman"/>
              </w:rPr>
              <w:t>,</w:t>
            </w:r>
            <w:r w:rsidR="00056754" w:rsidRPr="00056754">
              <w:rPr>
                <w:rFonts w:ascii="Times New Roman" w:hAnsi="Times New Roman" w:cs="Times New Roman"/>
              </w:rPr>
              <w:t xml:space="preserve"> 3.304</w:t>
            </w:r>
            <w:r>
              <w:rPr>
                <w:rFonts w:ascii="Times New Roman" w:hAnsi="Times New Roman" w:cs="Times New Roman"/>
              </w:rPr>
              <w:t>]</w:t>
            </w:r>
          </w:p>
        </w:tc>
      </w:tr>
      <w:tr w:rsidR="00C13420" w:rsidRPr="002538AE" w14:paraId="04FD8D23" w14:textId="77777777" w:rsidTr="005A27CE">
        <w:trPr>
          <w:trHeight w:val="520"/>
          <w:jc w:val="center"/>
        </w:trPr>
        <w:tc>
          <w:tcPr>
            <w:tcW w:w="3964" w:type="dxa"/>
            <w:vMerge/>
            <w:vAlign w:val="center"/>
          </w:tcPr>
          <w:p w14:paraId="7EC0C96B" w14:textId="77777777" w:rsidR="00C13420" w:rsidRPr="003871CD" w:rsidRDefault="00C13420" w:rsidP="00C13420">
            <w:pPr>
              <w:jc w:val="center"/>
              <w:rPr>
                <w:rFonts w:ascii="Times New Roman" w:hAnsi="Times New Roman" w:cs="Times New Roman"/>
                <w:highlight w:val="yellow"/>
              </w:rPr>
            </w:pPr>
          </w:p>
        </w:tc>
        <w:tc>
          <w:tcPr>
            <w:tcW w:w="1106" w:type="dxa"/>
            <w:vAlign w:val="center"/>
          </w:tcPr>
          <w:p w14:paraId="44FC08C1" w14:textId="77777777" w:rsidR="00C13420" w:rsidRPr="0019241A" w:rsidRDefault="00C13420" w:rsidP="00596EF7">
            <w:pPr>
              <w:adjustRightInd w:val="0"/>
              <w:snapToGrid w:val="0"/>
              <w:jc w:val="center"/>
              <w:rPr>
                <w:rFonts w:ascii="Times New Roman" w:hAnsi="Times New Roman" w:cs="Times New Roman"/>
              </w:rPr>
            </w:pPr>
            <w:r w:rsidRPr="0019241A">
              <w:rPr>
                <w:rFonts w:ascii="Times New Roman" w:hAnsi="Times New Roman" w:cs="Times New Roman"/>
              </w:rPr>
              <w:t>Non-AI</w:t>
            </w:r>
          </w:p>
        </w:tc>
        <w:tc>
          <w:tcPr>
            <w:tcW w:w="1330" w:type="dxa"/>
            <w:vAlign w:val="center"/>
          </w:tcPr>
          <w:p w14:paraId="13E8A9C2" w14:textId="208CF59B" w:rsidR="00C13420" w:rsidRPr="00117CEC"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1.364</w:t>
            </w:r>
            <w:r w:rsidR="00D70130">
              <w:rPr>
                <w:rFonts w:ascii="Times New Roman" w:hAnsi="Times New Roman" w:cs="Times New Roman"/>
              </w:rPr>
              <w:t>,</w:t>
            </w:r>
            <w:r w:rsidR="003D5DAA" w:rsidRPr="003D5DAA">
              <w:rPr>
                <w:rFonts w:ascii="Times New Roman" w:hAnsi="Times New Roman" w:cs="Times New Roman"/>
              </w:rPr>
              <w:t xml:space="preserve"> 1.964</w:t>
            </w:r>
            <w:r w:rsidR="00D70130">
              <w:rPr>
                <w:rFonts w:ascii="Times New Roman" w:hAnsi="Times New Roman" w:cs="Times New Roman"/>
              </w:rPr>
              <w:t>,</w:t>
            </w:r>
            <w:r w:rsidR="003D5DAA" w:rsidRPr="003D5DAA">
              <w:rPr>
                <w:rFonts w:ascii="Times New Roman" w:hAnsi="Times New Roman" w:cs="Times New Roman"/>
              </w:rPr>
              <w:t xml:space="preserve"> 2.772</w:t>
            </w:r>
            <w:r w:rsidR="00D70130">
              <w:rPr>
                <w:rFonts w:ascii="Times New Roman" w:hAnsi="Times New Roman" w:cs="Times New Roman"/>
              </w:rPr>
              <w:t>,</w:t>
            </w:r>
            <w:r w:rsidR="003D5DAA" w:rsidRPr="003D5DAA">
              <w:rPr>
                <w:rFonts w:ascii="Times New Roman" w:hAnsi="Times New Roman" w:cs="Times New Roman"/>
              </w:rPr>
              <w:t xml:space="preserve"> 3.62</w:t>
            </w:r>
            <w:r w:rsidR="00D70130">
              <w:rPr>
                <w:rFonts w:ascii="Times New Roman" w:hAnsi="Times New Roman" w:cs="Times New Roman"/>
              </w:rPr>
              <w:t>,</w:t>
            </w:r>
            <w:r w:rsidR="003D5DAA" w:rsidRPr="003D5DAA">
              <w:rPr>
                <w:rFonts w:ascii="Times New Roman" w:hAnsi="Times New Roman" w:cs="Times New Roman"/>
              </w:rPr>
              <w:t xml:space="preserve"> 4.437</w:t>
            </w:r>
            <w:r>
              <w:rPr>
                <w:rFonts w:ascii="Times New Roman" w:hAnsi="Times New Roman" w:cs="Times New Roman"/>
              </w:rPr>
              <w:t>]</w:t>
            </w:r>
          </w:p>
        </w:tc>
        <w:tc>
          <w:tcPr>
            <w:tcW w:w="1330" w:type="dxa"/>
            <w:vAlign w:val="center"/>
          </w:tcPr>
          <w:p w14:paraId="5FC5428E" w14:textId="7024505D" w:rsidR="00C13420" w:rsidRPr="00117CEC"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1.095</w:t>
            </w:r>
            <w:r w:rsidR="00D70130">
              <w:rPr>
                <w:rFonts w:ascii="Times New Roman" w:hAnsi="Times New Roman" w:cs="Times New Roman"/>
              </w:rPr>
              <w:t>,</w:t>
            </w:r>
            <w:r w:rsidR="003D5DAA" w:rsidRPr="003D5DAA">
              <w:rPr>
                <w:rFonts w:ascii="Times New Roman" w:hAnsi="Times New Roman" w:cs="Times New Roman"/>
              </w:rPr>
              <w:t xml:space="preserve"> 2.134</w:t>
            </w:r>
            <w:r w:rsidR="00D70130">
              <w:rPr>
                <w:rFonts w:ascii="Times New Roman" w:hAnsi="Times New Roman" w:cs="Times New Roman"/>
              </w:rPr>
              <w:t>,</w:t>
            </w:r>
            <w:r w:rsidR="003D5DAA" w:rsidRPr="003D5DAA">
              <w:rPr>
                <w:rFonts w:ascii="Times New Roman" w:hAnsi="Times New Roman" w:cs="Times New Roman"/>
              </w:rPr>
              <w:t xml:space="preserve"> 3.109</w:t>
            </w:r>
            <w:r w:rsidR="00D70130">
              <w:rPr>
                <w:rFonts w:ascii="Times New Roman" w:hAnsi="Times New Roman" w:cs="Times New Roman"/>
              </w:rPr>
              <w:t>,</w:t>
            </w:r>
            <w:r w:rsidR="003D5DAA" w:rsidRPr="003D5DAA">
              <w:rPr>
                <w:rFonts w:ascii="Times New Roman" w:hAnsi="Times New Roman" w:cs="Times New Roman"/>
              </w:rPr>
              <w:t xml:space="preserve"> 4.008</w:t>
            </w:r>
            <w:r w:rsidR="00D70130">
              <w:rPr>
                <w:rFonts w:ascii="Times New Roman" w:hAnsi="Times New Roman" w:cs="Times New Roman"/>
              </w:rPr>
              <w:t>,</w:t>
            </w:r>
            <w:r w:rsidR="003D5DAA" w:rsidRPr="003D5DAA">
              <w:rPr>
                <w:rFonts w:ascii="Times New Roman" w:hAnsi="Times New Roman" w:cs="Times New Roman"/>
              </w:rPr>
              <w:t xml:space="preserve"> 4.819</w:t>
            </w:r>
            <w:r>
              <w:rPr>
                <w:rFonts w:ascii="Times New Roman" w:hAnsi="Times New Roman" w:cs="Times New Roman"/>
              </w:rPr>
              <w:t>]</w:t>
            </w:r>
          </w:p>
        </w:tc>
        <w:tc>
          <w:tcPr>
            <w:tcW w:w="1330" w:type="dxa"/>
            <w:vAlign w:val="center"/>
          </w:tcPr>
          <w:p w14:paraId="2D971B94" w14:textId="5D43A9B5" w:rsidR="00C13420" w:rsidRPr="00117CEC" w:rsidRDefault="00C91155" w:rsidP="00596EF7">
            <w:pPr>
              <w:adjustRightInd w:val="0"/>
              <w:snapToGrid w:val="0"/>
              <w:jc w:val="center"/>
              <w:rPr>
                <w:rFonts w:ascii="Times New Roman" w:hAnsi="Times New Roman" w:cs="Times New Roman"/>
              </w:rPr>
            </w:pPr>
            <w:r>
              <w:rPr>
                <w:rFonts w:ascii="Times New Roman" w:hAnsi="Times New Roman" w:cs="Times New Roman"/>
              </w:rPr>
              <w:t>[</w:t>
            </w:r>
            <w:r w:rsidR="003D5DAA" w:rsidRPr="003D5DAA">
              <w:rPr>
                <w:rFonts w:ascii="Times New Roman" w:hAnsi="Times New Roman" w:cs="Times New Roman"/>
              </w:rPr>
              <w:t>1.364</w:t>
            </w:r>
            <w:r w:rsidR="00D70130">
              <w:rPr>
                <w:rFonts w:ascii="Times New Roman" w:hAnsi="Times New Roman" w:cs="Times New Roman"/>
              </w:rPr>
              <w:t>,</w:t>
            </w:r>
            <w:r w:rsidR="003D5DAA" w:rsidRPr="003D5DAA">
              <w:rPr>
                <w:rFonts w:ascii="Times New Roman" w:hAnsi="Times New Roman" w:cs="Times New Roman"/>
              </w:rPr>
              <w:t xml:space="preserve"> 1.964</w:t>
            </w:r>
            <w:r w:rsidR="00D70130">
              <w:rPr>
                <w:rFonts w:ascii="Times New Roman" w:hAnsi="Times New Roman" w:cs="Times New Roman"/>
              </w:rPr>
              <w:t>,</w:t>
            </w:r>
            <w:r w:rsidR="003D5DAA" w:rsidRPr="003D5DAA">
              <w:rPr>
                <w:rFonts w:ascii="Times New Roman" w:hAnsi="Times New Roman" w:cs="Times New Roman"/>
              </w:rPr>
              <w:t xml:space="preserve"> 2.772</w:t>
            </w:r>
            <w:r w:rsidR="00D70130">
              <w:rPr>
                <w:rFonts w:ascii="Times New Roman" w:hAnsi="Times New Roman" w:cs="Times New Roman"/>
              </w:rPr>
              <w:t>,</w:t>
            </w:r>
            <w:r w:rsidR="003D5DAA" w:rsidRPr="003D5DAA">
              <w:rPr>
                <w:rFonts w:ascii="Times New Roman" w:hAnsi="Times New Roman" w:cs="Times New Roman"/>
              </w:rPr>
              <w:t xml:space="preserve"> 3.62</w:t>
            </w:r>
            <w:r w:rsidR="00D70130">
              <w:rPr>
                <w:rFonts w:ascii="Times New Roman" w:hAnsi="Times New Roman" w:cs="Times New Roman"/>
              </w:rPr>
              <w:t>,</w:t>
            </w:r>
            <w:r w:rsidR="003D5DAA" w:rsidRPr="003D5DAA">
              <w:rPr>
                <w:rFonts w:ascii="Times New Roman" w:hAnsi="Times New Roman" w:cs="Times New Roman"/>
              </w:rPr>
              <w:t xml:space="preserve"> 4.437</w:t>
            </w:r>
            <w:r>
              <w:rPr>
                <w:rFonts w:ascii="Times New Roman" w:hAnsi="Times New Roman" w:cs="Times New Roman"/>
              </w:rPr>
              <w:t>]</w:t>
            </w:r>
          </w:p>
        </w:tc>
      </w:tr>
    </w:tbl>
    <w:p w14:paraId="41B92497" w14:textId="17F99554" w:rsidR="00785E44" w:rsidRDefault="003A1CE4" w:rsidP="00784C10">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t xml:space="preserve">It can be observed in </w:t>
      </w:r>
      <w:r w:rsidRPr="005A27CE">
        <w:rPr>
          <w:rFonts w:ascii="Times New Roman" w:hAnsi="Times New Roman" w:cs="Times New Roman"/>
          <w:b/>
          <w:kern w:val="0"/>
          <w:sz w:val="20"/>
          <w:szCs w:val="20"/>
        </w:rPr>
        <w:t>Table 2.4-1</w:t>
      </w:r>
      <w:r>
        <w:rPr>
          <w:rFonts w:ascii="Times New Roman" w:hAnsi="Times New Roman" w:cs="Times New Roman"/>
          <w:kern w:val="0"/>
          <w:sz w:val="20"/>
          <w:szCs w:val="20"/>
        </w:rPr>
        <w:t xml:space="preserve"> that </w:t>
      </w:r>
      <w:r w:rsidRPr="00285370">
        <w:rPr>
          <w:rFonts w:ascii="Times New Roman" w:hAnsi="Times New Roman" w:cs="Times New Roman"/>
          <w:kern w:val="0"/>
          <w:sz w:val="20"/>
          <w:szCs w:val="20"/>
        </w:rPr>
        <w:t xml:space="preserve">the performance of </w:t>
      </w:r>
      <w:r w:rsidRPr="003A1CE4">
        <w:rPr>
          <w:rFonts w:ascii="Times New Roman" w:hAnsi="Times New Roman" w:cs="Times New Roman"/>
          <w:kern w:val="0"/>
          <w:sz w:val="20"/>
          <w:szCs w:val="20"/>
        </w:rPr>
        <w:t>prediction accuracy of sub-use cases 4/5/6 is comparable</w:t>
      </w:r>
      <w:r w:rsidRPr="00285370">
        <w:rPr>
          <w:rFonts w:ascii="Times New Roman" w:hAnsi="Times New Roman" w:cs="Times New Roman"/>
          <w:kern w:val="0"/>
          <w:sz w:val="20"/>
          <w:szCs w:val="20"/>
        </w:rPr>
        <w:t>.</w:t>
      </w:r>
    </w:p>
    <w:p w14:paraId="4CA3AFC2" w14:textId="090616BD" w:rsidR="00785E44" w:rsidRDefault="00785E44" w:rsidP="00785E44">
      <w:pPr>
        <w:spacing w:afterLines="50" w:after="156"/>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sidR="005D334B">
        <w:rPr>
          <w:rFonts w:ascii="Arial" w:eastAsia="宋体" w:hAnsi="Arial" w:cs="Arial"/>
          <w:b/>
          <w:kern w:val="0"/>
          <w:sz w:val="20"/>
          <w:szCs w:val="20"/>
        </w:rPr>
        <w:t>8</w:t>
      </w:r>
      <w:r w:rsidRPr="00A71EF0">
        <w:rPr>
          <w:rFonts w:ascii="Arial" w:eastAsia="宋体" w:hAnsi="Arial" w:cs="Arial"/>
          <w:b/>
          <w:kern w:val="0"/>
          <w:sz w:val="20"/>
          <w:szCs w:val="20"/>
        </w:rPr>
        <w:t>:</w:t>
      </w:r>
      <w:r>
        <w:rPr>
          <w:rFonts w:ascii="Arial" w:eastAsia="宋体" w:hAnsi="Arial" w:cs="Arial"/>
          <w:b/>
          <w:kern w:val="0"/>
          <w:sz w:val="20"/>
          <w:szCs w:val="20"/>
        </w:rPr>
        <w:t xml:space="preserve"> For beam-level </w:t>
      </w:r>
      <w:r w:rsidRPr="00F07D90">
        <w:rPr>
          <w:rFonts w:ascii="Arial" w:eastAsia="宋体" w:hAnsi="Arial" w:cs="Arial"/>
          <w:b/>
          <w:kern w:val="0"/>
          <w:sz w:val="20"/>
          <w:szCs w:val="20"/>
        </w:rPr>
        <w:t>temporal domain</w:t>
      </w:r>
      <w:r>
        <w:rPr>
          <w:rFonts w:ascii="Arial" w:eastAsia="宋体" w:hAnsi="Arial" w:cs="Arial"/>
          <w:b/>
          <w:kern w:val="0"/>
          <w:sz w:val="20"/>
          <w:szCs w:val="20"/>
        </w:rPr>
        <w:t xml:space="preserve"> prediction, the prediction accuracy of sub-use cases 4/5/6 is comparable.</w:t>
      </w:r>
    </w:p>
    <w:p w14:paraId="30C3CBBA" w14:textId="27F00C1C" w:rsidR="00957DEF" w:rsidRDefault="00E13107" w:rsidP="00784C10">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t xml:space="preserve">Note that the above prediction accuracy is </w:t>
      </w:r>
      <w:r w:rsidR="00863E95">
        <w:rPr>
          <w:rFonts w:ascii="Times New Roman" w:hAnsi="Times New Roman" w:cs="Times New Roman"/>
          <w:kern w:val="0"/>
          <w:sz w:val="20"/>
          <w:szCs w:val="20"/>
        </w:rPr>
        <w:t>calculated based on the prediction for</w:t>
      </w:r>
      <w:r>
        <w:rPr>
          <w:rFonts w:ascii="Times New Roman" w:hAnsi="Times New Roman" w:cs="Times New Roman"/>
          <w:kern w:val="0"/>
          <w:sz w:val="20"/>
          <w:szCs w:val="20"/>
        </w:rPr>
        <w:t xml:space="preserve"> all the beams</w:t>
      </w:r>
      <w:r w:rsidR="00863E95">
        <w:rPr>
          <w:rFonts w:ascii="Times New Roman" w:hAnsi="Times New Roman" w:cs="Times New Roman"/>
          <w:kern w:val="0"/>
          <w:sz w:val="20"/>
          <w:szCs w:val="20"/>
        </w:rPr>
        <w:t xml:space="preserve">. However, the intention for beam-level prediction is for RACH resource allocation. Thus only the prediction of </w:t>
      </w:r>
      <w:r w:rsidR="00863E95" w:rsidRPr="00863E95">
        <w:rPr>
          <w:rFonts w:ascii="Times New Roman" w:hAnsi="Times New Roman" w:cs="Times New Roman"/>
          <w:kern w:val="0"/>
          <w:sz w:val="20"/>
          <w:szCs w:val="20"/>
        </w:rPr>
        <w:t>best K (K&gt;= 1) beams</w:t>
      </w:r>
      <w:r w:rsidR="00863E95">
        <w:rPr>
          <w:rFonts w:ascii="Times New Roman" w:hAnsi="Times New Roman" w:cs="Times New Roman"/>
          <w:kern w:val="0"/>
          <w:sz w:val="20"/>
          <w:szCs w:val="20"/>
        </w:rPr>
        <w:t xml:space="preserve"> are needed and the performance analysis should focus on them</w:t>
      </w:r>
      <w:r w:rsidR="006A4DFD">
        <w:rPr>
          <w:rFonts w:ascii="Times New Roman" w:hAnsi="Times New Roman" w:cs="Times New Roman"/>
          <w:kern w:val="0"/>
          <w:sz w:val="20"/>
          <w:szCs w:val="20"/>
        </w:rPr>
        <w:t>, which is quite similar to beam management</w:t>
      </w:r>
      <w:r w:rsidR="00863E95">
        <w:rPr>
          <w:rFonts w:ascii="Times New Roman" w:hAnsi="Times New Roman" w:cs="Times New Roman"/>
          <w:kern w:val="0"/>
          <w:sz w:val="20"/>
          <w:szCs w:val="20"/>
        </w:rPr>
        <w:t>.</w:t>
      </w:r>
    </w:p>
    <w:p w14:paraId="236FCE0E" w14:textId="0B40C6A6" w:rsidR="00957DEF" w:rsidRDefault="00957DEF" w:rsidP="00784C10">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he KPI for beam management is copied as follows:</w:t>
      </w:r>
    </w:p>
    <w:tbl>
      <w:tblPr>
        <w:tblStyle w:val="a9"/>
        <w:tblW w:w="0" w:type="auto"/>
        <w:tblLook w:val="04A0" w:firstRow="1" w:lastRow="0" w:firstColumn="1" w:lastColumn="0" w:noHBand="0" w:noVBand="1"/>
      </w:tblPr>
      <w:tblGrid>
        <w:gridCol w:w="9060"/>
      </w:tblGrid>
      <w:tr w:rsidR="00957DEF" w14:paraId="278BD8F6" w14:textId="77777777" w:rsidTr="00957DEF">
        <w:tc>
          <w:tcPr>
            <w:tcW w:w="9060" w:type="dxa"/>
          </w:tcPr>
          <w:p w14:paraId="4E48E932" w14:textId="77777777" w:rsidR="00957DEF" w:rsidRPr="00957DEF" w:rsidRDefault="00957DEF" w:rsidP="00957DEF">
            <w:pPr>
              <w:widowControl/>
              <w:spacing w:after="180"/>
              <w:jc w:val="left"/>
              <w:rPr>
                <w:rFonts w:ascii="Times New Roman" w:eastAsia="MS Mincho" w:hAnsi="Times New Roman" w:cs="Times New Roman"/>
                <w:kern w:val="0"/>
                <w:sz w:val="20"/>
                <w:szCs w:val="20"/>
                <w:lang w:val="en-GB" w:eastAsia="en-US"/>
              </w:rPr>
            </w:pPr>
            <w:r w:rsidRPr="00957DEF">
              <w:rPr>
                <w:rFonts w:ascii="Times New Roman" w:eastAsia="MS Mincho" w:hAnsi="Times New Roman" w:cs="Times New Roman"/>
                <w:kern w:val="0"/>
                <w:sz w:val="20"/>
                <w:szCs w:val="20"/>
                <w:lang w:val="en-GB" w:eastAsia="en-US"/>
              </w:rPr>
              <w:t>Beam prediction accuracy related KPIs, including:</w:t>
            </w:r>
          </w:p>
          <w:p w14:paraId="5E26F3B6" w14:textId="77777777" w:rsidR="00957DEF" w:rsidRPr="00957DEF" w:rsidRDefault="00957DEF" w:rsidP="00957DEF">
            <w:pPr>
              <w:widowControl/>
              <w:spacing w:after="180"/>
              <w:ind w:left="568" w:hanging="284"/>
              <w:jc w:val="left"/>
              <w:rPr>
                <w:rFonts w:ascii="Times New Roman" w:eastAsia="MS Mincho" w:hAnsi="Times New Roman" w:cs="Times New Roman"/>
                <w:color w:val="FF0000"/>
                <w:kern w:val="0"/>
                <w:sz w:val="20"/>
                <w:szCs w:val="20"/>
                <w:lang w:val="en-GB" w:eastAsia="en-US"/>
              </w:rPr>
            </w:pPr>
            <w:r w:rsidRPr="00957DEF">
              <w:rPr>
                <w:rFonts w:ascii="Times New Roman" w:eastAsia="MS Mincho" w:hAnsi="Times New Roman" w:cs="Times New Roman"/>
                <w:b/>
                <w:bCs/>
                <w:color w:val="FF0000"/>
                <w:kern w:val="0"/>
                <w:sz w:val="20"/>
                <w:szCs w:val="20"/>
                <w:lang w:val="en-GB" w:eastAsia="en-US"/>
              </w:rPr>
              <w:t>-</w:t>
            </w:r>
            <w:r w:rsidRPr="00957DEF">
              <w:rPr>
                <w:rFonts w:ascii="Times New Roman" w:eastAsia="MS Mincho" w:hAnsi="Times New Roman" w:cs="Times New Roman"/>
                <w:b/>
                <w:bCs/>
                <w:color w:val="FF0000"/>
                <w:kern w:val="0"/>
                <w:sz w:val="20"/>
                <w:szCs w:val="20"/>
                <w:lang w:val="en-GB" w:eastAsia="en-US"/>
              </w:rPr>
              <w:tab/>
              <w:t>Top-1 genie-aided Tx beam</w:t>
            </w:r>
            <w:r w:rsidRPr="00957DEF">
              <w:rPr>
                <w:rFonts w:ascii="Times New Roman" w:eastAsia="MS Mincho" w:hAnsi="Times New Roman" w:cs="Times New Roman"/>
                <w:color w:val="FF0000"/>
                <w:kern w:val="0"/>
                <w:sz w:val="20"/>
                <w:szCs w:val="20"/>
                <w:lang w:val="en-GB" w:eastAsia="en-US"/>
              </w:rPr>
              <w:t xml:space="preserve"> considers the following definitions: </w:t>
            </w:r>
          </w:p>
          <w:p w14:paraId="17607113" w14:textId="77777777" w:rsidR="00957DEF" w:rsidRPr="00957DEF" w:rsidRDefault="00957DEF" w:rsidP="00957DEF">
            <w:pPr>
              <w:widowControl/>
              <w:spacing w:after="180"/>
              <w:ind w:left="851" w:hanging="284"/>
              <w:jc w:val="left"/>
              <w:rPr>
                <w:rFonts w:ascii="Times New Roman" w:eastAsia="MS Mincho" w:hAnsi="Times New Roman" w:cs="Times New Roman"/>
                <w:color w:val="FF0000"/>
                <w:kern w:val="0"/>
                <w:sz w:val="20"/>
                <w:szCs w:val="20"/>
                <w:lang w:val="en-GB" w:eastAsia="en-US"/>
              </w:rPr>
            </w:pPr>
            <w:r w:rsidRPr="00957DEF">
              <w:rPr>
                <w:rFonts w:ascii="Times New Roman" w:eastAsia="MS Mincho" w:hAnsi="Times New Roman" w:cs="Times New Roman"/>
                <w:color w:val="FF0000"/>
                <w:kern w:val="0"/>
                <w:sz w:val="20"/>
                <w:szCs w:val="20"/>
                <w:lang w:val="en-GB" w:eastAsia="en-US"/>
              </w:rPr>
              <w:t>-</w:t>
            </w:r>
            <w:r w:rsidRPr="00957DEF">
              <w:rPr>
                <w:rFonts w:ascii="Times New Roman" w:eastAsia="MS Mincho" w:hAnsi="Times New Roman" w:cs="Times New Roman"/>
                <w:color w:val="FF0000"/>
                <w:kern w:val="0"/>
                <w:sz w:val="20"/>
                <w:szCs w:val="20"/>
                <w:lang w:val="en-GB" w:eastAsia="en-US"/>
              </w:rPr>
              <w:tab/>
              <w:t>Option A (baseline), the Top-1 genie-aided Tx beam is the Tx beam that results in the largest L1-RSRP over all Tx and Rx beams</w:t>
            </w:r>
          </w:p>
          <w:p w14:paraId="69DEA537" w14:textId="77777777" w:rsidR="00957DEF" w:rsidRPr="00957DEF" w:rsidRDefault="00957DEF" w:rsidP="00957DEF">
            <w:pPr>
              <w:widowControl/>
              <w:spacing w:after="180"/>
              <w:ind w:left="851" w:hanging="284"/>
              <w:jc w:val="left"/>
              <w:rPr>
                <w:rFonts w:ascii="Times New Roman" w:eastAsia="MS Mincho" w:hAnsi="Times New Roman" w:cs="Times New Roman"/>
                <w:color w:val="FF0000"/>
                <w:kern w:val="0"/>
                <w:sz w:val="20"/>
                <w:szCs w:val="20"/>
                <w:lang w:val="en-GB" w:eastAsia="en-US"/>
              </w:rPr>
            </w:pPr>
            <w:r w:rsidRPr="00957DEF">
              <w:rPr>
                <w:rFonts w:ascii="Times New Roman" w:eastAsia="MS Mincho" w:hAnsi="Times New Roman" w:cs="Times New Roman"/>
                <w:color w:val="FF0000"/>
                <w:kern w:val="0"/>
                <w:sz w:val="20"/>
                <w:szCs w:val="20"/>
                <w:lang w:val="en-GB" w:eastAsia="en-US"/>
              </w:rPr>
              <w:t>-</w:t>
            </w:r>
            <w:r w:rsidRPr="00957DEF">
              <w:rPr>
                <w:rFonts w:ascii="Times New Roman" w:eastAsia="MS Mincho" w:hAnsi="Times New Roman" w:cs="Times New Roman"/>
                <w:color w:val="FF0000"/>
                <w:kern w:val="0"/>
                <w:sz w:val="20"/>
                <w:szCs w:val="20"/>
                <w:lang w:val="en-GB" w:eastAsia="en-US"/>
              </w:rPr>
              <w:tab/>
              <w:t>Option B (optional), the Top-1 genie-aided Tx beam is the Tx beam that results in the largest L1-RSRP over all Tx beams with specific Rx beam(s)</w:t>
            </w:r>
          </w:p>
          <w:p w14:paraId="1D751B7B" w14:textId="77777777" w:rsidR="00957DEF" w:rsidRPr="00957DEF" w:rsidRDefault="00957DEF" w:rsidP="00957DEF">
            <w:pPr>
              <w:widowControl/>
              <w:spacing w:after="180"/>
              <w:ind w:left="1135" w:hanging="284"/>
              <w:jc w:val="left"/>
              <w:rPr>
                <w:rFonts w:ascii="Times New Roman" w:eastAsia="MS Mincho" w:hAnsi="Times New Roman" w:cs="Times New Roman"/>
                <w:color w:val="FF0000"/>
                <w:kern w:val="0"/>
                <w:sz w:val="20"/>
                <w:szCs w:val="20"/>
                <w:lang w:val="en-GB" w:eastAsia="en-US"/>
              </w:rPr>
            </w:pPr>
            <w:r w:rsidRPr="00957DEF">
              <w:rPr>
                <w:rFonts w:ascii="Times New Roman" w:eastAsia="MS Mincho" w:hAnsi="Times New Roman" w:cs="Times New Roman"/>
                <w:color w:val="FF0000"/>
                <w:kern w:val="0"/>
                <w:sz w:val="20"/>
                <w:szCs w:val="20"/>
                <w:lang w:val="en-GB" w:eastAsia="en-US"/>
              </w:rPr>
              <w:lastRenderedPageBreak/>
              <w:t xml:space="preserve">- Specific Rx beam(s) are to be reported. Note: specific Rx beams are a subset of all Rx beams. </w:t>
            </w:r>
            <w:r w:rsidRPr="00957DEF">
              <w:rPr>
                <w:rFonts w:ascii="Times New Roman" w:eastAsia="MS Mincho" w:hAnsi="Times New Roman" w:cs="Times New Roman"/>
                <w:color w:val="FF0000"/>
                <w:kern w:val="0"/>
                <w:sz w:val="20"/>
                <w:szCs w:val="20"/>
                <w:lang w:val="en-GB" w:eastAsia="en-US"/>
              </w:rPr>
              <w:tab/>
            </w:r>
          </w:p>
          <w:p w14:paraId="30ABF1C3" w14:textId="77777777" w:rsidR="00957DEF" w:rsidRPr="00957DEF" w:rsidRDefault="00957DEF" w:rsidP="00957DEF">
            <w:pPr>
              <w:widowControl/>
              <w:spacing w:after="180"/>
              <w:ind w:left="568" w:hanging="284"/>
              <w:jc w:val="left"/>
              <w:rPr>
                <w:rFonts w:ascii="Times New Roman" w:eastAsia="MS Mincho" w:hAnsi="Times New Roman" w:cs="Times New Roman"/>
                <w:kern w:val="0"/>
                <w:sz w:val="20"/>
                <w:szCs w:val="20"/>
                <w:lang w:val="en-GB" w:eastAsia="ko-KR"/>
              </w:rPr>
            </w:pPr>
            <w:r w:rsidRPr="00957DEF">
              <w:rPr>
                <w:rFonts w:ascii="Times New Roman" w:eastAsia="MS Mincho" w:hAnsi="Times New Roman" w:cs="Times New Roman"/>
                <w:b/>
                <w:bCs/>
                <w:kern w:val="0"/>
                <w:sz w:val="20"/>
                <w:szCs w:val="20"/>
                <w:lang w:val="en-GB" w:eastAsia="ko-KR"/>
              </w:rPr>
              <w:t>-</w:t>
            </w:r>
            <w:r w:rsidRPr="00957DEF">
              <w:rPr>
                <w:rFonts w:ascii="Times New Roman" w:eastAsia="MS Mincho" w:hAnsi="Times New Roman" w:cs="Times New Roman"/>
                <w:b/>
                <w:bCs/>
                <w:kern w:val="0"/>
                <w:sz w:val="20"/>
                <w:szCs w:val="20"/>
                <w:lang w:val="en-GB" w:eastAsia="ko-KR"/>
              </w:rPr>
              <w:tab/>
              <w:t>Top-1 genie-aided Tx-Rx beam pair</w:t>
            </w:r>
            <w:r w:rsidRPr="00957DEF">
              <w:rPr>
                <w:rFonts w:ascii="Times New Roman" w:eastAsia="MS Mincho" w:hAnsi="Times New Roman" w:cs="Times New Roman"/>
                <w:kern w:val="0"/>
                <w:sz w:val="20"/>
                <w:szCs w:val="20"/>
                <w:lang w:val="en-GB" w:eastAsia="ko-KR"/>
              </w:rPr>
              <w:t xml:space="preserve"> considers the following definitions:</w:t>
            </w:r>
          </w:p>
          <w:p w14:paraId="4F668288" w14:textId="77777777" w:rsidR="00957DEF" w:rsidRPr="00957DEF" w:rsidRDefault="00957DEF" w:rsidP="00957DEF">
            <w:pPr>
              <w:widowControl/>
              <w:spacing w:after="180"/>
              <w:ind w:left="851" w:hanging="284"/>
              <w:jc w:val="left"/>
              <w:rPr>
                <w:rFonts w:ascii="Times New Roman" w:eastAsia="MS Mincho" w:hAnsi="Times New Roman" w:cs="Times New Roman"/>
                <w:kern w:val="0"/>
                <w:sz w:val="20"/>
                <w:szCs w:val="20"/>
                <w:lang w:val="en-GB" w:eastAsia="ko-KR"/>
              </w:rPr>
            </w:pPr>
            <w:r w:rsidRPr="00957DEF">
              <w:rPr>
                <w:rFonts w:ascii="Times New Roman" w:eastAsia="MS Mincho" w:hAnsi="Times New Roman" w:cs="Times New Roman"/>
                <w:kern w:val="0"/>
                <w:sz w:val="20"/>
                <w:szCs w:val="20"/>
                <w:lang w:val="en-GB" w:eastAsia="ko-KR"/>
              </w:rPr>
              <w:t>-</w:t>
            </w:r>
            <w:r w:rsidRPr="00957DEF">
              <w:rPr>
                <w:rFonts w:ascii="Times New Roman" w:eastAsia="MS Mincho" w:hAnsi="Times New Roman" w:cs="Times New Roman"/>
                <w:kern w:val="0"/>
                <w:sz w:val="20"/>
                <w:szCs w:val="20"/>
                <w:lang w:val="en-GB" w:eastAsia="ko-KR"/>
              </w:rPr>
              <w:tab/>
              <w:t>Option A: The Tx-Rx beam pair that results in the largest L1-RSRP over all Tx and Rx beams</w:t>
            </w:r>
          </w:p>
          <w:p w14:paraId="2AAA7A31" w14:textId="77777777" w:rsidR="00957DEF" w:rsidRPr="00957DEF" w:rsidRDefault="00957DEF" w:rsidP="00957DEF">
            <w:pPr>
              <w:widowControl/>
              <w:spacing w:after="180"/>
              <w:ind w:left="851" w:hanging="284"/>
              <w:jc w:val="left"/>
              <w:rPr>
                <w:rFonts w:ascii="Times New Roman" w:eastAsia="MS Mincho" w:hAnsi="Times New Roman" w:cs="Times New Roman"/>
                <w:kern w:val="0"/>
                <w:sz w:val="20"/>
                <w:szCs w:val="20"/>
                <w:lang w:val="en-GB" w:eastAsia="ko-KR"/>
              </w:rPr>
            </w:pPr>
            <w:r w:rsidRPr="00957DEF">
              <w:rPr>
                <w:rFonts w:ascii="Times New Roman" w:eastAsia="MS Mincho" w:hAnsi="Times New Roman" w:cs="Times New Roman"/>
                <w:kern w:val="0"/>
                <w:sz w:val="20"/>
                <w:szCs w:val="20"/>
                <w:lang w:val="en-GB" w:eastAsia="en-US"/>
              </w:rPr>
              <w:t>-</w:t>
            </w:r>
            <w:r w:rsidRPr="00957DEF">
              <w:rPr>
                <w:rFonts w:ascii="Times New Roman" w:eastAsia="MS Mincho" w:hAnsi="Times New Roman" w:cs="Times New Roman"/>
                <w:kern w:val="0"/>
                <w:sz w:val="20"/>
                <w:szCs w:val="20"/>
                <w:lang w:val="en-GB" w:eastAsia="en-US"/>
              </w:rPr>
              <w:tab/>
              <w:t>Other options not precluded and can be reported</w:t>
            </w:r>
          </w:p>
          <w:p w14:paraId="691E7B05" w14:textId="77777777" w:rsidR="00957DEF" w:rsidRPr="005A27CE" w:rsidRDefault="00957DEF" w:rsidP="00957DEF">
            <w:pPr>
              <w:widowControl/>
              <w:spacing w:after="180"/>
              <w:ind w:left="568" w:hanging="284"/>
              <w:jc w:val="left"/>
              <w:rPr>
                <w:rFonts w:ascii="Times New Roman" w:eastAsia="MS Mincho" w:hAnsi="Times New Roman" w:cs="Times New Roman"/>
                <w:color w:val="FF0000"/>
                <w:kern w:val="0"/>
                <w:sz w:val="20"/>
                <w:szCs w:val="20"/>
                <w:highlight w:val="yellow"/>
                <w:lang w:val="en-GB" w:eastAsia="en-US"/>
              </w:rPr>
            </w:pPr>
            <w:r w:rsidRPr="005A27CE">
              <w:rPr>
                <w:rFonts w:ascii="Times New Roman" w:eastAsia="MS Mincho" w:hAnsi="Times New Roman" w:cs="Times New Roman"/>
                <w:color w:val="FF0000"/>
                <w:kern w:val="0"/>
                <w:sz w:val="20"/>
                <w:szCs w:val="20"/>
                <w:highlight w:val="yellow"/>
                <w:lang w:val="en-GB" w:eastAsia="en-US"/>
              </w:rPr>
              <w:t>-</w:t>
            </w:r>
            <w:r w:rsidRPr="005A27CE">
              <w:rPr>
                <w:rFonts w:ascii="Times New Roman" w:eastAsia="MS Mincho" w:hAnsi="Times New Roman" w:cs="Times New Roman"/>
                <w:color w:val="FF0000"/>
                <w:kern w:val="0"/>
                <w:sz w:val="20"/>
                <w:szCs w:val="20"/>
                <w:highlight w:val="yellow"/>
                <w:lang w:val="en-GB" w:eastAsia="en-US"/>
              </w:rPr>
              <w:tab/>
              <w:t>Average L1-RSRP difference of Top-1 predicted beam:</w:t>
            </w:r>
          </w:p>
          <w:p w14:paraId="51626B1F" w14:textId="77777777" w:rsidR="00957DEF" w:rsidRPr="00957DEF" w:rsidRDefault="00957DEF" w:rsidP="00957DEF">
            <w:pPr>
              <w:widowControl/>
              <w:spacing w:after="180"/>
              <w:ind w:left="851" w:hanging="284"/>
              <w:jc w:val="left"/>
              <w:rPr>
                <w:rFonts w:ascii="Times New Roman" w:eastAsia="MS Mincho" w:hAnsi="Times New Roman" w:cs="Times New Roman"/>
                <w:color w:val="FF0000"/>
                <w:kern w:val="0"/>
                <w:sz w:val="20"/>
                <w:szCs w:val="20"/>
                <w:lang w:val="en-GB" w:eastAsia="en-US"/>
              </w:rPr>
            </w:pPr>
            <w:r w:rsidRPr="005A27CE">
              <w:rPr>
                <w:rFonts w:ascii="Times New Roman" w:eastAsia="MS Mincho" w:hAnsi="Times New Roman" w:cs="Times New Roman"/>
                <w:color w:val="FF0000"/>
                <w:kern w:val="0"/>
                <w:sz w:val="20"/>
                <w:szCs w:val="20"/>
                <w:highlight w:val="yellow"/>
                <w:lang w:val="en-GB" w:eastAsia="en-US"/>
              </w:rPr>
              <w:t>-</w:t>
            </w:r>
            <w:r w:rsidRPr="005A27CE">
              <w:rPr>
                <w:rFonts w:ascii="Times New Roman" w:eastAsia="MS Mincho" w:hAnsi="Times New Roman" w:cs="Times New Roman"/>
                <w:color w:val="FF0000"/>
                <w:kern w:val="0"/>
                <w:sz w:val="20"/>
                <w:szCs w:val="20"/>
                <w:highlight w:val="yellow"/>
                <w:lang w:val="en-GB" w:eastAsia="en-US"/>
              </w:rPr>
              <w:tab/>
              <w:t>The difference between the ideal L1-RSRP of Top-1 predicted beam and the ideal L1-RSRP of the Top-1 genie-aided beam</w:t>
            </w:r>
          </w:p>
          <w:p w14:paraId="47B46B37" w14:textId="77777777" w:rsidR="00957DEF" w:rsidRPr="00957DEF" w:rsidRDefault="00957DEF" w:rsidP="00957DEF">
            <w:pPr>
              <w:widowControl/>
              <w:spacing w:after="180"/>
              <w:ind w:left="568" w:hanging="284"/>
              <w:jc w:val="left"/>
              <w:rPr>
                <w:rFonts w:ascii="Times New Roman" w:eastAsia="MS Mincho" w:hAnsi="Times New Roman" w:cs="Times New Roman"/>
                <w:kern w:val="0"/>
                <w:sz w:val="20"/>
                <w:szCs w:val="20"/>
                <w:lang w:val="en-GB" w:eastAsia="en-US"/>
              </w:rPr>
            </w:pPr>
            <w:r w:rsidRPr="00957DEF">
              <w:rPr>
                <w:rFonts w:ascii="Times New Roman" w:eastAsia="MS Mincho" w:hAnsi="Times New Roman" w:cs="Times New Roman"/>
                <w:kern w:val="0"/>
                <w:sz w:val="20"/>
                <w:szCs w:val="20"/>
                <w:lang w:val="en-GB" w:eastAsia="en-US"/>
              </w:rPr>
              <w:t>-</w:t>
            </w:r>
            <w:r w:rsidRPr="00957DEF">
              <w:rPr>
                <w:rFonts w:ascii="Times New Roman" w:eastAsia="MS Mincho" w:hAnsi="Times New Roman" w:cs="Times New Roman"/>
                <w:kern w:val="0"/>
                <w:sz w:val="20"/>
                <w:szCs w:val="20"/>
                <w:lang w:val="en-GB" w:eastAsia="en-US"/>
              </w:rPr>
              <w:tab/>
              <w:t>Beam prediction accuracy (%):</w:t>
            </w:r>
          </w:p>
          <w:p w14:paraId="6F81E67C" w14:textId="77777777" w:rsidR="00957DEF" w:rsidRPr="00957DEF" w:rsidRDefault="00957DEF" w:rsidP="00957DEF">
            <w:pPr>
              <w:widowControl/>
              <w:spacing w:after="180"/>
              <w:ind w:left="851" w:hanging="284"/>
              <w:jc w:val="left"/>
              <w:rPr>
                <w:rFonts w:ascii="Times New Roman" w:eastAsia="MS Mincho" w:hAnsi="Times New Roman" w:cs="Times New Roman"/>
                <w:kern w:val="0"/>
                <w:sz w:val="20"/>
                <w:szCs w:val="20"/>
                <w:lang w:val="en-GB" w:eastAsia="en-US"/>
              </w:rPr>
            </w:pPr>
            <w:r w:rsidRPr="00957DEF">
              <w:rPr>
                <w:rFonts w:ascii="Times New Roman" w:eastAsia="MS Mincho" w:hAnsi="Times New Roman" w:cs="Times New Roman"/>
                <w:kern w:val="0"/>
                <w:sz w:val="20"/>
                <w:szCs w:val="20"/>
                <w:lang w:val="en-GB" w:eastAsia="en-US"/>
              </w:rPr>
              <w:t>-</w:t>
            </w:r>
            <w:r w:rsidRPr="00957DEF">
              <w:rPr>
                <w:rFonts w:ascii="Times New Roman" w:eastAsia="MS Mincho" w:hAnsi="Times New Roman" w:cs="Times New Roman"/>
                <w:kern w:val="0"/>
                <w:sz w:val="20"/>
                <w:szCs w:val="20"/>
                <w:lang w:val="en-GB" w:eastAsia="en-US"/>
              </w:rPr>
              <w:tab/>
              <w:t>Top-1 (%): the percentage of "the Top-1 genie-aided beam is Top-1 predicted beam"</w:t>
            </w:r>
          </w:p>
          <w:p w14:paraId="65740427" w14:textId="77777777" w:rsidR="00957DEF" w:rsidRPr="00957DEF" w:rsidRDefault="00957DEF" w:rsidP="00957DEF">
            <w:pPr>
              <w:widowControl/>
              <w:spacing w:after="180"/>
              <w:ind w:left="851" w:hanging="284"/>
              <w:jc w:val="left"/>
              <w:rPr>
                <w:rFonts w:ascii="Times New Roman" w:eastAsia="MS Mincho" w:hAnsi="Times New Roman" w:cs="Times New Roman"/>
                <w:kern w:val="0"/>
                <w:sz w:val="20"/>
                <w:szCs w:val="20"/>
                <w:lang w:val="en-GB" w:eastAsia="en-US"/>
              </w:rPr>
            </w:pPr>
            <w:r w:rsidRPr="00957DEF">
              <w:rPr>
                <w:rFonts w:ascii="Times New Roman" w:eastAsia="MS Mincho" w:hAnsi="Times New Roman" w:cs="Times New Roman"/>
                <w:kern w:val="0"/>
                <w:sz w:val="20"/>
                <w:szCs w:val="20"/>
                <w:lang w:val="en-GB" w:eastAsia="en-US"/>
              </w:rPr>
              <w:t>-</w:t>
            </w:r>
            <w:r w:rsidRPr="00957DEF">
              <w:rPr>
                <w:rFonts w:ascii="Times New Roman" w:eastAsia="MS Mincho" w:hAnsi="Times New Roman" w:cs="Times New Roman"/>
                <w:kern w:val="0"/>
                <w:sz w:val="20"/>
                <w:szCs w:val="20"/>
                <w:lang w:val="en-GB" w:eastAsia="en-US"/>
              </w:rPr>
              <w:tab/>
              <w:t>Top-K/1 (%): the percentage of "the Top-1 genie-aided beam is one of the Top-K predicted beams"</w:t>
            </w:r>
          </w:p>
          <w:p w14:paraId="2ED03598" w14:textId="77777777" w:rsidR="00957DEF" w:rsidRPr="00957DEF" w:rsidRDefault="00957DEF" w:rsidP="00957DEF">
            <w:pPr>
              <w:widowControl/>
              <w:spacing w:after="180"/>
              <w:ind w:left="851" w:hanging="284"/>
              <w:jc w:val="left"/>
              <w:rPr>
                <w:rFonts w:ascii="Times New Roman" w:eastAsia="MS Mincho" w:hAnsi="Times New Roman" w:cs="Times New Roman"/>
                <w:kern w:val="0"/>
                <w:sz w:val="20"/>
                <w:szCs w:val="20"/>
                <w:lang w:val="en-GB" w:eastAsia="en-US"/>
              </w:rPr>
            </w:pPr>
            <w:r w:rsidRPr="00957DEF">
              <w:rPr>
                <w:rFonts w:ascii="Times New Roman" w:eastAsia="MS Mincho" w:hAnsi="Times New Roman" w:cs="Times New Roman"/>
                <w:kern w:val="0"/>
                <w:sz w:val="20"/>
                <w:szCs w:val="20"/>
                <w:lang w:val="en-GB" w:eastAsia="en-US"/>
              </w:rPr>
              <w:t>-</w:t>
            </w:r>
            <w:r w:rsidRPr="00957DEF">
              <w:rPr>
                <w:rFonts w:ascii="Times New Roman" w:eastAsia="MS Mincho" w:hAnsi="Times New Roman" w:cs="Times New Roman"/>
                <w:kern w:val="0"/>
                <w:sz w:val="20"/>
                <w:szCs w:val="20"/>
                <w:lang w:val="en-GB" w:eastAsia="en-US"/>
              </w:rPr>
              <w:tab/>
              <w:t>Top-1/K (%) (Optional): the percentage of "the Top-1 predicted beam is one of the Top-K genie-aided beams"</w:t>
            </w:r>
          </w:p>
          <w:p w14:paraId="04A4D181" w14:textId="77777777" w:rsidR="00957DEF" w:rsidRPr="00957DEF" w:rsidRDefault="00957DEF" w:rsidP="00957DEF">
            <w:pPr>
              <w:widowControl/>
              <w:spacing w:after="180"/>
              <w:ind w:left="851" w:hanging="284"/>
              <w:jc w:val="left"/>
              <w:rPr>
                <w:rFonts w:ascii="Times New Roman" w:eastAsia="MS Mincho" w:hAnsi="Times New Roman" w:cs="Times New Roman"/>
                <w:kern w:val="0"/>
                <w:sz w:val="20"/>
                <w:szCs w:val="20"/>
                <w:lang w:val="en-GB" w:eastAsia="en-US"/>
              </w:rPr>
            </w:pPr>
            <w:r w:rsidRPr="00957DEF">
              <w:rPr>
                <w:rFonts w:ascii="Times New Roman" w:eastAsia="MS Mincho" w:hAnsi="Times New Roman" w:cs="Times New Roman"/>
                <w:kern w:val="0"/>
                <w:sz w:val="20"/>
                <w:szCs w:val="20"/>
                <w:lang w:val="en-GB" w:eastAsia="en-US"/>
              </w:rPr>
              <w:t>-</w:t>
            </w:r>
            <w:r w:rsidRPr="00957DEF">
              <w:rPr>
                <w:rFonts w:ascii="Times New Roman" w:eastAsia="MS Mincho" w:hAnsi="Times New Roman" w:cs="Times New Roman"/>
                <w:kern w:val="0"/>
                <w:sz w:val="20"/>
                <w:szCs w:val="20"/>
                <w:lang w:val="en-GB" w:eastAsia="en-US"/>
              </w:rPr>
              <w:tab/>
              <w:t>Where K &gt;1 and values can be reported</w:t>
            </w:r>
          </w:p>
          <w:p w14:paraId="4205E7B4" w14:textId="77777777" w:rsidR="00957DEF" w:rsidRPr="00957DEF" w:rsidRDefault="00957DEF" w:rsidP="00957DEF">
            <w:pPr>
              <w:widowControl/>
              <w:spacing w:after="180"/>
              <w:ind w:left="568" w:hanging="284"/>
              <w:jc w:val="left"/>
              <w:rPr>
                <w:rFonts w:ascii="Times New Roman" w:eastAsia="MS Mincho" w:hAnsi="Times New Roman" w:cs="Times New Roman"/>
                <w:kern w:val="0"/>
                <w:sz w:val="20"/>
                <w:szCs w:val="20"/>
                <w:lang w:val="en-GB" w:eastAsia="en-US"/>
              </w:rPr>
            </w:pPr>
            <w:r w:rsidRPr="00957DEF">
              <w:rPr>
                <w:rFonts w:ascii="Times New Roman" w:eastAsia="MS Mincho" w:hAnsi="Times New Roman" w:cs="Times New Roman"/>
                <w:kern w:val="0"/>
                <w:sz w:val="20"/>
                <w:szCs w:val="20"/>
                <w:lang w:val="en-GB" w:eastAsia="en-US"/>
              </w:rPr>
              <w:t>-</w:t>
            </w:r>
            <w:r w:rsidRPr="00957DEF">
              <w:rPr>
                <w:rFonts w:ascii="Times New Roman" w:eastAsia="MS Mincho" w:hAnsi="Times New Roman" w:cs="Times New Roman"/>
                <w:kern w:val="0"/>
                <w:sz w:val="20"/>
                <w:szCs w:val="20"/>
                <w:lang w:val="en-GB" w:eastAsia="en-US"/>
              </w:rPr>
              <w:tab/>
              <w:t>CDF of L1-RSRP difference for Top-1 predicted beam</w:t>
            </w:r>
          </w:p>
          <w:p w14:paraId="7796B3D0" w14:textId="77777777" w:rsidR="00957DEF" w:rsidRPr="005A27CE" w:rsidRDefault="00957DEF" w:rsidP="00957DEF">
            <w:pPr>
              <w:widowControl/>
              <w:spacing w:after="180"/>
              <w:ind w:left="568" w:hanging="284"/>
              <w:jc w:val="left"/>
              <w:rPr>
                <w:rFonts w:ascii="Times New Roman" w:eastAsia="MS Mincho" w:hAnsi="Times New Roman" w:cs="Times New Roman"/>
                <w:kern w:val="0"/>
                <w:sz w:val="20"/>
                <w:szCs w:val="20"/>
                <w:highlight w:val="yellow"/>
                <w:lang w:val="en-GB" w:eastAsia="en-US"/>
              </w:rPr>
            </w:pPr>
            <w:r w:rsidRPr="005A27CE">
              <w:rPr>
                <w:rFonts w:ascii="Times New Roman" w:eastAsia="MS Mincho" w:hAnsi="Times New Roman" w:cs="Times New Roman"/>
                <w:kern w:val="0"/>
                <w:sz w:val="20"/>
                <w:szCs w:val="20"/>
                <w:highlight w:val="yellow"/>
                <w:lang w:val="en-GB" w:eastAsia="en-US"/>
              </w:rPr>
              <w:t>-</w:t>
            </w:r>
            <w:r w:rsidRPr="005A27CE">
              <w:rPr>
                <w:rFonts w:ascii="Times New Roman" w:eastAsia="MS Mincho" w:hAnsi="Times New Roman" w:cs="Times New Roman"/>
                <w:kern w:val="0"/>
                <w:sz w:val="20"/>
                <w:szCs w:val="20"/>
                <w:highlight w:val="yellow"/>
                <w:lang w:val="en-GB" w:eastAsia="en-US"/>
              </w:rPr>
              <w:tab/>
              <w:t>Beam prediction accuracy (%) with 1dB margin for Top-1 beam</w:t>
            </w:r>
          </w:p>
          <w:p w14:paraId="6B7D2114" w14:textId="77777777" w:rsidR="00957DEF" w:rsidRPr="00957DEF" w:rsidRDefault="00957DEF" w:rsidP="00957DEF">
            <w:pPr>
              <w:widowControl/>
              <w:spacing w:after="180"/>
              <w:ind w:left="851" w:hanging="284"/>
              <w:jc w:val="left"/>
              <w:rPr>
                <w:rFonts w:ascii="Times New Roman" w:eastAsia="MS Mincho" w:hAnsi="Times New Roman" w:cs="Times New Roman"/>
                <w:kern w:val="0"/>
                <w:sz w:val="20"/>
                <w:szCs w:val="20"/>
                <w:lang w:val="en-GB" w:eastAsia="en-US"/>
              </w:rPr>
            </w:pPr>
            <w:r w:rsidRPr="005A27CE">
              <w:rPr>
                <w:rFonts w:ascii="Times New Roman" w:eastAsia="MS Mincho" w:hAnsi="Times New Roman" w:cs="Times New Roman"/>
                <w:kern w:val="0"/>
                <w:sz w:val="20"/>
                <w:szCs w:val="20"/>
                <w:highlight w:val="yellow"/>
                <w:lang w:val="en-GB" w:eastAsia="en-US"/>
              </w:rPr>
              <w:t>-</w:t>
            </w:r>
            <w:r w:rsidRPr="005A27CE">
              <w:rPr>
                <w:rFonts w:ascii="Times New Roman" w:eastAsia="MS Mincho" w:hAnsi="Times New Roman" w:cs="Times New Roman"/>
                <w:kern w:val="0"/>
                <w:sz w:val="20"/>
                <w:szCs w:val="20"/>
                <w:highlight w:val="yellow"/>
                <w:lang w:val="en-GB" w:eastAsia="en-US"/>
              </w:rPr>
              <w:tab/>
              <w:t>The beam prediction accuracy (%) with 1dB margin is the percentage of the Top-1 predicted beam "whose ideal L1-RSRP is within 1dB of the ideal L1-RSRP of the Top-1 genie-aided beam"</w:t>
            </w:r>
            <w:r w:rsidRPr="00957DEF">
              <w:rPr>
                <w:rFonts w:ascii="Times New Roman" w:eastAsia="MS Mincho" w:hAnsi="Times New Roman" w:cs="Times New Roman"/>
                <w:kern w:val="0"/>
                <w:sz w:val="20"/>
                <w:szCs w:val="20"/>
                <w:lang w:val="en-GB" w:eastAsia="en-US"/>
              </w:rPr>
              <w:t xml:space="preserve"> </w:t>
            </w:r>
          </w:p>
          <w:p w14:paraId="3A6AF979" w14:textId="77777777" w:rsidR="00957DEF" w:rsidRPr="00957DEF" w:rsidRDefault="00957DEF" w:rsidP="00957DEF">
            <w:pPr>
              <w:widowControl/>
              <w:spacing w:after="180"/>
              <w:ind w:left="568" w:hanging="284"/>
              <w:jc w:val="left"/>
              <w:rPr>
                <w:rFonts w:ascii="Times New Roman" w:eastAsia="MS Mincho" w:hAnsi="Times New Roman" w:cs="Times New Roman"/>
                <w:kern w:val="0"/>
                <w:sz w:val="20"/>
                <w:szCs w:val="20"/>
                <w:lang w:val="en-GB" w:eastAsia="en-US"/>
              </w:rPr>
            </w:pPr>
            <w:r w:rsidRPr="00957DEF">
              <w:rPr>
                <w:rFonts w:ascii="Times New Roman" w:eastAsia="MS Mincho" w:hAnsi="Times New Roman" w:cs="Times New Roman"/>
                <w:kern w:val="0"/>
                <w:sz w:val="20"/>
                <w:szCs w:val="20"/>
                <w:lang w:val="en-GB" w:eastAsia="en-US"/>
              </w:rPr>
              <w:t>-</w:t>
            </w:r>
            <w:r w:rsidRPr="00957DEF">
              <w:rPr>
                <w:rFonts w:ascii="Times New Roman" w:eastAsia="MS Mincho" w:hAnsi="Times New Roman" w:cs="Times New Roman"/>
                <w:kern w:val="0"/>
                <w:sz w:val="20"/>
                <w:szCs w:val="20"/>
                <w:lang w:val="en-GB" w:eastAsia="en-US"/>
              </w:rPr>
              <w:tab/>
              <w:t>Other beam prediction accuracy related KPIs are not precluded and can be reported</w:t>
            </w:r>
          </w:p>
          <w:p w14:paraId="6202FC09" w14:textId="77777777" w:rsidR="00957DEF" w:rsidRDefault="00957DEF" w:rsidP="00784C10">
            <w:pPr>
              <w:spacing w:beforeLines="50" w:before="156" w:afterLines="50" w:after="156" w:line="260" w:lineRule="exact"/>
              <w:rPr>
                <w:rFonts w:ascii="Times New Roman" w:hAnsi="Times New Roman" w:cs="Times New Roman"/>
                <w:kern w:val="0"/>
                <w:sz w:val="20"/>
                <w:szCs w:val="20"/>
              </w:rPr>
            </w:pPr>
          </w:p>
        </w:tc>
      </w:tr>
    </w:tbl>
    <w:p w14:paraId="634A4C27" w14:textId="3F0D5BB9" w:rsidR="00957DEF" w:rsidRDefault="00957DEF" w:rsidP="00784C10">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lastRenderedPageBreak/>
        <w:t>Within them, we think the a</w:t>
      </w:r>
      <w:r w:rsidRPr="00957DEF">
        <w:rPr>
          <w:rFonts w:ascii="Times New Roman" w:hAnsi="Times New Roman" w:cs="Times New Roman"/>
          <w:kern w:val="0"/>
          <w:sz w:val="20"/>
          <w:szCs w:val="20"/>
        </w:rPr>
        <w:t>verage L1-RSRP difference of Top-1 predicted beam</w:t>
      </w:r>
      <w:r>
        <w:rPr>
          <w:rFonts w:ascii="Times New Roman" w:hAnsi="Times New Roman" w:cs="Times New Roman"/>
          <w:kern w:val="0"/>
          <w:sz w:val="20"/>
          <w:szCs w:val="20"/>
        </w:rPr>
        <w:t xml:space="preserve"> and </w:t>
      </w:r>
      <w:r w:rsidR="006C0BB8">
        <w:rPr>
          <w:rFonts w:ascii="Times New Roman" w:hAnsi="Times New Roman" w:cs="Times New Roman"/>
          <w:kern w:val="0"/>
          <w:sz w:val="20"/>
          <w:szCs w:val="20"/>
        </w:rPr>
        <w:t>b</w:t>
      </w:r>
      <w:r w:rsidRPr="00957DEF">
        <w:rPr>
          <w:rFonts w:ascii="Times New Roman" w:hAnsi="Times New Roman" w:cs="Times New Roman"/>
          <w:kern w:val="0"/>
          <w:sz w:val="20"/>
          <w:szCs w:val="20"/>
        </w:rPr>
        <w:t>eam prediction accuracy (%) with 1dB margin for Top-1 beam</w:t>
      </w:r>
      <w:r>
        <w:rPr>
          <w:rFonts w:ascii="Times New Roman" w:hAnsi="Times New Roman" w:cs="Times New Roman"/>
          <w:kern w:val="0"/>
          <w:sz w:val="20"/>
          <w:szCs w:val="20"/>
        </w:rPr>
        <w:t xml:space="preserve"> can be reused </w:t>
      </w:r>
      <w:r w:rsidR="001E423E">
        <w:rPr>
          <w:rFonts w:ascii="Times New Roman" w:hAnsi="Times New Roman" w:cs="Times New Roman"/>
          <w:kern w:val="0"/>
          <w:sz w:val="20"/>
          <w:szCs w:val="20"/>
        </w:rPr>
        <w:t>f</w:t>
      </w:r>
      <w:r w:rsidR="001E423E" w:rsidRPr="001E423E">
        <w:rPr>
          <w:rFonts w:ascii="Times New Roman" w:hAnsi="Times New Roman" w:cs="Times New Roman"/>
          <w:kern w:val="0"/>
          <w:sz w:val="20"/>
          <w:szCs w:val="20"/>
        </w:rPr>
        <w:t>or beam-level temporal domain prediction</w:t>
      </w:r>
      <w:r w:rsidR="00DE3D6E">
        <w:rPr>
          <w:rFonts w:ascii="Times New Roman" w:hAnsi="Times New Roman" w:cs="Times New Roman"/>
          <w:kern w:val="0"/>
          <w:sz w:val="20"/>
          <w:szCs w:val="20"/>
        </w:rPr>
        <w:t>.</w:t>
      </w:r>
    </w:p>
    <w:p w14:paraId="5BDFA88E" w14:textId="39399832" w:rsidR="00FF65EA" w:rsidRDefault="00166DA4" w:rsidP="002F4DE1">
      <w:pPr>
        <w:widowControl/>
        <w:spacing w:before="120" w:after="120"/>
        <w:rPr>
          <w:rFonts w:ascii="Arial" w:eastAsia="宋体" w:hAnsi="Arial" w:cs="Arial"/>
          <w:b/>
          <w:kern w:val="0"/>
          <w:sz w:val="20"/>
          <w:szCs w:val="20"/>
        </w:rPr>
      </w:pPr>
      <w:r w:rsidRPr="00D36BDA">
        <w:rPr>
          <w:rFonts w:ascii="Arial" w:eastAsia="MS Mincho" w:hAnsi="Arial" w:cs="Arial"/>
          <w:b/>
          <w:bCs/>
          <w:kern w:val="0"/>
          <w:sz w:val="20"/>
          <w:szCs w:val="20"/>
          <w:lang w:eastAsia="en-US"/>
        </w:rPr>
        <w:t xml:space="preserve">Proposal </w:t>
      </w:r>
      <w:r>
        <w:rPr>
          <w:rFonts w:ascii="Arial" w:eastAsia="MS Mincho" w:hAnsi="Arial" w:cs="Arial"/>
          <w:b/>
          <w:bCs/>
          <w:kern w:val="0"/>
          <w:sz w:val="20"/>
          <w:szCs w:val="20"/>
          <w:lang w:eastAsia="en-US"/>
        </w:rPr>
        <w:t>8</w:t>
      </w:r>
      <w:r w:rsidRPr="00D36BDA">
        <w:rPr>
          <w:rFonts w:ascii="Arial" w:eastAsia="MS Mincho" w:hAnsi="Arial" w:cs="Arial"/>
          <w:b/>
          <w:bCs/>
          <w:kern w:val="0"/>
          <w:sz w:val="20"/>
          <w:szCs w:val="20"/>
          <w:lang w:eastAsia="en-US"/>
        </w:rPr>
        <w:t xml:space="preserve">: </w:t>
      </w:r>
      <w:r w:rsidR="003D086F">
        <w:rPr>
          <w:rFonts w:ascii="Arial" w:eastAsia="宋体" w:hAnsi="Arial" w:cs="Arial"/>
          <w:b/>
          <w:kern w:val="0"/>
          <w:sz w:val="20"/>
          <w:szCs w:val="20"/>
        </w:rPr>
        <w:t xml:space="preserve">For beam-level </w:t>
      </w:r>
      <w:r w:rsidR="003D086F" w:rsidRPr="00F07D90">
        <w:rPr>
          <w:rFonts w:ascii="Arial" w:eastAsia="宋体" w:hAnsi="Arial" w:cs="Arial"/>
          <w:b/>
          <w:kern w:val="0"/>
          <w:sz w:val="20"/>
          <w:szCs w:val="20"/>
        </w:rPr>
        <w:t>temporal domain</w:t>
      </w:r>
      <w:r w:rsidR="003D086F">
        <w:rPr>
          <w:rFonts w:ascii="Arial" w:eastAsia="宋体" w:hAnsi="Arial" w:cs="Arial"/>
          <w:b/>
          <w:kern w:val="0"/>
          <w:sz w:val="20"/>
          <w:szCs w:val="20"/>
        </w:rPr>
        <w:t xml:space="preserve"> prediction, </w:t>
      </w:r>
      <w:r w:rsidR="00A2484E">
        <w:rPr>
          <w:rFonts w:ascii="Arial" w:eastAsia="宋体" w:hAnsi="Arial" w:cs="Arial" w:hint="eastAsia"/>
          <w:b/>
          <w:kern w:val="0"/>
          <w:sz w:val="20"/>
          <w:szCs w:val="20"/>
        </w:rPr>
        <w:t>reuse</w:t>
      </w:r>
      <w:r w:rsidR="00A2484E">
        <w:rPr>
          <w:rFonts w:ascii="Arial" w:eastAsia="宋体" w:hAnsi="Arial" w:cs="Arial"/>
          <w:b/>
          <w:kern w:val="0"/>
          <w:sz w:val="20"/>
          <w:szCs w:val="20"/>
        </w:rPr>
        <w:t xml:space="preserve"> the following KPI</w:t>
      </w:r>
      <w:r w:rsidR="00013B66">
        <w:rPr>
          <w:rFonts w:ascii="Arial" w:eastAsia="宋体" w:hAnsi="Arial" w:cs="Arial"/>
          <w:b/>
          <w:kern w:val="0"/>
          <w:sz w:val="20"/>
          <w:szCs w:val="20"/>
        </w:rPr>
        <w:t>s</w:t>
      </w:r>
      <w:r w:rsidR="00A2484E">
        <w:rPr>
          <w:rFonts w:ascii="Arial" w:eastAsia="宋体" w:hAnsi="Arial" w:cs="Arial"/>
          <w:b/>
          <w:kern w:val="0"/>
          <w:sz w:val="20"/>
          <w:szCs w:val="20"/>
        </w:rPr>
        <w:t xml:space="preserve"> of AI/ML-based beam management:</w:t>
      </w:r>
    </w:p>
    <w:p w14:paraId="7EDFF79F" w14:textId="39A9FDE7" w:rsidR="00A2484E" w:rsidRPr="006F4972" w:rsidRDefault="00A2484E" w:rsidP="006F4972">
      <w:pPr>
        <w:pStyle w:val="a7"/>
        <w:widowControl/>
        <w:numPr>
          <w:ilvl w:val="0"/>
          <w:numId w:val="42"/>
        </w:numPr>
        <w:spacing w:before="120" w:after="120"/>
        <w:ind w:firstLineChars="0"/>
        <w:rPr>
          <w:rFonts w:ascii="Arial" w:eastAsia="MS Mincho" w:hAnsi="Arial" w:cs="Arial"/>
          <w:b/>
          <w:bCs/>
          <w:kern w:val="0"/>
          <w:sz w:val="20"/>
          <w:szCs w:val="20"/>
          <w:lang w:eastAsia="en-US"/>
        </w:rPr>
      </w:pPr>
      <w:r w:rsidRPr="006F4972">
        <w:rPr>
          <w:rFonts w:ascii="Arial" w:eastAsia="MS Mincho" w:hAnsi="Arial" w:cs="Arial"/>
          <w:b/>
          <w:bCs/>
          <w:kern w:val="0"/>
          <w:sz w:val="20"/>
          <w:szCs w:val="20"/>
          <w:lang w:eastAsia="en-US"/>
        </w:rPr>
        <w:t>Average RSRP difference of Top-1 predicted beam: The RSRP difference between the Top-1 predicted beam and the actual Top-1 beam.</w:t>
      </w:r>
    </w:p>
    <w:p w14:paraId="0CF4EAB8" w14:textId="1D1DD49C" w:rsidR="00A2484E" w:rsidRDefault="00A2484E" w:rsidP="006F4972">
      <w:pPr>
        <w:pStyle w:val="a7"/>
        <w:widowControl/>
        <w:numPr>
          <w:ilvl w:val="0"/>
          <w:numId w:val="42"/>
        </w:numPr>
        <w:spacing w:before="120" w:after="120"/>
        <w:ind w:firstLineChars="0"/>
        <w:rPr>
          <w:rFonts w:ascii="Arial" w:eastAsia="MS Mincho" w:hAnsi="Arial" w:cs="Arial"/>
          <w:b/>
          <w:bCs/>
          <w:kern w:val="0"/>
          <w:sz w:val="20"/>
          <w:szCs w:val="20"/>
          <w:lang w:eastAsia="en-US"/>
        </w:rPr>
      </w:pPr>
      <w:r w:rsidRPr="00A2484E">
        <w:rPr>
          <w:rFonts w:ascii="Arial" w:eastAsia="MS Mincho" w:hAnsi="Arial" w:cs="Arial"/>
          <w:b/>
          <w:bCs/>
          <w:kern w:val="0"/>
          <w:sz w:val="20"/>
          <w:szCs w:val="20"/>
          <w:lang w:eastAsia="en-US"/>
        </w:rPr>
        <w:t>Beam prediction accuracy (%) with 1dB margin for Top-1 beam</w:t>
      </w:r>
      <w:r>
        <w:rPr>
          <w:rFonts w:ascii="Arial" w:eastAsia="MS Mincho" w:hAnsi="Arial" w:cs="Arial"/>
          <w:b/>
          <w:bCs/>
          <w:kern w:val="0"/>
          <w:sz w:val="20"/>
          <w:szCs w:val="20"/>
          <w:lang w:eastAsia="en-US"/>
        </w:rPr>
        <w:t xml:space="preserve">: </w:t>
      </w:r>
      <w:r w:rsidRPr="00A2484E">
        <w:rPr>
          <w:rFonts w:ascii="Arial" w:eastAsia="MS Mincho" w:hAnsi="Arial" w:cs="Arial"/>
          <w:b/>
          <w:bCs/>
          <w:kern w:val="0"/>
          <w:sz w:val="20"/>
          <w:szCs w:val="20"/>
          <w:lang w:eastAsia="en-US"/>
        </w:rPr>
        <w:t>the percentage of the Top-1 predicted beam</w:t>
      </w:r>
      <w:r>
        <w:rPr>
          <w:rFonts w:ascii="Arial" w:eastAsia="MS Mincho" w:hAnsi="Arial" w:cs="Arial"/>
          <w:b/>
          <w:bCs/>
          <w:kern w:val="0"/>
          <w:sz w:val="20"/>
          <w:szCs w:val="20"/>
          <w:lang w:eastAsia="en-US"/>
        </w:rPr>
        <w:t xml:space="preserve"> </w:t>
      </w:r>
      <w:r w:rsidRPr="00A2484E">
        <w:rPr>
          <w:rFonts w:ascii="Arial" w:eastAsia="MS Mincho" w:hAnsi="Arial" w:cs="Arial"/>
          <w:b/>
          <w:bCs/>
          <w:kern w:val="0"/>
          <w:sz w:val="20"/>
          <w:szCs w:val="20"/>
          <w:lang w:eastAsia="en-US"/>
        </w:rPr>
        <w:t>whose</w:t>
      </w:r>
      <w:r>
        <w:rPr>
          <w:rFonts w:ascii="Arial" w:eastAsia="MS Mincho" w:hAnsi="Arial" w:cs="Arial"/>
          <w:b/>
          <w:bCs/>
          <w:kern w:val="0"/>
          <w:sz w:val="20"/>
          <w:szCs w:val="20"/>
          <w:lang w:eastAsia="en-US"/>
        </w:rPr>
        <w:t xml:space="preserve"> prediction accuracy</w:t>
      </w:r>
      <w:r w:rsidRPr="00A2484E">
        <w:rPr>
          <w:rFonts w:ascii="Arial" w:eastAsia="MS Mincho" w:hAnsi="Arial" w:cs="Arial"/>
          <w:b/>
          <w:bCs/>
          <w:kern w:val="0"/>
          <w:sz w:val="20"/>
          <w:szCs w:val="20"/>
          <w:lang w:eastAsia="en-US"/>
        </w:rPr>
        <w:t xml:space="preserve"> is within 1dB</w:t>
      </w:r>
      <w:r>
        <w:rPr>
          <w:rFonts w:ascii="Arial" w:eastAsia="MS Mincho" w:hAnsi="Arial" w:cs="Arial"/>
          <w:b/>
          <w:bCs/>
          <w:kern w:val="0"/>
          <w:sz w:val="20"/>
          <w:szCs w:val="20"/>
          <w:lang w:eastAsia="en-US"/>
        </w:rPr>
        <w:t>.</w:t>
      </w:r>
    </w:p>
    <w:p w14:paraId="4009A82E" w14:textId="77777777" w:rsidR="00212369" w:rsidRDefault="00212369" w:rsidP="002F4DE1">
      <w:pPr>
        <w:widowControl/>
        <w:spacing w:before="120" w:after="120"/>
        <w:rPr>
          <w:rFonts w:ascii="Arial" w:hAnsi="Arial" w:cs="Arial"/>
          <w:b/>
          <w:bCs/>
          <w:kern w:val="0"/>
          <w:sz w:val="20"/>
          <w:szCs w:val="20"/>
        </w:rPr>
      </w:pPr>
    </w:p>
    <w:p w14:paraId="640102E3" w14:textId="77777777" w:rsidR="002D0C8E" w:rsidRPr="00AB6308" w:rsidRDefault="002D0C8E" w:rsidP="002D0C8E">
      <w:pPr>
        <w:pStyle w:val="2"/>
        <w:numPr>
          <w:ilvl w:val="1"/>
          <w:numId w:val="3"/>
        </w:numPr>
        <w:spacing w:before="120"/>
        <w:ind w:left="567" w:hanging="567"/>
        <w:rPr>
          <w:b w:val="0"/>
          <w:sz w:val="28"/>
          <w:lang w:val="en-US"/>
        </w:rPr>
      </w:pPr>
      <w:r w:rsidRPr="00AB6308">
        <w:rPr>
          <w:b w:val="0"/>
          <w:sz w:val="28"/>
          <w:lang w:val="en-US"/>
        </w:rPr>
        <w:t>FR2 to FR2 intra-frequency spatial domain</w:t>
      </w:r>
    </w:p>
    <w:p w14:paraId="15D8A98A" w14:textId="77777777" w:rsidR="002D0C8E" w:rsidRDefault="002D0C8E" w:rsidP="002D0C8E">
      <w:pPr>
        <w:widowControl/>
        <w:spacing w:beforeLines="50" w:before="156" w:after="120" w:line="260" w:lineRule="exact"/>
        <w:rPr>
          <w:rFonts w:ascii="Times New Roman" w:eastAsia="宋体" w:hAnsi="Times New Roman" w:cs="Times New Roman"/>
          <w:kern w:val="0"/>
          <w:sz w:val="20"/>
          <w:szCs w:val="21"/>
        </w:rPr>
      </w:pPr>
      <w:r>
        <w:rPr>
          <w:rFonts w:ascii="Times New Roman" w:eastAsia="宋体" w:hAnsi="Times New Roman" w:cs="Times New Roman"/>
          <w:kern w:val="0"/>
          <w:sz w:val="20"/>
          <w:szCs w:val="21"/>
        </w:rPr>
        <w:t xml:space="preserve">In the previous RAN2 meetings, an issue was raised that, it is unclear how to </w:t>
      </w:r>
      <w:r w:rsidRPr="00D1153C">
        <w:rPr>
          <w:rFonts w:ascii="Times New Roman" w:eastAsia="宋体" w:hAnsi="Times New Roman" w:cs="Times New Roman"/>
          <w:kern w:val="0"/>
          <w:sz w:val="20"/>
          <w:szCs w:val="21"/>
        </w:rPr>
        <w:t xml:space="preserve">derive cell quality based on both predicted beam qualities and measured beam qualities </w:t>
      </w:r>
      <w:r>
        <w:rPr>
          <w:rFonts w:ascii="Times New Roman" w:eastAsia="宋体" w:hAnsi="Times New Roman" w:cs="Times New Roman"/>
          <w:kern w:val="0"/>
          <w:sz w:val="20"/>
          <w:szCs w:val="21"/>
        </w:rPr>
        <w:t>in</w:t>
      </w:r>
      <w:r w:rsidRPr="00D1153C">
        <w:rPr>
          <w:rFonts w:ascii="Times New Roman" w:eastAsia="宋体" w:hAnsi="Times New Roman" w:cs="Times New Roman"/>
          <w:kern w:val="0"/>
          <w:sz w:val="20"/>
          <w:szCs w:val="21"/>
        </w:rPr>
        <w:t xml:space="preserve"> the case of spatial RRM prediction</w:t>
      </w:r>
      <w:r>
        <w:rPr>
          <w:rFonts w:ascii="Times New Roman" w:eastAsia="宋体" w:hAnsi="Times New Roman" w:cs="Times New Roman"/>
          <w:kern w:val="0"/>
          <w:sz w:val="20"/>
          <w:szCs w:val="21"/>
        </w:rPr>
        <w:t xml:space="preserve">. From our understanding, </w:t>
      </w:r>
      <w:r w:rsidRPr="00D1153C">
        <w:rPr>
          <w:rFonts w:ascii="Times New Roman" w:eastAsia="宋体" w:hAnsi="Times New Roman" w:cs="Times New Roman"/>
          <w:kern w:val="0"/>
          <w:sz w:val="20"/>
          <w:szCs w:val="21"/>
        </w:rPr>
        <w:t>predicted beam qualit</w:t>
      </w:r>
      <w:r>
        <w:rPr>
          <w:rFonts w:ascii="Times New Roman" w:eastAsia="宋体" w:hAnsi="Times New Roman" w:cs="Times New Roman"/>
          <w:kern w:val="0"/>
          <w:sz w:val="20"/>
          <w:szCs w:val="21"/>
        </w:rPr>
        <w:t xml:space="preserve">ies are different from </w:t>
      </w:r>
      <w:r w:rsidRPr="00D1153C">
        <w:rPr>
          <w:rFonts w:ascii="Times New Roman" w:eastAsia="宋体" w:hAnsi="Times New Roman" w:cs="Times New Roman"/>
          <w:kern w:val="0"/>
          <w:sz w:val="20"/>
          <w:szCs w:val="21"/>
        </w:rPr>
        <w:t>measured beam qualities</w:t>
      </w:r>
      <w:r>
        <w:rPr>
          <w:rFonts w:ascii="Times New Roman" w:eastAsia="宋体" w:hAnsi="Times New Roman" w:cs="Times New Roman"/>
          <w:kern w:val="0"/>
          <w:sz w:val="20"/>
          <w:szCs w:val="21"/>
        </w:rPr>
        <w:t xml:space="preserve"> considering </w:t>
      </w:r>
      <w:r w:rsidRPr="00D1153C">
        <w:rPr>
          <w:rFonts w:ascii="Times New Roman" w:eastAsia="宋体" w:hAnsi="Times New Roman" w:cs="Times New Roman"/>
          <w:kern w:val="0"/>
          <w:sz w:val="20"/>
          <w:szCs w:val="21"/>
        </w:rPr>
        <w:t xml:space="preserve">predicted beam </w:t>
      </w:r>
      <w:r w:rsidRPr="00D1153C">
        <w:rPr>
          <w:rFonts w:ascii="Times New Roman" w:eastAsia="宋体" w:hAnsi="Times New Roman" w:cs="Times New Roman"/>
          <w:kern w:val="0"/>
          <w:sz w:val="20"/>
          <w:szCs w:val="21"/>
        </w:rPr>
        <w:lastRenderedPageBreak/>
        <w:t>qualities</w:t>
      </w:r>
      <w:r>
        <w:rPr>
          <w:rFonts w:ascii="Times New Roman" w:eastAsia="宋体" w:hAnsi="Times New Roman" w:cs="Times New Roman"/>
          <w:kern w:val="0"/>
          <w:sz w:val="20"/>
          <w:szCs w:val="21"/>
        </w:rPr>
        <w:t xml:space="preserve"> may be in</w:t>
      </w:r>
      <w:r w:rsidRPr="00D1153C">
        <w:rPr>
          <w:rFonts w:ascii="Times New Roman" w:eastAsia="宋体" w:hAnsi="Times New Roman" w:cs="Times New Roman"/>
          <w:kern w:val="0"/>
          <w:sz w:val="20"/>
          <w:szCs w:val="21"/>
        </w:rPr>
        <w:t xml:space="preserve">accurate </w:t>
      </w:r>
      <w:r>
        <w:rPr>
          <w:rFonts w:ascii="Times New Roman" w:eastAsia="宋体" w:hAnsi="Times New Roman" w:cs="Times New Roman"/>
          <w:kern w:val="0"/>
          <w:sz w:val="20"/>
          <w:szCs w:val="21"/>
        </w:rPr>
        <w:t xml:space="preserve">compared to measured beam qualities. It is unclear whether </w:t>
      </w:r>
      <w:r w:rsidRPr="00D1153C">
        <w:rPr>
          <w:rFonts w:ascii="Times New Roman" w:eastAsia="宋体" w:hAnsi="Times New Roman" w:cs="Times New Roman"/>
          <w:kern w:val="0"/>
          <w:sz w:val="20"/>
          <w:szCs w:val="21"/>
        </w:rPr>
        <w:t>predicted beam qualities</w:t>
      </w:r>
      <w:r>
        <w:rPr>
          <w:rFonts w:ascii="Times New Roman" w:eastAsia="宋体" w:hAnsi="Times New Roman" w:cs="Times New Roman"/>
          <w:kern w:val="0"/>
          <w:sz w:val="20"/>
          <w:szCs w:val="21"/>
        </w:rPr>
        <w:t xml:space="preserve"> can directly be used together with measured beam qualities for beam consolidation/selection. We therefore suggest RAN2 to discuss this issue.</w:t>
      </w:r>
    </w:p>
    <w:p w14:paraId="7E06C002" w14:textId="1829C260" w:rsidR="002D0C8E" w:rsidRPr="00B1059E" w:rsidRDefault="002D0C8E" w:rsidP="002F4DE1">
      <w:pPr>
        <w:widowControl/>
        <w:spacing w:before="120" w:after="120"/>
        <w:rPr>
          <w:rFonts w:ascii="Arial" w:hAnsi="Arial" w:cs="Arial"/>
          <w:b/>
          <w:bCs/>
          <w:kern w:val="0"/>
          <w:sz w:val="20"/>
          <w:szCs w:val="20"/>
        </w:rPr>
      </w:pPr>
      <w:r w:rsidRPr="00D36BDA">
        <w:rPr>
          <w:rFonts w:ascii="Arial" w:eastAsia="MS Mincho" w:hAnsi="Arial" w:cs="Arial"/>
          <w:b/>
          <w:bCs/>
          <w:kern w:val="0"/>
          <w:sz w:val="20"/>
          <w:szCs w:val="20"/>
          <w:lang w:eastAsia="en-US"/>
        </w:rPr>
        <w:t xml:space="preserve">Proposal </w:t>
      </w:r>
      <w:r w:rsidR="00166DA4">
        <w:rPr>
          <w:rFonts w:ascii="Arial" w:eastAsia="MS Mincho" w:hAnsi="Arial" w:cs="Arial"/>
          <w:b/>
          <w:bCs/>
          <w:kern w:val="0"/>
          <w:sz w:val="20"/>
          <w:szCs w:val="20"/>
          <w:lang w:eastAsia="en-US"/>
        </w:rPr>
        <w:t>9</w:t>
      </w:r>
      <w:r w:rsidRPr="00D36BDA">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For spatial domain prediction, </w:t>
      </w:r>
      <w:r w:rsidRPr="00D36BDA">
        <w:rPr>
          <w:rFonts w:ascii="Arial" w:eastAsia="MS Mincho" w:hAnsi="Arial" w:cs="Arial"/>
          <w:b/>
          <w:bCs/>
          <w:kern w:val="0"/>
          <w:sz w:val="20"/>
          <w:szCs w:val="20"/>
          <w:lang w:eastAsia="en-US"/>
        </w:rPr>
        <w:t xml:space="preserve">RAN2 to </w:t>
      </w:r>
      <w:r>
        <w:rPr>
          <w:rFonts w:ascii="Arial" w:eastAsia="MS Mincho" w:hAnsi="Arial" w:cs="Arial"/>
          <w:b/>
          <w:bCs/>
          <w:kern w:val="0"/>
          <w:sz w:val="20"/>
          <w:szCs w:val="20"/>
          <w:lang w:eastAsia="en-US"/>
        </w:rPr>
        <w:t>discuss</w:t>
      </w:r>
      <w:r w:rsidRPr="00D36BDA">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how to derive cell-level quality based on predicted beam qualities and measured beam qualities</w:t>
      </w:r>
      <w:r w:rsidRPr="00D36BDA">
        <w:rPr>
          <w:rFonts w:ascii="Arial" w:eastAsia="MS Mincho" w:hAnsi="Arial" w:cs="Arial"/>
          <w:b/>
          <w:bCs/>
          <w:kern w:val="0"/>
          <w:sz w:val="20"/>
          <w:szCs w:val="20"/>
          <w:lang w:eastAsia="en-US"/>
        </w:rPr>
        <w:t>.</w:t>
      </w:r>
    </w:p>
    <w:p w14:paraId="633266B4" w14:textId="25B9A5EF"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B85BB3E" w14:textId="448F68BD"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 xml:space="preserve">above analysis, we make the following </w:t>
      </w:r>
      <w:r>
        <w:rPr>
          <w:rFonts w:ascii="Times New Roman" w:hAnsi="Times New Roman" w:cs="Times New Roman"/>
          <w:kern w:val="0"/>
          <w:sz w:val="20"/>
          <w:szCs w:val="20"/>
        </w:rPr>
        <w:t xml:space="preserve">observations and </w:t>
      </w:r>
      <w:r w:rsidR="002F6831">
        <w:rPr>
          <w:rFonts w:ascii="Times New Roman" w:hAnsi="Times New Roman" w:cs="Times New Roman"/>
          <w:kern w:val="0"/>
          <w:sz w:val="20"/>
          <w:szCs w:val="20"/>
        </w:rPr>
        <w:t>proposals:</w:t>
      </w:r>
    </w:p>
    <w:p w14:paraId="19854011" w14:textId="320893C2" w:rsidR="006C0754" w:rsidRPr="006C0754" w:rsidRDefault="006C0754" w:rsidP="00690ABB">
      <w:pPr>
        <w:spacing w:before="120" w:after="120"/>
        <w:rPr>
          <w:rFonts w:ascii="Times New Roman" w:hAnsi="Times New Roman" w:cs="Times New Roman"/>
          <w:kern w:val="0"/>
          <w:sz w:val="20"/>
          <w:szCs w:val="20"/>
          <w:u w:val="single"/>
        </w:rPr>
      </w:pPr>
      <w:r w:rsidRPr="006C0754">
        <w:rPr>
          <w:rFonts w:ascii="Times New Roman" w:hAnsi="Times New Roman" w:cs="Times New Roman"/>
          <w:kern w:val="0"/>
          <w:sz w:val="20"/>
          <w:szCs w:val="20"/>
          <w:u w:val="single"/>
        </w:rPr>
        <w:t>FR1 to FR1 intra-frequency (temporal domain)</w:t>
      </w:r>
    </w:p>
    <w:p w14:paraId="1DD2D15D" w14:textId="77777777" w:rsidR="002105D5" w:rsidRDefault="002105D5" w:rsidP="002105D5">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Pr>
          <w:rFonts w:ascii="Arial" w:eastAsia="宋体" w:hAnsi="Arial" w:cs="Arial"/>
          <w:b/>
          <w:kern w:val="0"/>
          <w:sz w:val="20"/>
          <w:szCs w:val="20"/>
        </w:rPr>
        <w:t xml:space="preserve"> 1</w:t>
      </w:r>
      <w:r>
        <w:rPr>
          <w:rFonts w:ascii="Arial" w:eastAsia="宋体" w:hAnsi="Arial" w:cs="Arial" w:hint="eastAsia"/>
          <w:b/>
          <w:kern w:val="0"/>
          <w:sz w:val="20"/>
          <w:szCs w:val="20"/>
        </w:rPr>
        <w:t>:</w:t>
      </w:r>
      <w:r w:rsidRPr="008A461A">
        <w:rPr>
          <w:rFonts w:ascii="Arial" w:eastAsia="宋体" w:hAnsi="Arial" w:cs="Arial"/>
          <w:b/>
          <w:kern w:val="0"/>
          <w:sz w:val="20"/>
          <w:szCs w:val="20"/>
        </w:rPr>
        <w:t xml:space="preserve"> </w:t>
      </w:r>
      <w:r>
        <w:rPr>
          <w:rFonts w:ascii="Arial" w:eastAsia="宋体" w:hAnsi="Arial" w:cs="Arial"/>
          <w:b/>
          <w:kern w:val="0"/>
          <w:sz w:val="20"/>
          <w:szCs w:val="20"/>
        </w:rPr>
        <w:t xml:space="preserve">For </w:t>
      </w:r>
      <w:r>
        <w:rPr>
          <w:rFonts w:ascii="Arial" w:eastAsia="宋体" w:hAnsi="Arial" w:cs="Arial" w:hint="eastAsia"/>
          <w:b/>
          <w:kern w:val="0"/>
          <w:sz w:val="20"/>
          <w:szCs w:val="20"/>
        </w:rPr>
        <w:t>measurement</w:t>
      </w:r>
      <w:r>
        <w:rPr>
          <w:rFonts w:ascii="Arial" w:eastAsia="宋体" w:hAnsi="Arial" w:cs="Arial"/>
          <w:b/>
          <w:kern w:val="0"/>
          <w:sz w:val="20"/>
          <w:szCs w:val="20"/>
        </w:rPr>
        <w:t xml:space="preserve"> </w:t>
      </w:r>
      <w:r>
        <w:rPr>
          <w:rFonts w:ascii="Arial" w:eastAsia="宋体" w:hAnsi="Arial" w:cs="Arial" w:hint="eastAsia"/>
          <w:b/>
          <w:kern w:val="0"/>
          <w:sz w:val="20"/>
          <w:szCs w:val="20"/>
        </w:rPr>
        <w:t>reduction</w:t>
      </w:r>
      <w:r>
        <w:rPr>
          <w:rFonts w:ascii="Arial" w:eastAsia="宋体" w:hAnsi="Arial" w:cs="Arial"/>
          <w:b/>
          <w:kern w:val="0"/>
          <w:sz w:val="20"/>
          <w:szCs w:val="20"/>
        </w:rPr>
        <w:t xml:space="preserve"> Case B, L3 </w:t>
      </w:r>
      <w:r>
        <w:rPr>
          <w:rFonts w:ascii="Arial" w:eastAsia="宋体" w:hAnsi="Arial" w:cs="Arial" w:hint="eastAsia"/>
          <w:b/>
          <w:kern w:val="0"/>
          <w:sz w:val="20"/>
          <w:szCs w:val="20"/>
        </w:rPr>
        <w:t>filtering</w:t>
      </w:r>
      <w:r>
        <w:rPr>
          <w:rFonts w:ascii="Arial" w:eastAsia="宋体" w:hAnsi="Arial" w:cs="Arial"/>
          <w:b/>
          <w:kern w:val="0"/>
          <w:sz w:val="20"/>
          <w:szCs w:val="20"/>
        </w:rPr>
        <w:t xml:space="preserve"> </w:t>
      </w:r>
      <w:r>
        <w:rPr>
          <w:rFonts w:ascii="Arial" w:eastAsia="宋体" w:hAnsi="Arial" w:cs="Arial" w:hint="eastAsia"/>
          <w:b/>
          <w:kern w:val="0"/>
          <w:sz w:val="20"/>
          <w:szCs w:val="20"/>
        </w:rPr>
        <w:t>Option</w:t>
      </w:r>
      <w:r>
        <w:rPr>
          <w:rFonts w:ascii="Arial" w:eastAsia="宋体" w:hAnsi="Arial" w:cs="Arial"/>
          <w:b/>
          <w:kern w:val="0"/>
          <w:sz w:val="20"/>
          <w:szCs w:val="20"/>
        </w:rPr>
        <w:t xml:space="preserve"> 1 (i.e., </w:t>
      </w:r>
      <w:r w:rsidRPr="00121495">
        <w:rPr>
          <w:rFonts w:ascii="Arial" w:eastAsia="宋体" w:hAnsi="Arial" w:cs="Arial"/>
          <w:b/>
          <w:kern w:val="0"/>
          <w:sz w:val="20"/>
          <w:szCs w:val="20"/>
        </w:rPr>
        <w:t>L3 filtering is based on the L1 filtered result and the last L3 filtered cell result</w:t>
      </w:r>
      <w:r>
        <w:rPr>
          <w:rFonts w:ascii="Arial" w:eastAsia="宋体" w:hAnsi="Arial" w:cs="Arial"/>
          <w:b/>
          <w:kern w:val="0"/>
          <w:sz w:val="20"/>
          <w:szCs w:val="20"/>
        </w:rPr>
        <w:t>)</w:t>
      </w:r>
      <w:r w:rsidRPr="00121495">
        <w:rPr>
          <w:rFonts w:ascii="Arial" w:eastAsia="宋体" w:hAnsi="Arial" w:cs="Arial" w:hint="eastAsia"/>
          <w:b/>
          <w:kern w:val="0"/>
          <w:sz w:val="20"/>
          <w:szCs w:val="20"/>
        </w:rPr>
        <w:t xml:space="preserve"> </w:t>
      </w:r>
      <w:r>
        <w:rPr>
          <w:rFonts w:ascii="Arial" w:eastAsia="宋体" w:hAnsi="Arial" w:cs="Arial" w:hint="eastAsia"/>
          <w:b/>
          <w:kern w:val="0"/>
          <w:sz w:val="20"/>
          <w:szCs w:val="20"/>
        </w:rPr>
        <w:t>may</w:t>
      </w:r>
      <w:r>
        <w:rPr>
          <w:rFonts w:ascii="Arial" w:eastAsia="宋体" w:hAnsi="Arial" w:cs="Arial"/>
          <w:b/>
          <w:kern w:val="0"/>
          <w:sz w:val="20"/>
          <w:szCs w:val="20"/>
        </w:rPr>
        <w:t xml:space="preserve"> cause </w:t>
      </w:r>
      <w:r w:rsidRPr="00180C85">
        <w:rPr>
          <w:rFonts w:ascii="Arial" w:eastAsia="宋体" w:hAnsi="Arial" w:cs="Arial"/>
          <w:b/>
          <w:kern w:val="0"/>
          <w:sz w:val="20"/>
          <w:szCs w:val="20"/>
        </w:rPr>
        <w:t>prediction error accumulat</w:t>
      </w:r>
      <w:r>
        <w:rPr>
          <w:rFonts w:ascii="Arial" w:eastAsia="宋体" w:hAnsi="Arial" w:cs="Arial"/>
          <w:b/>
          <w:kern w:val="0"/>
          <w:sz w:val="20"/>
          <w:szCs w:val="20"/>
        </w:rPr>
        <w:t>ion in sub-use case 2.</w:t>
      </w:r>
    </w:p>
    <w:p w14:paraId="6ACE1233" w14:textId="6EEB6F8B" w:rsidR="002105D5" w:rsidRDefault="002105D5" w:rsidP="002105D5">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w:t>
      </w:r>
      <w:r>
        <w:rPr>
          <w:rFonts w:ascii="Arial" w:eastAsia="MS Mincho" w:hAnsi="Arial" w:cs="Arial"/>
          <w:b/>
          <w:bCs/>
          <w:kern w:val="0"/>
          <w:sz w:val="20"/>
          <w:szCs w:val="20"/>
          <w:lang w:eastAsia="en-US"/>
        </w:rPr>
        <w:t>2a: For temporal domain prediction Case B,</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if the model input is L1 samples (without filtering), t</w:t>
      </w:r>
      <w:r w:rsidRPr="003959B7">
        <w:rPr>
          <w:rFonts w:ascii="Arial" w:eastAsia="MS Mincho" w:hAnsi="Arial" w:cs="Arial"/>
          <w:b/>
          <w:bCs/>
          <w:kern w:val="0"/>
          <w:sz w:val="20"/>
          <w:szCs w:val="20"/>
          <w:lang w:eastAsia="en-US"/>
        </w:rPr>
        <w:t>he prediction accuracy</w:t>
      </w:r>
      <w:r>
        <w:rPr>
          <w:rFonts w:ascii="Arial" w:eastAsia="MS Mincho" w:hAnsi="Arial" w:cs="Arial"/>
          <w:b/>
          <w:bCs/>
          <w:kern w:val="0"/>
          <w:sz w:val="20"/>
          <w:szCs w:val="20"/>
          <w:lang w:eastAsia="en-US"/>
        </w:rPr>
        <w:t xml:space="preserve"> is quite close to the non-AI approach</w:t>
      </w:r>
      <w:r w:rsidRPr="003959B7">
        <w:rPr>
          <w:rFonts w:ascii="Arial" w:eastAsia="MS Mincho" w:hAnsi="Arial" w:cs="Arial"/>
          <w:b/>
          <w:bCs/>
          <w:kern w:val="0"/>
          <w:sz w:val="20"/>
          <w:szCs w:val="20"/>
          <w:lang w:eastAsia="en-US"/>
        </w:rPr>
        <w:t>.</w:t>
      </w:r>
    </w:p>
    <w:p w14:paraId="326C6A28" w14:textId="77777777" w:rsidR="002105D5" w:rsidRDefault="002105D5" w:rsidP="002105D5">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w:t>
      </w:r>
      <w:r>
        <w:rPr>
          <w:rFonts w:ascii="Arial" w:eastAsia="MS Mincho" w:hAnsi="Arial" w:cs="Arial"/>
          <w:b/>
          <w:bCs/>
          <w:kern w:val="0"/>
          <w:sz w:val="20"/>
          <w:szCs w:val="20"/>
          <w:lang w:eastAsia="en-US"/>
        </w:rPr>
        <w:t>2b</w:t>
      </w:r>
      <w:r w:rsidRPr="003959B7">
        <w:rPr>
          <w:rFonts w:ascii="Arial" w:eastAsia="MS Mincho" w:hAnsi="Arial" w:cs="Arial"/>
          <w:b/>
          <w:bCs/>
          <w:kern w:val="0"/>
          <w:sz w:val="20"/>
          <w:szCs w:val="20"/>
          <w:lang w:eastAsia="en-US"/>
        </w:rPr>
        <w:t>:</w:t>
      </w:r>
      <w:r w:rsidRPr="00214AEA">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For temporal domain prediction Case B,</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if the model input is L1 filtered RSRP, t</w:t>
      </w:r>
      <w:r w:rsidRPr="003959B7">
        <w:rPr>
          <w:rFonts w:ascii="Arial" w:eastAsia="MS Mincho" w:hAnsi="Arial" w:cs="Arial"/>
          <w:b/>
          <w:bCs/>
          <w:kern w:val="0"/>
          <w:sz w:val="20"/>
          <w:szCs w:val="20"/>
          <w:lang w:eastAsia="en-US"/>
        </w:rPr>
        <w:t>he prediction accuracy</w:t>
      </w:r>
      <w:r>
        <w:rPr>
          <w:rFonts w:ascii="Arial" w:eastAsia="MS Mincho" w:hAnsi="Arial" w:cs="Arial"/>
          <w:b/>
          <w:bCs/>
          <w:kern w:val="0"/>
          <w:sz w:val="20"/>
          <w:szCs w:val="20"/>
          <w:lang w:eastAsia="en-US"/>
        </w:rPr>
        <w:t xml:space="preserve"> is better than non-AI approach</w:t>
      </w:r>
      <w:r w:rsidRPr="003959B7">
        <w:rPr>
          <w:rFonts w:ascii="Arial" w:eastAsia="MS Mincho" w:hAnsi="Arial" w:cs="Arial"/>
          <w:b/>
          <w:bCs/>
          <w:kern w:val="0"/>
          <w:sz w:val="20"/>
          <w:szCs w:val="20"/>
          <w:lang w:eastAsia="en-US"/>
        </w:rPr>
        <w:t>.</w:t>
      </w:r>
    </w:p>
    <w:p w14:paraId="10573758" w14:textId="77777777" w:rsidR="00F02C8B" w:rsidRDefault="00F02C8B" w:rsidP="00F02C8B">
      <w:pPr>
        <w:widowControl/>
        <w:spacing w:before="120" w:after="120"/>
        <w:rPr>
          <w:rFonts w:ascii="Arial" w:eastAsia="MS Mincho" w:hAnsi="Arial" w:cs="Arial"/>
          <w:b/>
          <w:bCs/>
          <w:kern w:val="0"/>
          <w:sz w:val="20"/>
          <w:szCs w:val="20"/>
          <w:lang w:eastAsia="en-US"/>
        </w:rPr>
      </w:pPr>
      <w:r w:rsidRPr="003959B7">
        <w:rPr>
          <w:rFonts w:ascii="Arial" w:eastAsia="MS Mincho" w:hAnsi="Arial" w:cs="Arial"/>
          <w:b/>
          <w:bCs/>
          <w:kern w:val="0"/>
          <w:sz w:val="20"/>
          <w:szCs w:val="20"/>
          <w:lang w:eastAsia="en-US"/>
        </w:rPr>
        <w:t xml:space="preserve">Observation 3: </w:t>
      </w:r>
      <w:r>
        <w:rPr>
          <w:rFonts w:ascii="Arial" w:eastAsia="MS Mincho" w:hAnsi="Arial" w:cs="Arial"/>
          <w:b/>
          <w:bCs/>
          <w:kern w:val="0"/>
          <w:sz w:val="20"/>
          <w:szCs w:val="20"/>
          <w:lang w:eastAsia="en-US"/>
        </w:rPr>
        <w:t>For temporal domain prediction Case B,</w:t>
      </w:r>
      <w:r w:rsidRPr="003959B7">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a</w:t>
      </w:r>
      <w:r w:rsidRPr="003959B7">
        <w:rPr>
          <w:rFonts w:ascii="Arial" w:eastAsia="MS Mincho" w:hAnsi="Arial" w:cs="Arial"/>
          <w:b/>
          <w:bCs/>
          <w:kern w:val="0"/>
          <w:sz w:val="20"/>
          <w:szCs w:val="20"/>
          <w:lang w:eastAsia="en-US"/>
        </w:rPr>
        <w:t xml:space="preserve">s the </w:t>
      </w:r>
      <w:r>
        <w:rPr>
          <w:rFonts w:ascii="Arial" w:eastAsia="MS Mincho" w:hAnsi="Arial" w:cs="Arial"/>
          <w:b/>
          <w:bCs/>
          <w:kern w:val="0"/>
          <w:sz w:val="20"/>
          <w:szCs w:val="20"/>
          <w:lang w:eastAsia="en-US"/>
        </w:rPr>
        <w:t>MRRT</w:t>
      </w:r>
      <w:r w:rsidRPr="003959B7">
        <w:rPr>
          <w:rFonts w:ascii="Arial" w:eastAsia="MS Mincho" w:hAnsi="Arial" w:cs="Arial"/>
          <w:b/>
          <w:bCs/>
          <w:kern w:val="0"/>
          <w:sz w:val="20"/>
          <w:szCs w:val="20"/>
          <w:lang w:eastAsia="en-US"/>
        </w:rPr>
        <w:t xml:space="preserve"> increases, prediction accuracy decreases.</w:t>
      </w:r>
    </w:p>
    <w:p w14:paraId="2A781BA8" w14:textId="77777777" w:rsidR="00420E59" w:rsidRPr="00D7050A" w:rsidRDefault="00420E59" w:rsidP="00420E59">
      <w:pPr>
        <w:widowControl/>
        <w:adjustRightInd w:val="0"/>
        <w:snapToGrid w:val="0"/>
        <w:spacing w:before="120" w:after="120" w:line="288" w:lineRule="auto"/>
        <w:rPr>
          <w:rFonts w:ascii="Times New Roman" w:hAnsi="Times New Roman" w:cs="Times New Roman"/>
          <w:kern w:val="0"/>
          <w:sz w:val="20"/>
          <w:szCs w:val="20"/>
        </w:rPr>
      </w:pPr>
      <w:r w:rsidRPr="00B25F93">
        <w:rPr>
          <w:rFonts w:ascii="Arial" w:eastAsia="MS Mincho" w:hAnsi="Arial" w:cs="Arial"/>
          <w:b/>
          <w:bCs/>
          <w:kern w:val="0"/>
          <w:sz w:val="20"/>
          <w:szCs w:val="20"/>
          <w:lang w:eastAsia="en-US"/>
        </w:rPr>
        <w:t>Observation 4: For temporal domain prediction Case B, the performance of sub-use case 1 is better than that of sub-use case 2</w:t>
      </w:r>
      <w:r>
        <w:rPr>
          <w:rFonts w:ascii="Arial" w:eastAsia="MS Mincho" w:hAnsi="Arial" w:cs="Arial"/>
          <w:b/>
          <w:bCs/>
          <w:kern w:val="0"/>
          <w:sz w:val="20"/>
          <w:szCs w:val="20"/>
          <w:lang w:eastAsia="en-US"/>
        </w:rPr>
        <w:t xml:space="preserve"> and</w:t>
      </w:r>
      <w:r w:rsidRPr="00B25F93">
        <w:rPr>
          <w:rFonts w:ascii="Arial" w:eastAsia="MS Mincho" w:hAnsi="Arial" w:cs="Arial"/>
          <w:b/>
          <w:bCs/>
          <w:kern w:val="0"/>
          <w:sz w:val="20"/>
          <w:szCs w:val="20"/>
          <w:lang w:eastAsia="en-US"/>
        </w:rPr>
        <w:t xml:space="preserve"> sub-use case 3.</w:t>
      </w:r>
    </w:p>
    <w:p w14:paraId="181FFA52" w14:textId="77777777" w:rsidR="002105D5" w:rsidRDefault="002105D5" w:rsidP="002105D5">
      <w:pPr>
        <w:widowControl/>
        <w:spacing w:before="120" w:after="120"/>
        <w:rPr>
          <w:rFonts w:ascii="Arial" w:eastAsia="宋体" w:hAnsi="Arial" w:cs="Arial"/>
          <w:b/>
          <w:kern w:val="0"/>
          <w:sz w:val="20"/>
          <w:szCs w:val="20"/>
        </w:rPr>
      </w:pPr>
    </w:p>
    <w:p w14:paraId="1F0A93B9" w14:textId="75B7680F" w:rsidR="002105D5" w:rsidRDefault="002105D5" w:rsidP="002105D5">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1</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Pr>
          <w:rFonts w:ascii="Arial" w:eastAsia="宋体" w:hAnsi="Arial" w:cs="Arial" w:hint="eastAsia"/>
          <w:b/>
          <w:kern w:val="0"/>
          <w:sz w:val="20"/>
          <w:szCs w:val="20"/>
        </w:rPr>
        <w:t>measurement</w:t>
      </w:r>
      <w:r>
        <w:rPr>
          <w:rFonts w:ascii="Arial" w:eastAsia="宋体" w:hAnsi="Arial" w:cs="Arial"/>
          <w:b/>
          <w:kern w:val="0"/>
          <w:sz w:val="20"/>
          <w:szCs w:val="20"/>
        </w:rPr>
        <w:t xml:space="preserve"> </w:t>
      </w:r>
      <w:r>
        <w:rPr>
          <w:rFonts w:ascii="Arial" w:eastAsia="宋体" w:hAnsi="Arial" w:cs="Arial" w:hint="eastAsia"/>
          <w:b/>
          <w:kern w:val="0"/>
          <w:sz w:val="20"/>
          <w:szCs w:val="20"/>
        </w:rPr>
        <w:t>reduction</w:t>
      </w:r>
      <w:r>
        <w:rPr>
          <w:rFonts w:ascii="Arial" w:eastAsia="宋体" w:hAnsi="Arial" w:cs="Arial"/>
          <w:b/>
          <w:kern w:val="0"/>
          <w:sz w:val="20"/>
          <w:szCs w:val="20"/>
        </w:rPr>
        <w:t xml:space="preserve"> Case B, s</w:t>
      </w:r>
      <w:r w:rsidRPr="002754FA">
        <w:rPr>
          <w:rFonts w:ascii="Arial" w:eastAsia="宋体" w:hAnsi="Arial" w:cs="Arial"/>
          <w:b/>
          <w:kern w:val="0"/>
          <w:sz w:val="20"/>
          <w:szCs w:val="20"/>
        </w:rPr>
        <w:t>liding L1/L3 filtering</w:t>
      </w:r>
      <w:r>
        <w:rPr>
          <w:rFonts w:ascii="Arial" w:eastAsia="宋体" w:hAnsi="Arial" w:cs="Arial"/>
          <w:b/>
          <w:kern w:val="0"/>
          <w:sz w:val="20"/>
          <w:szCs w:val="20"/>
        </w:rPr>
        <w:t xml:space="preserve"> is only applicable for sub-use case 1 when both input and output are L1 </w:t>
      </w:r>
      <w:r w:rsidRPr="002754FA">
        <w:rPr>
          <w:rFonts w:ascii="Arial" w:eastAsia="宋体" w:hAnsi="Arial" w:cs="Arial"/>
          <w:b/>
          <w:kern w:val="0"/>
          <w:sz w:val="20"/>
          <w:szCs w:val="20"/>
        </w:rPr>
        <w:t>beam</w:t>
      </w:r>
      <w:r>
        <w:rPr>
          <w:rFonts w:ascii="Arial" w:eastAsia="宋体" w:hAnsi="Arial" w:cs="Arial"/>
          <w:b/>
          <w:kern w:val="0"/>
          <w:sz w:val="20"/>
          <w:szCs w:val="20"/>
        </w:rPr>
        <w:t>-</w:t>
      </w:r>
      <w:r w:rsidRPr="002754FA">
        <w:rPr>
          <w:rFonts w:ascii="Arial" w:eastAsia="宋体" w:hAnsi="Arial" w:cs="Arial"/>
          <w:b/>
          <w:kern w:val="0"/>
          <w:sz w:val="20"/>
          <w:szCs w:val="20"/>
        </w:rPr>
        <w:t>level measurement</w:t>
      </w:r>
      <w:r>
        <w:rPr>
          <w:rFonts w:ascii="Arial" w:eastAsia="宋体" w:hAnsi="Arial" w:cs="Arial"/>
          <w:b/>
          <w:kern w:val="0"/>
          <w:sz w:val="20"/>
          <w:szCs w:val="20"/>
        </w:rPr>
        <w:t>s without L1 filtering</w:t>
      </w:r>
      <w:r w:rsidRPr="004F36FF">
        <w:rPr>
          <w:rFonts w:ascii="Arial" w:eastAsia="宋体" w:hAnsi="Arial" w:cs="Arial"/>
          <w:b/>
          <w:kern w:val="0"/>
          <w:sz w:val="20"/>
          <w:szCs w:val="20"/>
        </w:rPr>
        <w:t>.</w:t>
      </w:r>
    </w:p>
    <w:p w14:paraId="16382411" w14:textId="77777777" w:rsidR="002105D5" w:rsidRDefault="002105D5" w:rsidP="002105D5">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2</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Pr>
          <w:rFonts w:ascii="Arial" w:eastAsia="宋体" w:hAnsi="Arial" w:cs="Arial" w:hint="eastAsia"/>
          <w:b/>
          <w:kern w:val="0"/>
          <w:sz w:val="20"/>
          <w:szCs w:val="20"/>
        </w:rPr>
        <w:t>measurement</w:t>
      </w:r>
      <w:r>
        <w:rPr>
          <w:rFonts w:ascii="Arial" w:eastAsia="宋体" w:hAnsi="Arial" w:cs="Arial"/>
          <w:b/>
          <w:kern w:val="0"/>
          <w:sz w:val="20"/>
          <w:szCs w:val="20"/>
        </w:rPr>
        <w:t xml:space="preserve"> </w:t>
      </w:r>
      <w:r>
        <w:rPr>
          <w:rFonts w:ascii="Arial" w:eastAsia="宋体" w:hAnsi="Arial" w:cs="Arial" w:hint="eastAsia"/>
          <w:b/>
          <w:kern w:val="0"/>
          <w:sz w:val="20"/>
          <w:szCs w:val="20"/>
        </w:rPr>
        <w:t>reduction</w:t>
      </w:r>
      <w:r>
        <w:rPr>
          <w:rFonts w:ascii="Arial" w:eastAsia="宋体" w:hAnsi="Arial" w:cs="Arial"/>
          <w:b/>
          <w:kern w:val="0"/>
          <w:sz w:val="20"/>
          <w:szCs w:val="20"/>
        </w:rPr>
        <w:t xml:space="preserve"> Case B, non-s</w:t>
      </w:r>
      <w:r w:rsidRPr="002754FA">
        <w:rPr>
          <w:rFonts w:ascii="Arial" w:eastAsia="宋体" w:hAnsi="Arial" w:cs="Arial"/>
          <w:b/>
          <w:kern w:val="0"/>
          <w:sz w:val="20"/>
          <w:szCs w:val="20"/>
        </w:rPr>
        <w:t>liding L1/L3 filtering</w:t>
      </w:r>
      <w:r>
        <w:rPr>
          <w:rFonts w:ascii="Arial" w:eastAsia="宋体" w:hAnsi="Arial" w:cs="Arial"/>
          <w:b/>
          <w:kern w:val="0"/>
          <w:sz w:val="20"/>
          <w:szCs w:val="20"/>
        </w:rPr>
        <w:t xml:space="preserve"> is applicable for all sub-use cases</w:t>
      </w:r>
      <w:r w:rsidRPr="004F36FF">
        <w:rPr>
          <w:rFonts w:ascii="Arial" w:eastAsia="宋体" w:hAnsi="Arial" w:cs="Arial"/>
          <w:b/>
          <w:kern w:val="0"/>
          <w:sz w:val="20"/>
          <w:szCs w:val="20"/>
        </w:rPr>
        <w:t>.</w:t>
      </w:r>
    </w:p>
    <w:p w14:paraId="4B8EC7AC" w14:textId="77777777" w:rsidR="000077DB" w:rsidRDefault="000077DB" w:rsidP="000077DB">
      <w:pPr>
        <w:widowControl/>
        <w:spacing w:before="120" w:after="120"/>
        <w:rPr>
          <w:rFonts w:ascii="Arial" w:eastAsia="MS Mincho" w:hAnsi="Arial" w:cs="Arial"/>
          <w:b/>
          <w:bCs/>
          <w:kern w:val="0"/>
          <w:sz w:val="20"/>
          <w:szCs w:val="20"/>
          <w:lang w:eastAsia="en-US"/>
        </w:rPr>
      </w:pPr>
      <w:r w:rsidRPr="00244530">
        <w:rPr>
          <w:rFonts w:ascii="Arial" w:eastAsia="MS Mincho" w:hAnsi="Arial" w:cs="Arial"/>
          <w:b/>
          <w:bCs/>
          <w:kern w:val="0"/>
          <w:sz w:val="20"/>
          <w:szCs w:val="20"/>
          <w:lang w:eastAsia="en-US"/>
        </w:rPr>
        <w:t>P</w:t>
      </w:r>
      <w:r>
        <w:rPr>
          <w:rFonts w:ascii="Arial" w:eastAsia="MS Mincho" w:hAnsi="Arial" w:cs="Arial"/>
          <w:b/>
          <w:bCs/>
          <w:kern w:val="0"/>
          <w:sz w:val="20"/>
          <w:szCs w:val="20"/>
          <w:lang w:eastAsia="en-US"/>
        </w:rPr>
        <w:t>roposal 3</w:t>
      </w:r>
      <w:r w:rsidRPr="00244530">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T</w:t>
      </w:r>
      <w:r w:rsidRPr="009304B7">
        <w:rPr>
          <w:rFonts w:ascii="Arial" w:eastAsia="MS Mincho" w:hAnsi="Arial" w:cs="Arial"/>
          <w:b/>
          <w:bCs/>
          <w:kern w:val="0"/>
          <w:sz w:val="20"/>
          <w:szCs w:val="20"/>
          <w:lang w:eastAsia="en-US"/>
        </w:rPr>
        <w:t>he L1 sample (without filtering)</w:t>
      </w:r>
      <w:r>
        <w:rPr>
          <w:rFonts w:ascii="Arial" w:eastAsia="MS Mincho" w:hAnsi="Arial" w:cs="Arial"/>
          <w:b/>
          <w:bCs/>
          <w:kern w:val="0"/>
          <w:sz w:val="20"/>
          <w:szCs w:val="20"/>
          <w:lang w:eastAsia="en-US"/>
        </w:rPr>
        <w:t xml:space="preserve"> is not expected to be the </w:t>
      </w:r>
      <w:r w:rsidRPr="009304B7">
        <w:rPr>
          <w:rFonts w:ascii="Arial" w:eastAsia="MS Mincho" w:hAnsi="Arial" w:cs="Arial"/>
          <w:b/>
          <w:bCs/>
          <w:kern w:val="0"/>
          <w:sz w:val="20"/>
          <w:szCs w:val="20"/>
          <w:lang w:eastAsia="en-US"/>
        </w:rPr>
        <w:t>model input</w:t>
      </w:r>
      <w:r>
        <w:rPr>
          <w:rFonts w:ascii="Arial" w:eastAsia="MS Mincho" w:hAnsi="Arial" w:cs="Arial"/>
          <w:b/>
          <w:bCs/>
          <w:kern w:val="0"/>
          <w:sz w:val="20"/>
          <w:szCs w:val="20"/>
          <w:lang w:eastAsia="en-US"/>
        </w:rPr>
        <w:t xml:space="preserve"> for RRM measurement prediction.</w:t>
      </w:r>
    </w:p>
    <w:p w14:paraId="3AAB5A42" w14:textId="14411573" w:rsidR="00420E59" w:rsidRDefault="00420E59" w:rsidP="00420E59">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4</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Pr>
          <w:rFonts w:ascii="Arial" w:eastAsia="宋体" w:hAnsi="Arial" w:cs="Arial" w:hint="eastAsia"/>
          <w:b/>
          <w:kern w:val="0"/>
          <w:sz w:val="20"/>
          <w:szCs w:val="20"/>
        </w:rPr>
        <w:t>measurement</w:t>
      </w:r>
      <w:r>
        <w:rPr>
          <w:rFonts w:ascii="Arial" w:eastAsia="宋体" w:hAnsi="Arial" w:cs="Arial"/>
          <w:b/>
          <w:kern w:val="0"/>
          <w:sz w:val="20"/>
          <w:szCs w:val="20"/>
        </w:rPr>
        <w:t xml:space="preserve"> </w:t>
      </w:r>
      <w:r>
        <w:rPr>
          <w:rFonts w:ascii="Arial" w:eastAsia="宋体" w:hAnsi="Arial" w:cs="Arial" w:hint="eastAsia"/>
          <w:b/>
          <w:kern w:val="0"/>
          <w:sz w:val="20"/>
          <w:szCs w:val="20"/>
        </w:rPr>
        <w:t>reduction</w:t>
      </w:r>
      <w:r>
        <w:rPr>
          <w:rFonts w:ascii="Arial" w:eastAsia="宋体" w:hAnsi="Arial" w:cs="Arial"/>
          <w:b/>
          <w:kern w:val="0"/>
          <w:sz w:val="20"/>
          <w:szCs w:val="20"/>
        </w:rPr>
        <w:t xml:space="preserve"> Case B, sub-use case 1 should be </w:t>
      </w:r>
      <w:r>
        <w:rPr>
          <w:rFonts w:ascii="Arial" w:eastAsia="宋体" w:hAnsi="Arial" w:cs="Arial" w:hint="eastAsia"/>
          <w:b/>
          <w:kern w:val="0"/>
          <w:sz w:val="20"/>
          <w:szCs w:val="20"/>
        </w:rPr>
        <w:t>prio</w:t>
      </w:r>
      <w:r>
        <w:rPr>
          <w:rFonts w:ascii="Arial" w:eastAsia="宋体" w:hAnsi="Arial" w:cs="Arial"/>
          <w:b/>
          <w:kern w:val="0"/>
          <w:sz w:val="20"/>
          <w:szCs w:val="20"/>
        </w:rPr>
        <w:t>ritized</w:t>
      </w:r>
      <w:r w:rsidRPr="004F36FF">
        <w:rPr>
          <w:rFonts w:ascii="Arial" w:eastAsia="宋体" w:hAnsi="Arial" w:cs="Arial"/>
          <w:b/>
          <w:kern w:val="0"/>
          <w:sz w:val="20"/>
          <w:szCs w:val="20"/>
        </w:rPr>
        <w:t>.</w:t>
      </w:r>
    </w:p>
    <w:p w14:paraId="3B28FB76" w14:textId="367A8A1A" w:rsidR="00FC5F4A" w:rsidRPr="003959B7" w:rsidRDefault="00FC5F4A" w:rsidP="00FC5F4A">
      <w:pPr>
        <w:widowControl/>
        <w:spacing w:before="120" w:after="120"/>
        <w:rPr>
          <w:rFonts w:ascii="Arial" w:eastAsia="MS Mincho" w:hAnsi="Arial" w:cs="Arial"/>
          <w:b/>
          <w:bCs/>
          <w:kern w:val="0"/>
          <w:sz w:val="20"/>
          <w:szCs w:val="20"/>
          <w:lang w:eastAsia="en-US"/>
        </w:rPr>
      </w:pPr>
      <w:bookmarkStart w:id="7" w:name="_GoBack"/>
      <w:bookmarkEnd w:id="7"/>
    </w:p>
    <w:p w14:paraId="60559DAE" w14:textId="78059112" w:rsidR="006C0754" w:rsidRDefault="00B839EF" w:rsidP="00690ABB">
      <w:pPr>
        <w:spacing w:before="120" w:after="120"/>
        <w:rPr>
          <w:rFonts w:ascii="Times New Roman" w:hAnsi="Times New Roman" w:cs="Times New Roman"/>
          <w:kern w:val="0"/>
          <w:sz w:val="20"/>
          <w:szCs w:val="20"/>
          <w:u w:val="single"/>
        </w:rPr>
      </w:pPr>
      <w:r w:rsidRPr="00B839EF">
        <w:rPr>
          <w:rFonts w:ascii="Times New Roman" w:hAnsi="Times New Roman" w:cs="Times New Roman"/>
          <w:kern w:val="0"/>
          <w:sz w:val="20"/>
          <w:szCs w:val="20"/>
          <w:u w:val="single"/>
        </w:rPr>
        <w:t>FR1 to FR1 inter-frequency (frequency domain)</w:t>
      </w:r>
    </w:p>
    <w:p w14:paraId="46FDF536" w14:textId="0C80F44C" w:rsidR="001D4BBE" w:rsidRDefault="001D4BBE" w:rsidP="001D4BBE">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sidR="005D334B">
        <w:rPr>
          <w:rFonts w:ascii="Arial" w:eastAsia="宋体" w:hAnsi="Arial" w:cs="Arial"/>
          <w:b/>
          <w:kern w:val="0"/>
          <w:sz w:val="20"/>
          <w:szCs w:val="20"/>
        </w:rPr>
        <w:t>5</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sidRPr="001B5777">
        <w:rPr>
          <w:rFonts w:ascii="Arial" w:eastAsia="宋体" w:hAnsi="Arial" w:cs="Arial"/>
          <w:b/>
          <w:kern w:val="0"/>
          <w:sz w:val="20"/>
          <w:szCs w:val="20"/>
        </w:rPr>
        <w:t>FR1 to FR1 inter-frequency</w:t>
      </w:r>
      <w:r>
        <w:rPr>
          <w:rFonts w:ascii="Arial" w:eastAsia="宋体" w:hAnsi="Arial" w:cs="Arial"/>
          <w:b/>
          <w:kern w:val="0"/>
          <w:sz w:val="20"/>
          <w:szCs w:val="20"/>
        </w:rPr>
        <w:t xml:space="preserve"> prediction, the </w:t>
      </w:r>
      <w:r w:rsidRPr="00FC6944">
        <w:rPr>
          <w:rFonts w:ascii="Arial" w:eastAsia="宋体" w:hAnsi="Arial" w:cs="Arial"/>
          <w:b/>
          <w:kern w:val="0"/>
          <w:sz w:val="20"/>
          <w:szCs w:val="20"/>
        </w:rPr>
        <w:t>correlation coefficient</w:t>
      </w:r>
      <w:r>
        <w:rPr>
          <w:rFonts w:ascii="Arial" w:eastAsia="宋体" w:hAnsi="Arial" w:cs="Arial"/>
          <w:b/>
          <w:kern w:val="0"/>
          <w:sz w:val="20"/>
          <w:szCs w:val="20"/>
        </w:rPr>
        <w:t xml:space="preserve"> of the RRM measurements on the two frequencies of co-located cells is quite good (0.915~0.926).</w:t>
      </w:r>
    </w:p>
    <w:p w14:paraId="17B4FE86" w14:textId="18C61F59" w:rsidR="001D4BBE" w:rsidRDefault="001D4BBE" w:rsidP="001D4BBE">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sidR="005D334B">
        <w:rPr>
          <w:rFonts w:ascii="Arial" w:eastAsia="宋体" w:hAnsi="Arial" w:cs="Arial"/>
          <w:b/>
          <w:kern w:val="0"/>
          <w:sz w:val="20"/>
          <w:szCs w:val="20"/>
        </w:rPr>
        <w:t>6</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sidRPr="001B5777">
        <w:rPr>
          <w:rFonts w:ascii="Arial" w:eastAsia="宋体" w:hAnsi="Arial" w:cs="Arial"/>
          <w:b/>
          <w:kern w:val="0"/>
          <w:sz w:val="20"/>
          <w:szCs w:val="20"/>
        </w:rPr>
        <w:t>FR1 to FR1 inter-frequency</w:t>
      </w:r>
      <w:r>
        <w:rPr>
          <w:rFonts w:ascii="Arial" w:eastAsia="宋体" w:hAnsi="Arial" w:cs="Arial"/>
          <w:b/>
          <w:kern w:val="0"/>
          <w:sz w:val="20"/>
          <w:szCs w:val="20"/>
        </w:rPr>
        <w:t xml:space="preserve"> prediction, if part of the </w:t>
      </w:r>
      <w:r w:rsidRPr="000010B9">
        <w:rPr>
          <w:rFonts w:ascii="Arial" w:eastAsia="宋体" w:hAnsi="Arial" w:cs="Arial"/>
          <w:b/>
          <w:kern w:val="0"/>
          <w:sz w:val="20"/>
          <w:szCs w:val="20"/>
        </w:rPr>
        <w:t>Inter-frequency RRM measurement results</w:t>
      </w:r>
      <w:r>
        <w:rPr>
          <w:rFonts w:ascii="Arial" w:eastAsia="宋体" w:hAnsi="Arial" w:cs="Arial"/>
          <w:b/>
          <w:kern w:val="0"/>
          <w:sz w:val="20"/>
          <w:szCs w:val="20"/>
        </w:rPr>
        <w:t xml:space="preserve"> are available, non-AI approach can achieve good performance.</w:t>
      </w:r>
    </w:p>
    <w:p w14:paraId="2EE6730B" w14:textId="77777777" w:rsidR="005F51A3" w:rsidRPr="009717B4" w:rsidRDefault="005F51A3" w:rsidP="005F51A3">
      <w:pPr>
        <w:widowControl/>
        <w:spacing w:beforeLines="50" w:before="156" w:afterLines="50" w:after="156"/>
        <w:rPr>
          <w:rFonts w:ascii="Arial" w:eastAsia="宋体" w:hAnsi="Arial" w:cs="Arial"/>
          <w:b/>
          <w:kern w:val="0"/>
          <w:sz w:val="20"/>
          <w:szCs w:val="20"/>
        </w:rPr>
      </w:pPr>
      <w:r>
        <w:rPr>
          <w:rFonts w:ascii="Arial" w:eastAsia="宋体" w:hAnsi="Arial" w:cs="Arial" w:hint="eastAsia"/>
          <w:b/>
          <w:kern w:val="0"/>
          <w:sz w:val="20"/>
          <w:szCs w:val="20"/>
        </w:rPr>
        <w:t>Pro</w:t>
      </w:r>
      <w:r>
        <w:rPr>
          <w:rFonts w:ascii="Arial" w:eastAsia="宋体" w:hAnsi="Arial" w:cs="Arial"/>
          <w:b/>
          <w:kern w:val="0"/>
          <w:sz w:val="20"/>
          <w:szCs w:val="20"/>
        </w:rPr>
        <w:t>posal 5: For frequency</w:t>
      </w:r>
      <w:r w:rsidRPr="009F06C2">
        <w:rPr>
          <w:rFonts w:ascii="Arial" w:eastAsia="宋体" w:hAnsi="Arial" w:cs="Arial"/>
          <w:b/>
          <w:kern w:val="0"/>
          <w:sz w:val="20"/>
          <w:szCs w:val="20"/>
        </w:rPr>
        <w:t xml:space="preserve"> domain prediction</w:t>
      </w:r>
      <w:r w:rsidRPr="002A22A4">
        <w:t xml:space="preserve"> </w:t>
      </w:r>
      <w:r w:rsidRPr="002A22A4">
        <w:rPr>
          <w:rFonts w:ascii="Arial" w:eastAsia="宋体" w:hAnsi="Arial" w:cs="Arial"/>
          <w:b/>
          <w:kern w:val="0"/>
          <w:sz w:val="20"/>
          <w:szCs w:val="20"/>
        </w:rPr>
        <w:t>for</w:t>
      </w:r>
      <w:r w:rsidRPr="00B07153">
        <w:rPr>
          <w:rFonts w:ascii="Arial" w:eastAsia="宋体" w:hAnsi="Arial" w:cs="Arial"/>
          <w:b/>
          <w:color w:val="FF0000"/>
          <w:kern w:val="0"/>
          <w:sz w:val="20"/>
          <w:szCs w:val="20"/>
        </w:rPr>
        <w:t xml:space="preserve"> </w:t>
      </w:r>
      <w:r w:rsidRPr="00B63747">
        <w:rPr>
          <w:rFonts w:ascii="Arial" w:eastAsia="宋体" w:hAnsi="Arial" w:cs="Arial"/>
          <w:b/>
          <w:kern w:val="0"/>
          <w:sz w:val="20"/>
          <w:szCs w:val="20"/>
        </w:rPr>
        <w:t>measurement reduction</w:t>
      </w:r>
      <w:r>
        <w:rPr>
          <w:rFonts w:ascii="Arial" w:eastAsia="宋体" w:hAnsi="Arial" w:cs="Arial"/>
          <w:b/>
          <w:kern w:val="0"/>
          <w:sz w:val="20"/>
          <w:szCs w:val="20"/>
        </w:rPr>
        <w:t>, t</w:t>
      </w:r>
      <w:r w:rsidRPr="009717B4">
        <w:rPr>
          <w:rFonts w:ascii="Arial" w:eastAsia="宋体" w:hAnsi="Arial" w:cs="Arial"/>
          <w:b/>
          <w:kern w:val="0"/>
          <w:sz w:val="20"/>
          <w:szCs w:val="20"/>
        </w:rPr>
        <w:t xml:space="preserve">he input </w:t>
      </w:r>
      <w:r>
        <w:rPr>
          <w:rFonts w:ascii="Arial" w:eastAsia="宋体" w:hAnsi="Arial" w:cs="Arial"/>
          <w:b/>
          <w:kern w:val="0"/>
          <w:sz w:val="20"/>
          <w:szCs w:val="20"/>
        </w:rPr>
        <w:t>is</w:t>
      </w:r>
      <w:r w:rsidRPr="009717B4">
        <w:rPr>
          <w:rFonts w:ascii="Arial" w:eastAsia="宋体" w:hAnsi="Arial" w:cs="Arial"/>
          <w:b/>
          <w:kern w:val="0"/>
          <w:sz w:val="20"/>
          <w:szCs w:val="20"/>
        </w:rPr>
        <w:t xml:space="preserve"> </w:t>
      </w:r>
      <w:r>
        <w:rPr>
          <w:rFonts w:ascii="Arial" w:eastAsia="宋体" w:hAnsi="Arial" w:cs="Arial"/>
          <w:b/>
          <w:kern w:val="0"/>
          <w:sz w:val="20"/>
          <w:szCs w:val="20"/>
        </w:rPr>
        <w:t xml:space="preserve">a set of </w:t>
      </w:r>
      <w:r w:rsidRPr="009717B4">
        <w:rPr>
          <w:rFonts w:ascii="Arial" w:eastAsia="宋体" w:hAnsi="Arial" w:cs="Arial"/>
          <w:b/>
          <w:kern w:val="0"/>
          <w:sz w:val="20"/>
          <w:szCs w:val="20"/>
        </w:rPr>
        <w:t xml:space="preserve">historical measurement </w:t>
      </w:r>
      <w:r>
        <w:rPr>
          <w:rFonts w:ascii="Arial" w:eastAsia="宋体" w:hAnsi="Arial" w:cs="Arial"/>
          <w:b/>
          <w:kern w:val="0"/>
          <w:sz w:val="20"/>
          <w:szCs w:val="20"/>
        </w:rPr>
        <w:t>instance</w:t>
      </w:r>
      <w:r w:rsidRPr="009717B4">
        <w:rPr>
          <w:rFonts w:ascii="Arial" w:eastAsia="宋体" w:hAnsi="Arial" w:cs="Arial"/>
          <w:b/>
          <w:kern w:val="0"/>
          <w:sz w:val="20"/>
          <w:szCs w:val="20"/>
        </w:rPr>
        <w:t xml:space="preserve">s </w:t>
      </w:r>
      <w:r>
        <w:rPr>
          <w:rFonts w:ascii="Arial" w:eastAsia="宋体" w:hAnsi="Arial" w:cs="Arial"/>
          <w:b/>
          <w:kern w:val="0"/>
          <w:sz w:val="20"/>
          <w:szCs w:val="20"/>
        </w:rPr>
        <w:t xml:space="preserve">on Frequency 1 </w:t>
      </w:r>
      <w:r w:rsidRPr="009717B4">
        <w:rPr>
          <w:rFonts w:ascii="Arial" w:eastAsia="宋体" w:hAnsi="Arial" w:cs="Arial"/>
          <w:b/>
          <w:kern w:val="0"/>
          <w:sz w:val="20"/>
          <w:szCs w:val="20"/>
        </w:rPr>
        <w:t xml:space="preserve">and the output </w:t>
      </w:r>
      <w:r>
        <w:rPr>
          <w:rFonts w:ascii="Arial" w:eastAsia="宋体" w:hAnsi="Arial" w:cs="Arial"/>
          <w:b/>
          <w:kern w:val="0"/>
          <w:sz w:val="20"/>
          <w:szCs w:val="20"/>
        </w:rPr>
        <w:t>is</w:t>
      </w:r>
      <w:r w:rsidRPr="009717B4">
        <w:rPr>
          <w:rFonts w:ascii="Arial" w:eastAsia="宋体" w:hAnsi="Arial" w:cs="Arial"/>
          <w:b/>
          <w:kern w:val="0"/>
          <w:sz w:val="20"/>
          <w:szCs w:val="20"/>
        </w:rPr>
        <w:t xml:space="preserve"> the</w:t>
      </w:r>
      <w:r>
        <w:rPr>
          <w:rFonts w:ascii="Arial" w:eastAsia="宋体" w:hAnsi="Arial" w:cs="Arial"/>
          <w:b/>
          <w:kern w:val="0"/>
          <w:sz w:val="20"/>
          <w:szCs w:val="20"/>
        </w:rPr>
        <w:t xml:space="preserve"> predicted</w:t>
      </w:r>
      <w:r w:rsidRPr="009717B4">
        <w:rPr>
          <w:rFonts w:ascii="Arial" w:eastAsia="宋体" w:hAnsi="Arial" w:cs="Arial"/>
          <w:b/>
          <w:kern w:val="0"/>
          <w:sz w:val="20"/>
          <w:szCs w:val="20"/>
        </w:rPr>
        <w:t xml:space="preserve"> value </w:t>
      </w:r>
      <w:r>
        <w:rPr>
          <w:rFonts w:ascii="Arial" w:eastAsia="宋体" w:hAnsi="Arial" w:cs="Arial"/>
          <w:b/>
          <w:kern w:val="0"/>
          <w:sz w:val="20"/>
          <w:szCs w:val="20"/>
        </w:rPr>
        <w:t xml:space="preserve">on Frequency 2 </w:t>
      </w:r>
      <w:r w:rsidRPr="009717B4">
        <w:rPr>
          <w:rFonts w:ascii="Arial" w:eastAsia="宋体" w:hAnsi="Arial" w:cs="Arial"/>
          <w:b/>
          <w:kern w:val="0"/>
          <w:sz w:val="20"/>
          <w:szCs w:val="20"/>
        </w:rPr>
        <w:t xml:space="preserve">at the time </w:t>
      </w:r>
      <w:r>
        <w:rPr>
          <w:rFonts w:ascii="Arial" w:eastAsia="宋体" w:hAnsi="Arial" w:cs="Arial"/>
          <w:b/>
          <w:kern w:val="0"/>
          <w:sz w:val="20"/>
          <w:szCs w:val="20"/>
        </w:rPr>
        <w:t>of</w:t>
      </w:r>
      <w:r w:rsidRPr="009717B4">
        <w:rPr>
          <w:rFonts w:ascii="Arial" w:eastAsia="宋体" w:hAnsi="Arial" w:cs="Arial"/>
          <w:b/>
          <w:kern w:val="0"/>
          <w:sz w:val="20"/>
          <w:szCs w:val="20"/>
        </w:rPr>
        <w:t xml:space="preserve"> </w:t>
      </w:r>
      <w:r>
        <w:rPr>
          <w:rFonts w:ascii="Arial" w:eastAsia="宋体" w:hAnsi="Arial" w:cs="Arial"/>
          <w:b/>
          <w:kern w:val="0"/>
          <w:sz w:val="20"/>
          <w:szCs w:val="20"/>
        </w:rPr>
        <w:t>the last</w:t>
      </w:r>
      <w:r w:rsidRPr="009717B4">
        <w:rPr>
          <w:rFonts w:ascii="Arial" w:eastAsia="宋体" w:hAnsi="Arial" w:cs="Arial"/>
          <w:b/>
          <w:kern w:val="0"/>
          <w:sz w:val="20"/>
          <w:szCs w:val="20"/>
        </w:rPr>
        <w:t xml:space="preserve"> measurement</w:t>
      </w:r>
      <w:r>
        <w:rPr>
          <w:rFonts w:ascii="Arial" w:eastAsia="宋体" w:hAnsi="Arial" w:cs="Arial"/>
          <w:b/>
          <w:kern w:val="0"/>
          <w:sz w:val="20"/>
          <w:szCs w:val="20"/>
        </w:rPr>
        <w:t xml:space="preserve"> </w:t>
      </w:r>
      <w:r w:rsidRPr="009717B4">
        <w:rPr>
          <w:rFonts w:ascii="Arial" w:eastAsia="宋体" w:hAnsi="Arial" w:cs="Arial"/>
          <w:b/>
          <w:kern w:val="0"/>
          <w:sz w:val="20"/>
          <w:szCs w:val="20"/>
        </w:rPr>
        <w:t>instance</w:t>
      </w:r>
      <w:r>
        <w:rPr>
          <w:rFonts w:ascii="Arial" w:eastAsia="宋体" w:hAnsi="Arial" w:cs="Arial"/>
          <w:b/>
          <w:kern w:val="0"/>
          <w:sz w:val="20"/>
          <w:szCs w:val="20"/>
        </w:rPr>
        <w:t xml:space="preserve"> on Frequency 1</w:t>
      </w:r>
      <w:r w:rsidRPr="009F06C2">
        <w:rPr>
          <w:rFonts w:ascii="Arial" w:eastAsia="宋体" w:hAnsi="Arial" w:cs="Arial"/>
          <w:b/>
          <w:kern w:val="0"/>
          <w:sz w:val="20"/>
          <w:szCs w:val="20"/>
        </w:rPr>
        <w:t>.</w:t>
      </w:r>
    </w:p>
    <w:p w14:paraId="1C539E9E" w14:textId="77777777" w:rsidR="008E74E1" w:rsidRDefault="008E74E1" w:rsidP="008E74E1">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lastRenderedPageBreak/>
        <w:t xml:space="preserve">Proposal </w:t>
      </w:r>
      <w:r>
        <w:rPr>
          <w:rFonts w:ascii="Arial" w:eastAsia="宋体" w:hAnsi="Arial" w:cs="Arial"/>
          <w:b/>
          <w:kern w:val="0"/>
          <w:sz w:val="20"/>
          <w:szCs w:val="20"/>
        </w:rPr>
        <w:t>6</w:t>
      </w:r>
      <w:r w:rsidRPr="00A71EF0">
        <w:rPr>
          <w:rFonts w:ascii="Arial" w:eastAsia="宋体" w:hAnsi="Arial" w:cs="Arial"/>
          <w:b/>
          <w:kern w:val="0"/>
          <w:sz w:val="20"/>
          <w:szCs w:val="20"/>
        </w:rPr>
        <w:t>:</w:t>
      </w:r>
      <w:r>
        <w:rPr>
          <w:rFonts w:ascii="Arial" w:eastAsia="宋体" w:hAnsi="Arial" w:cs="Arial"/>
          <w:b/>
          <w:kern w:val="0"/>
          <w:sz w:val="20"/>
          <w:szCs w:val="20"/>
        </w:rPr>
        <w:t xml:space="preserve"> For </w:t>
      </w:r>
      <w:r w:rsidRPr="001B5777">
        <w:rPr>
          <w:rFonts w:ascii="Arial" w:eastAsia="宋体" w:hAnsi="Arial" w:cs="Arial"/>
          <w:b/>
          <w:kern w:val="0"/>
          <w:sz w:val="20"/>
          <w:szCs w:val="20"/>
        </w:rPr>
        <w:t>FR1 to FR1 inter-frequency</w:t>
      </w:r>
      <w:r>
        <w:rPr>
          <w:rFonts w:ascii="Arial" w:eastAsia="宋体" w:hAnsi="Arial" w:cs="Arial"/>
          <w:b/>
          <w:kern w:val="0"/>
          <w:sz w:val="20"/>
          <w:szCs w:val="20"/>
        </w:rPr>
        <w:t xml:space="preserve"> prediction, </w:t>
      </w:r>
      <w:r w:rsidRPr="007F05A8">
        <w:rPr>
          <w:rFonts w:ascii="Arial" w:eastAsia="宋体" w:hAnsi="Arial" w:cs="Arial"/>
          <w:b/>
          <w:kern w:val="0"/>
          <w:sz w:val="20"/>
          <w:szCs w:val="20"/>
        </w:rPr>
        <w:t>non-</w:t>
      </w:r>
      <w:proofErr w:type="spellStart"/>
      <w:r w:rsidRPr="007F05A8">
        <w:rPr>
          <w:rFonts w:ascii="Arial" w:eastAsia="宋体" w:hAnsi="Arial" w:cs="Arial"/>
          <w:b/>
          <w:kern w:val="0"/>
          <w:sz w:val="20"/>
          <w:szCs w:val="20"/>
        </w:rPr>
        <w:t>colocated</w:t>
      </w:r>
      <w:proofErr w:type="spellEnd"/>
      <w:r>
        <w:rPr>
          <w:rFonts w:ascii="Arial" w:eastAsia="宋体" w:hAnsi="Arial" w:cs="Arial"/>
          <w:b/>
          <w:kern w:val="0"/>
          <w:sz w:val="20"/>
          <w:szCs w:val="20"/>
        </w:rPr>
        <w:t xml:space="preserve"> </w:t>
      </w:r>
      <w:proofErr w:type="spellStart"/>
      <w:r w:rsidRPr="007F05A8">
        <w:rPr>
          <w:rFonts w:ascii="Arial" w:eastAsia="宋体" w:hAnsi="Arial" w:cs="Arial"/>
          <w:b/>
          <w:kern w:val="0"/>
          <w:sz w:val="20"/>
          <w:szCs w:val="20"/>
        </w:rPr>
        <w:t>neighbouring</w:t>
      </w:r>
      <w:proofErr w:type="spellEnd"/>
      <w:r w:rsidRPr="007F05A8">
        <w:rPr>
          <w:rFonts w:ascii="Arial" w:eastAsia="宋体" w:hAnsi="Arial" w:cs="Arial"/>
          <w:b/>
          <w:kern w:val="0"/>
          <w:sz w:val="20"/>
          <w:szCs w:val="20"/>
        </w:rPr>
        <w:t xml:space="preserve"> cell</w:t>
      </w:r>
      <w:r>
        <w:rPr>
          <w:rFonts w:ascii="Arial" w:eastAsia="宋体" w:hAnsi="Arial" w:cs="Arial"/>
          <w:b/>
          <w:kern w:val="0"/>
          <w:sz w:val="20"/>
          <w:szCs w:val="20"/>
        </w:rPr>
        <w:t xml:space="preserve">s </w:t>
      </w:r>
      <w:r>
        <w:rPr>
          <w:rFonts w:ascii="Arial" w:eastAsia="宋体" w:hAnsi="Arial" w:cs="Arial" w:hint="eastAsia"/>
          <w:b/>
          <w:kern w:val="0"/>
          <w:sz w:val="20"/>
          <w:szCs w:val="20"/>
        </w:rPr>
        <w:t>shoul</w:t>
      </w:r>
      <w:r>
        <w:rPr>
          <w:rFonts w:ascii="Arial" w:eastAsia="宋体" w:hAnsi="Arial" w:cs="Arial"/>
          <w:b/>
          <w:kern w:val="0"/>
          <w:sz w:val="20"/>
          <w:szCs w:val="20"/>
        </w:rPr>
        <w:t>d also be considered</w:t>
      </w:r>
      <w:r w:rsidRPr="004F36FF">
        <w:rPr>
          <w:rFonts w:ascii="Arial" w:eastAsia="宋体" w:hAnsi="Arial" w:cs="Arial"/>
          <w:b/>
          <w:kern w:val="0"/>
          <w:sz w:val="20"/>
          <w:szCs w:val="20"/>
        </w:rPr>
        <w:t>.</w:t>
      </w:r>
    </w:p>
    <w:p w14:paraId="0E04055A" w14:textId="77777777" w:rsidR="00CD55C8" w:rsidRDefault="00CD55C8" w:rsidP="00690ABB">
      <w:pPr>
        <w:spacing w:before="120" w:after="120"/>
        <w:rPr>
          <w:rFonts w:ascii="Times New Roman" w:hAnsi="Times New Roman" w:cs="Times New Roman"/>
          <w:kern w:val="0"/>
          <w:sz w:val="20"/>
          <w:szCs w:val="20"/>
          <w:u w:val="single"/>
        </w:rPr>
      </w:pPr>
    </w:p>
    <w:p w14:paraId="089B4F56" w14:textId="0F10AE86" w:rsidR="00B839EF" w:rsidRDefault="00B839EF" w:rsidP="00690ABB">
      <w:pPr>
        <w:spacing w:before="120" w:after="120"/>
        <w:rPr>
          <w:rFonts w:ascii="Times New Roman" w:hAnsi="Times New Roman" w:cs="Times New Roman"/>
          <w:kern w:val="0"/>
          <w:sz w:val="20"/>
          <w:szCs w:val="20"/>
          <w:u w:val="single"/>
        </w:rPr>
      </w:pPr>
      <w:r w:rsidRPr="00B839EF">
        <w:rPr>
          <w:rFonts w:ascii="Times New Roman" w:hAnsi="Times New Roman" w:cs="Times New Roman"/>
          <w:kern w:val="0"/>
          <w:sz w:val="20"/>
          <w:szCs w:val="20"/>
          <w:u w:val="single"/>
        </w:rPr>
        <w:t>FR2 to FR2 intra-frequency (temporal domain)</w:t>
      </w:r>
    </w:p>
    <w:p w14:paraId="5E13828B" w14:textId="29F857EB" w:rsidR="0091273C" w:rsidRDefault="0091273C" w:rsidP="0091273C">
      <w:pPr>
        <w:widowControl/>
        <w:spacing w:before="120" w:after="120"/>
        <w:rPr>
          <w:rFonts w:ascii="Arial" w:eastAsia="宋体" w:hAnsi="Arial" w:cs="Arial"/>
          <w:b/>
          <w:strike/>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sidR="005D334B">
        <w:rPr>
          <w:rFonts w:ascii="Arial" w:eastAsia="宋体" w:hAnsi="Arial" w:cs="Arial"/>
          <w:b/>
          <w:kern w:val="0"/>
          <w:sz w:val="20"/>
          <w:szCs w:val="20"/>
        </w:rPr>
        <w:t>7</w:t>
      </w:r>
      <w:r w:rsidRPr="00A71EF0">
        <w:rPr>
          <w:rFonts w:ascii="Arial" w:eastAsia="宋体" w:hAnsi="Arial" w:cs="Arial"/>
          <w:b/>
          <w:kern w:val="0"/>
          <w:sz w:val="20"/>
          <w:szCs w:val="20"/>
        </w:rPr>
        <w:t>:</w:t>
      </w:r>
      <w:r>
        <w:rPr>
          <w:rFonts w:ascii="Arial" w:eastAsia="宋体" w:hAnsi="Arial" w:cs="Arial"/>
          <w:b/>
          <w:kern w:val="0"/>
          <w:sz w:val="20"/>
          <w:szCs w:val="20"/>
        </w:rPr>
        <w:t xml:space="preserve"> W</w:t>
      </w:r>
      <w:r w:rsidRPr="00CD3DD2">
        <w:rPr>
          <w:rFonts w:ascii="Arial" w:eastAsia="宋体" w:hAnsi="Arial" w:cs="Arial"/>
          <w:b/>
          <w:kern w:val="0"/>
          <w:sz w:val="20"/>
          <w:szCs w:val="20"/>
        </w:rPr>
        <w:t xml:space="preserve">ithin the prediction window, the </w:t>
      </w:r>
      <w:r w:rsidR="0066056B">
        <w:rPr>
          <w:rFonts w:ascii="Arial" w:eastAsia="宋体" w:hAnsi="Arial" w:cs="Arial"/>
          <w:b/>
          <w:kern w:val="0"/>
          <w:sz w:val="20"/>
          <w:szCs w:val="20"/>
        </w:rPr>
        <w:t>prediction</w:t>
      </w:r>
      <w:r w:rsidR="0066056B" w:rsidRPr="00CD3DD2">
        <w:rPr>
          <w:rFonts w:ascii="Arial" w:eastAsia="宋体" w:hAnsi="Arial" w:cs="Arial"/>
          <w:b/>
          <w:kern w:val="0"/>
          <w:sz w:val="20"/>
          <w:szCs w:val="20"/>
        </w:rPr>
        <w:t xml:space="preserve"> </w:t>
      </w:r>
      <w:r w:rsidRPr="00CD3DD2">
        <w:rPr>
          <w:rFonts w:ascii="Arial" w:eastAsia="宋体" w:hAnsi="Arial" w:cs="Arial"/>
          <w:b/>
          <w:kern w:val="0"/>
          <w:sz w:val="20"/>
          <w:szCs w:val="20"/>
        </w:rPr>
        <w:t>accuracy of the later prediction instances is worse</w:t>
      </w:r>
      <w:r>
        <w:rPr>
          <w:rFonts w:ascii="Arial" w:eastAsia="宋体" w:hAnsi="Arial" w:cs="Arial"/>
          <w:b/>
          <w:kern w:val="0"/>
          <w:sz w:val="20"/>
          <w:szCs w:val="20"/>
        </w:rPr>
        <w:t>.</w:t>
      </w:r>
    </w:p>
    <w:p w14:paraId="6B5487E8" w14:textId="106AD8B0" w:rsidR="00654229" w:rsidRDefault="00654229" w:rsidP="00654229">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7</w:t>
      </w:r>
      <w:r w:rsidRPr="00A71EF0">
        <w:rPr>
          <w:rFonts w:ascii="Arial" w:eastAsia="宋体" w:hAnsi="Arial" w:cs="Arial"/>
          <w:b/>
          <w:kern w:val="0"/>
          <w:sz w:val="20"/>
          <w:szCs w:val="20"/>
        </w:rPr>
        <w:t>:</w:t>
      </w:r>
      <w:r>
        <w:rPr>
          <w:rFonts w:ascii="Arial" w:eastAsia="宋体" w:hAnsi="Arial" w:cs="Arial"/>
          <w:b/>
          <w:kern w:val="0"/>
          <w:sz w:val="20"/>
          <w:szCs w:val="20"/>
        </w:rPr>
        <w:t xml:space="preserve"> Update the </w:t>
      </w:r>
      <w:r w:rsidRPr="0091060B">
        <w:rPr>
          <w:rFonts w:ascii="Arial" w:eastAsia="宋体" w:hAnsi="Arial" w:cs="Arial"/>
          <w:b/>
          <w:kern w:val="0"/>
          <w:sz w:val="20"/>
          <w:szCs w:val="20"/>
        </w:rPr>
        <w:t>ratio between OW and PW</w:t>
      </w:r>
      <w:r>
        <w:rPr>
          <w:rFonts w:ascii="Arial" w:eastAsia="宋体" w:hAnsi="Arial" w:cs="Arial"/>
          <w:b/>
          <w:kern w:val="0"/>
          <w:sz w:val="20"/>
          <w:szCs w:val="20"/>
        </w:rPr>
        <w:t xml:space="preserve"> to the value range {1/5, 2/5, 3/5, 4/5, 1, 2, 3, 4, 5}</w:t>
      </w:r>
      <w:r w:rsidRPr="004F36FF">
        <w:rPr>
          <w:rFonts w:ascii="Arial" w:eastAsia="宋体" w:hAnsi="Arial" w:cs="Arial"/>
          <w:b/>
          <w:kern w:val="0"/>
          <w:sz w:val="20"/>
          <w:szCs w:val="20"/>
        </w:rPr>
        <w:t>.</w:t>
      </w:r>
    </w:p>
    <w:p w14:paraId="6E07935A" w14:textId="067FB2B6" w:rsidR="009D1BAA" w:rsidRDefault="009D1BAA" w:rsidP="00654229">
      <w:pPr>
        <w:widowControl/>
        <w:spacing w:before="120" w:after="120"/>
        <w:rPr>
          <w:rFonts w:ascii="Arial" w:eastAsia="宋体" w:hAnsi="Arial" w:cs="Arial"/>
          <w:b/>
          <w:kern w:val="0"/>
          <w:sz w:val="20"/>
          <w:szCs w:val="20"/>
        </w:rPr>
      </w:pPr>
    </w:p>
    <w:p w14:paraId="6BF7B712" w14:textId="61EF9C33" w:rsidR="005A27CE" w:rsidRDefault="005A27CE" w:rsidP="005A27CE">
      <w:pPr>
        <w:spacing w:before="120" w:after="120"/>
        <w:rPr>
          <w:rFonts w:ascii="Times New Roman" w:hAnsi="Times New Roman" w:cs="Times New Roman"/>
          <w:kern w:val="0"/>
          <w:sz w:val="20"/>
          <w:szCs w:val="20"/>
          <w:u w:val="single"/>
        </w:rPr>
      </w:pPr>
      <w:r w:rsidRPr="005A27CE">
        <w:rPr>
          <w:rFonts w:ascii="Times New Roman" w:hAnsi="Times New Roman" w:cs="Times New Roman"/>
          <w:kern w:val="0"/>
          <w:sz w:val="20"/>
          <w:szCs w:val="20"/>
          <w:u w:val="single"/>
        </w:rPr>
        <w:t>Beam-level RRM measurement prediction</w:t>
      </w:r>
    </w:p>
    <w:p w14:paraId="0F44B7E4" w14:textId="4E8E3BBC" w:rsidR="00B959DB" w:rsidRDefault="00B959DB" w:rsidP="00B959DB">
      <w:pPr>
        <w:spacing w:afterLines="50" w:after="156"/>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sidR="005D334B">
        <w:rPr>
          <w:rFonts w:ascii="Arial" w:eastAsia="宋体" w:hAnsi="Arial" w:cs="Arial"/>
          <w:b/>
          <w:kern w:val="0"/>
          <w:sz w:val="20"/>
          <w:szCs w:val="20"/>
        </w:rPr>
        <w:t>8</w:t>
      </w:r>
      <w:r w:rsidRPr="00A71EF0">
        <w:rPr>
          <w:rFonts w:ascii="Arial" w:eastAsia="宋体" w:hAnsi="Arial" w:cs="Arial"/>
          <w:b/>
          <w:kern w:val="0"/>
          <w:sz w:val="20"/>
          <w:szCs w:val="20"/>
        </w:rPr>
        <w:t>:</w:t>
      </w:r>
      <w:r>
        <w:rPr>
          <w:rFonts w:ascii="Arial" w:eastAsia="宋体" w:hAnsi="Arial" w:cs="Arial"/>
          <w:b/>
          <w:kern w:val="0"/>
          <w:sz w:val="20"/>
          <w:szCs w:val="20"/>
        </w:rPr>
        <w:t xml:space="preserve"> For beam-level </w:t>
      </w:r>
      <w:r w:rsidRPr="00F07D90">
        <w:rPr>
          <w:rFonts w:ascii="Arial" w:eastAsia="宋体" w:hAnsi="Arial" w:cs="Arial"/>
          <w:b/>
          <w:kern w:val="0"/>
          <w:sz w:val="20"/>
          <w:szCs w:val="20"/>
        </w:rPr>
        <w:t>temporal domain</w:t>
      </w:r>
      <w:r>
        <w:rPr>
          <w:rFonts w:ascii="Arial" w:eastAsia="宋体" w:hAnsi="Arial" w:cs="Arial"/>
          <w:b/>
          <w:kern w:val="0"/>
          <w:sz w:val="20"/>
          <w:szCs w:val="20"/>
        </w:rPr>
        <w:t xml:space="preserve"> prediction, the prediction accuracy of sub-use cases 4/5/6 is comparable.</w:t>
      </w:r>
    </w:p>
    <w:p w14:paraId="78BF0121" w14:textId="77777777" w:rsidR="002311E2" w:rsidRDefault="002311E2" w:rsidP="003C266A">
      <w:pPr>
        <w:widowControl/>
        <w:rPr>
          <w:rFonts w:ascii="Arial" w:eastAsia="宋体" w:hAnsi="Arial" w:cs="Arial"/>
          <w:b/>
          <w:kern w:val="0"/>
          <w:sz w:val="20"/>
          <w:szCs w:val="20"/>
        </w:rPr>
      </w:pPr>
      <w:r w:rsidRPr="00D36BDA">
        <w:rPr>
          <w:rFonts w:ascii="Arial" w:eastAsia="MS Mincho" w:hAnsi="Arial" w:cs="Arial"/>
          <w:b/>
          <w:bCs/>
          <w:kern w:val="0"/>
          <w:sz w:val="20"/>
          <w:szCs w:val="20"/>
          <w:lang w:eastAsia="en-US"/>
        </w:rPr>
        <w:t xml:space="preserve">Proposal </w:t>
      </w:r>
      <w:r>
        <w:rPr>
          <w:rFonts w:ascii="Arial" w:eastAsia="MS Mincho" w:hAnsi="Arial" w:cs="Arial"/>
          <w:b/>
          <w:bCs/>
          <w:kern w:val="0"/>
          <w:sz w:val="20"/>
          <w:szCs w:val="20"/>
          <w:lang w:eastAsia="en-US"/>
        </w:rPr>
        <w:t>8</w:t>
      </w:r>
      <w:r w:rsidRPr="00D36BDA">
        <w:rPr>
          <w:rFonts w:ascii="Arial" w:eastAsia="MS Mincho" w:hAnsi="Arial" w:cs="Arial"/>
          <w:b/>
          <w:bCs/>
          <w:kern w:val="0"/>
          <w:sz w:val="20"/>
          <w:szCs w:val="20"/>
          <w:lang w:eastAsia="en-US"/>
        </w:rPr>
        <w:t xml:space="preserve">: </w:t>
      </w:r>
      <w:r>
        <w:rPr>
          <w:rFonts w:ascii="Arial" w:eastAsia="宋体" w:hAnsi="Arial" w:cs="Arial"/>
          <w:b/>
          <w:kern w:val="0"/>
          <w:sz w:val="20"/>
          <w:szCs w:val="20"/>
        </w:rPr>
        <w:t xml:space="preserve">For beam-level </w:t>
      </w:r>
      <w:r w:rsidRPr="00F07D90">
        <w:rPr>
          <w:rFonts w:ascii="Arial" w:eastAsia="宋体" w:hAnsi="Arial" w:cs="Arial"/>
          <w:b/>
          <w:kern w:val="0"/>
          <w:sz w:val="20"/>
          <w:szCs w:val="20"/>
        </w:rPr>
        <w:t>temporal domain</w:t>
      </w:r>
      <w:r>
        <w:rPr>
          <w:rFonts w:ascii="Arial" w:eastAsia="宋体" w:hAnsi="Arial" w:cs="Arial"/>
          <w:b/>
          <w:kern w:val="0"/>
          <w:sz w:val="20"/>
          <w:szCs w:val="20"/>
        </w:rPr>
        <w:t xml:space="preserve"> prediction, </w:t>
      </w:r>
      <w:r>
        <w:rPr>
          <w:rFonts w:ascii="Arial" w:eastAsia="宋体" w:hAnsi="Arial" w:cs="Arial" w:hint="eastAsia"/>
          <w:b/>
          <w:kern w:val="0"/>
          <w:sz w:val="20"/>
          <w:szCs w:val="20"/>
        </w:rPr>
        <w:t>reuse</w:t>
      </w:r>
      <w:r>
        <w:rPr>
          <w:rFonts w:ascii="Arial" w:eastAsia="宋体" w:hAnsi="Arial" w:cs="Arial"/>
          <w:b/>
          <w:kern w:val="0"/>
          <w:sz w:val="20"/>
          <w:szCs w:val="20"/>
        </w:rPr>
        <w:t xml:space="preserve"> the following KPIs of AI/ML-based beam management:</w:t>
      </w:r>
    </w:p>
    <w:p w14:paraId="529B4AFE" w14:textId="77777777" w:rsidR="002311E2" w:rsidRPr="006F4972" w:rsidRDefault="002311E2" w:rsidP="003C266A">
      <w:pPr>
        <w:pStyle w:val="a7"/>
        <w:widowControl/>
        <w:numPr>
          <w:ilvl w:val="0"/>
          <w:numId w:val="42"/>
        </w:numPr>
        <w:ind w:firstLineChars="0"/>
        <w:rPr>
          <w:rFonts w:ascii="Arial" w:eastAsia="MS Mincho" w:hAnsi="Arial" w:cs="Arial"/>
          <w:b/>
          <w:bCs/>
          <w:kern w:val="0"/>
          <w:sz w:val="20"/>
          <w:szCs w:val="20"/>
          <w:lang w:eastAsia="en-US"/>
        </w:rPr>
      </w:pPr>
      <w:r w:rsidRPr="006F4972">
        <w:rPr>
          <w:rFonts w:ascii="Arial" w:eastAsia="MS Mincho" w:hAnsi="Arial" w:cs="Arial"/>
          <w:b/>
          <w:bCs/>
          <w:kern w:val="0"/>
          <w:sz w:val="20"/>
          <w:szCs w:val="20"/>
          <w:lang w:eastAsia="en-US"/>
        </w:rPr>
        <w:t>Average RSRP difference of Top-1 predicted beam: The RSRP difference between the Top-1 predicted beam and the actual Top-1 beam.</w:t>
      </w:r>
    </w:p>
    <w:p w14:paraId="2A98E3CB" w14:textId="77777777" w:rsidR="002311E2" w:rsidRDefault="002311E2" w:rsidP="003C266A">
      <w:pPr>
        <w:pStyle w:val="a7"/>
        <w:widowControl/>
        <w:numPr>
          <w:ilvl w:val="0"/>
          <w:numId w:val="42"/>
        </w:numPr>
        <w:ind w:firstLineChars="0"/>
        <w:rPr>
          <w:rFonts w:ascii="Arial" w:eastAsia="MS Mincho" w:hAnsi="Arial" w:cs="Arial"/>
          <w:b/>
          <w:bCs/>
          <w:kern w:val="0"/>
          <w:sz w:val="20"/>
          <w:szCs w:val="20"/>
          <w:lang w:eastAsia="en-US"/>
        </w:rPr>
      </w:pPr>
      <w:r w:rsidRPr="00A2484E">
        <w:rPr>
          <w:rFonts w:ascii="Arial" w:eastAsia="MS Mincho" w:hAnsi="Arial" w:cs="Arial"/>
          <w:b/>
          <w:bCs/>
          <w:kern w:val="0"/>
          <w:sz w:val="20"/>
          <w:szCs w:val="20"/>
          <w:lang w:eastAsia="en-US"/>
        </w:rPr>
        <w:t>Beam prediction accuracy (%) with 1dB margin for Top-1 beam</w:t>
      </w:r>
      <w:r>
        <w:rPr>
          <w:rFonts w:ascii="Arial" w:eastAsia="MS Mincho" w:hAnsi="Arial" w:cs="Arial"/>
          <w:b/>
          <w:bCs/>
          <w:kern w:val="0"/>
          <w:sz w:val="20"/>
          <w:szCs w:val="20"/>
          <w:lang w:eastAsia="en-US"/>
        </w:rPr>
        <w:t xml:space="preserve">: </w:t>
      </w:r>
      <w:r w:rsidRPr="00A2484E">
        <w:rPr>
          <w:rFonts w:ascii="Arial" w:eastAsia="MS Mincho" w:hAnsi="Arial" w:cs="Arial"/>
          <w:b/>
          <w:bCs/>
          <w:kern w:val="0"/>
          <w:sz w:val="20"/>
          <w:szCs w:val="20"/>
          <w:lang w:eastAsia="en-US"/>
        </w:rPr>
        <w:t>the percentage of the Top-1 predicted beam</w:t>
      </w:r>
      <w:r>
        <w:rPr>
          <w:rFonts w:ascii="Arial" w:eastAsia="MS Mincho" w:hAnsi="Arial" w:cs="Arial"/>
          <w:b/>
          <w:bCs/>
          <w:kern w:val="0"/>
          <w:sz w:val="20"/>
          <w:szCs w:val="20"/>
          <w:lang w:eastAsia="en-US"/>
        </w:rPr>
        <w:t xml:space="preserve"> </w:t>
      </w:r>
      <w:r w:rsidRPr="00A2484E">
        <w:rPr>
          <w:rFonts w:ascii="Arial" w:eastAsia="MS Mincho" w:hAnsi="Arial" w:cs="Arial"/>
          <w:b/>
          <w:bCs/>
          <w:kern w:val="0"/>
          <w:sz w:val="20"/>
          <w:szCs w:val="20"/>
          <w:lang w:eastAsia="en-US"/>
        </w:rPr>
        <w:t>whose</w:t>
      </w:r>
      <w:r>
        <w:rPr>
          <w:rFonts w:ascii="Arial" w:eastAsia="MS Mincho" w:hAnsi="Arial" w:cs="Arial"/>
          <w:b/>
          <w:bCs/>
          <w:kern w:val="0"/>
          <w:sz w:val="20"/>
          <w:szCs w:val="20"/>
          <w:lang w:eastAsia="en-US"/>
        </w:rPr>
        <w:t xml:space="preserve"> prediction accuracy</w:t>
      </w:r>
      <w:r w:rsidRPr="00A2484E">
        <w:rPr>
          <w:rFonts w:ascii="Arial" w:eastAsia="MS Mincho" w:hAnsi="Arial" w:cs="Arial"/>
          <w:b/>
          <w:bCs/>
          <w:kern w:val="0"/>
          <w:sz w:val="20"/>
          <w:szCs w:val="20"/>
          <w:lang w:eastAsia="en-US"/>
        </w:rPr>
        <w:t xml:space="preserve"> is within 1dB</w:t>
      </w:r>
      <w:r>
        <w:rPr>
          <w:rFonts w:ascii="Arial" w:eastAsia="MS Mincho" w:hAnsi="Arial" w:cs="Arial"/>
          <w:b/>
          <w:bCs/>
          <w:kern w:val="0"/>
          <w:sz w:val="20"/>
          <w:szCs w:val="20"/>
          <w:lang w:eastAsia="en-US"/>
        </w:rPr>
        <w:t>.</w:t>
      </w:r>
    </w:p>
    <w:p w14:paraId="19053B42" w14:textId="77777777" w:rsidR="002311E2" w:rsidRPr="005A27CE" w:rsidRDefault="002311E2" w:rsidP="005A27CE">
      <w:pPr>
        <w:spacing w:before="120" w:after="120"/>
        <w:rPr>
          <w:rFonts w:ascii="Times New Roman" w:hAnsi="Times New Roman" w:cs="Times New Roman"/>
          <w:kern w:val="0"/>
          <w:sz w:val="20"/>
          <w:szCs w:val="20"/>
          <w:u w:val="single"/>
        </w:rPr>
      </w:pPr>
    </w:p>
    <w:p w14:paraId="7AAD2C2F" w14:textId="525F2BCB" w:rsidR="0085676A" w:rsidRDefault="001A77EA" w:rsidP="001A77EA">
      <w:pPr>
        <w:spacing w:before="120" w:after="120"/>
        <w:rPr>
          <w:rFonts w:ascii="Times New Roman" w:hAnsi="Times New Roman" w:cs="Times New Roman"/>
          <w:kern w:val="0"/>
          <w:sz w:val="20"/>
          <w:szCs w:val="20"/>
          <w:u w:val="single"/>
        </w:rPr>
      </w:pPr>
      <w:r w:rsidRPr="001A77EA">
        <w:rPr>
          <w:rFonts w:ascii="Times New Roman" w:hAnsi="Times New Roman" w:cs="Times New Roman"/>
          <w:kern w:val="0"/>
          <w:sz w:val="20"/>
          <w:szCs w:val="20"/>
          <w:u w:val="single"/>
        </w:rPr>
        <w:t xml:space="preserve">FR2 to FR2 intra-frequency </w:t>
      </w:r>
      <w:r>
        <w:rPr>
          <w:rFonts w:ascii="Times New Roman" w:hAnsi="Times New Roman" w:cs="Times New Roman"/>
          <w:kern w:val="0"/>
          <w:sz w:val="20"/>
          <w:szCs w:val="20"/>
          <w:u w:val="single"/>
        </w:rPr>
        <w:t>(</w:t>
      </w:r>
      <w:r w:rsidRPr="001A77EA">
        <w:rPr>
          <w:rFonts w:ascii="Times New Roman" w:hAnsi="Times New Roman" w:cs="Times New Roman"/>
          <w:kern w:val="0"/>
          <w:sz w:val="20"/>
          <w:szCs w:val="20"/>
          <w:u w:val="single"/>
        </w:rPr>
        <w:t>spatial domain</w:t>
      </w:r>
      <w:r>
        <w:rPr>
          <w:rFonts w:ascii="Times New Roman" w:hAnsi="Times New Roman" w:cs="Times New Roman"/>
          <w:kern w:val="0"/>
          <w:sz w:val="20"/>
          <w:szCs w:val="20"/>
          <w:u w:val="single"/>
        </w:rPr>
        <w:t>)</w:t>
      </w:r>
    </w:p>
    <w:p w14:paraId="6C294DCC" w14:textId="4B724505" w:rsidR="001A77EA" w:rsidRDefault="001A77EA" w:rsidP="001A77EA">
      <w:pPr>
        <w:widowControl/>
        <w:spacing w:before="120" w:after="120"/>
        <w:rPr>
          <w:rFonts w:ascii="Arial" w:eastAsia="MS Mincho" w:hAnsi="Arial" w:cs="Arial"/>
          <w:b/>
          <w:bCs/>
          <w:kern w:val="0"/>
          <w:sz w:val="20"/>
          <w:szCs w:val="20"/>
          <w:lang w:eastAsia="en-US"/>
        </w:rPr>
      </w:pPr>
      <w:r w:rsidRPr="00D36BDA">
        <w:rPr>
          <w:rFonts w:ascii="Arial" w:eastAsia="MS Mincho" w:hAnsi="Arial" w:cs="Arial"/>
          <w:b/>
          <w:bCs/>
          <w:kern w:val="0"/>
          <w:sz w:val="20"/>
          <w:szCs w:val="20"/>
          <w:lang w:eastAsia="en-US"/>
        </w:rPr>
        <w:t xml:space="preserve">Proposal </w:t>
      </w:r>
      <w:r w:rsidR="00B763E3">
        <w:rPr>
          <w:rFonts w:ascii="Arial" w:eastAsia="MS Mincho" w:hAnsi="Arial" w:cs="Arial"/>
          <w:b/>
          <w:bCs/>
          <w:kern w:val="0"/>
          <w:sz w:val="20"/>
          <w:szCs w:val="20"/>
          <w:lang w:eastAsia="en-US"/>
        </w:rPr>
        <w:t>9</w:t>
      </w:r>
      <w:r w:rsidRPr="00D36BDA">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For spatial domain prediction, </w:t>
      </w:r>
      <w:r w:rsidRPr="00D36BDA">
        <w:rPr>
          <w:rFonts w:ascii="Arial" w:eastAsia="MS Mincho" w:hAnsi="Arial" w:cs="Arial"/>
          <w:b/>
          <w:bCs/>
          <w:kern w:val="0"/>
          <w:sz w:val="20"/>
          <w:szCs w:val="20"/>
          <w:lang w:eastAsia="en-US"/>
        </w:rPr>
        <w:t xml:space="preserve">RAN2 to </w:t>
      </w:r>
      <w:r>
        <w:rPr>
          <w:rFonts w:ascii="Arial" w:eastAsia="MS Mincho" w:hAnsi="Arial" w:cs="Arial"/>
          <w:b/>
          <w:bCs/>
          <w:kern w:val="0"/>
          <w:sz w:val="20"/>
          <w:szCs w:val="20"/>
          <w:lang w:eastAsia="en-US"/>
        </w:rPr>
        <w:t>discuss</w:t>
      </w:r>
      <w:r w:rsidRPr="00D36BDA">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how to derive cell-level quality based on predicted beam qualities and measured beam qualities</w:t>
      </w:r>
      <w:r w:rsidRPr="00D36BDA">
        <w:rPr>
          <w:rFonts w:ascii="Arial" w:eastAsia="MS Mincho" w:hAnsi="Arial" w:cs="Arial"/>
          <w:b/>
          <w:bCs/>
          <w:kern w:val="0"/>
          <w:sz w:val="20"/>
          <w:szCs w:val="20"/>
          <w:lang w:eastAsia="en-US"/>
        </w:rPr>
        <w:t>.</w:t>
      </w:r>
    </w:p>
    <w:p w14:paraId="281FEF3A" w14:textId="77777777" w:rsidR="001A77EA" w:rsidRPr="001A77EA" w:rsidRDefault="001A77EA" w:rsidP="001A77EA">
      <w:pPr>
        <w:spacing w:before="120" w:after="120"/>
        <w:rPr>
          <w:rFonts w:ascii="Times New Roman" w:hAnsi="Times New Roman" w:cs="Times New Roman"/>
          <w:kern w:val="0"/>
          <w:sz w:val="20"/>
          <w:szCs w:val="20"/>
          <w:u w:val="single"/>
        </w:rPr>
      </w:pP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59BCD26D" w14:textId="2534EA91" w:rsidR="00772C8D" w:rsidRDefault="00772C8D" w:rsidP="00921920">
      <w:pPr>
        <w:pStyle w:val="references"/>
        <w:numPr>
          <w:ilvl w:val="0"/>
          <w:numId w:val="4"/>
        </w:numPr>
        <w:rPr>
          <w:szCs w:val="24"/>
        </w:rPr>
      </w:pPr>
      <w:r w:rsidRPr="00772C8D">
        <w:rPr>
          <w:szCs w:val="24"/>
        </w:rPr>
        <w:t>R2-2409011</w:t>
      </w:r>
      <w:r w:rsidRPr="00772C8D">
        <w:rPr>
          <w:szCs w:val="24"/>
        </w:rPr>
        <w:tab/>
        <w:t>Text proposal on TR 38.744</w:t>
      </w:r>
      <w:r w:rsidRPr="00772C8D">
        <w:rPr>
          <w:szCs w:val="24"/>
        </w:rPr>
        <w:tab/>
        <w:t>OPPO</w:t>
      </w:r>
    </w:p>
    <w:sectPr w:rsidR="00772C8D"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4E948" w14:textId="77777777" w:rsidR="001D4F16" w:rsidRDefault="001D4F16" w:rsidP="00BC75EF">
      <w:r>
        <w:separator/>
      </w:r>
    </w:p>
  </w:endnote>
  <w:endnote w:type="continuationSeparator" w:id="0">
    <w:p w14:paraId="32AA3BE1" w14:textId="77777777" w:rsidR="001D4F16" w:rsidRDefault="001D4F16" w:rsidP="00BC75EF">
      <w:r>
        <w:continuationSeparator/>
      </w:r>
    </w:p>
  </w:endnote>
  <w:endnote w:type="continuationNotice" w:id="1">
    <w:p w14:paraId="5C3E7CCB" w14:textId="77777777" w:rsidR="001D4F16" w:rsidRDefault="001D4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34FDD" w14:textId="77777777" w:rsidR="001D4F16" w:rsidRDefault="001D4F16" w:rsidP="00BC75EF">
      <w:r>
        <w:separator/>
      </w:r>
    </w:p>
  </w:footnote>
  <w:footnote w:type="continuationSeparator" w:id="0">
    <w:p w14:paraId="7BB69D24" w14:textId="77777777" w:rsidR="001D4F16" w:rsidRDefault="001D4F16" w:rsidP="00BC75EF">
      <w:r>
        <w:continuationSeparator/>
      </w:r>
    </w:p>
  </w:footnote>
  <w:footnote w:type="continuationNotice" w:id="1">
    <w:p w14:paraId="44A0FFCC" w14:textId="77777777" w:rsidR="001D4F16" w:rsidRDefault="001D4F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E1953"/>
    <w:multiLevelType w:val="hybridMultilevel"/>
    <w:tmpl w:val="95D6D4E4"/>
    <w:lvl w:ilvl="0" w:tplc="518E2462">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1704B3"/>
    <w:multiLevelType w:val="hybridMultilevel"/>
    <w:tmpl w:val="71E0335E"/>
    <w:lvl w:ilvl="0" w:tplc="690EA81A">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14F46"/>
    <w:multiLevelType w:val="hybridMultilevel"/>
    <w:tmpl w:val="FDD0C9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F436C"/>
    <w:multiLevelType w:val="hybridMultilevel"/>
    <w:tmpl w:val="7F847C0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0600BC"/>
    <w:multiLevelType w:val="hybridMultilevel"/>
    <w:tmpl w:val="09A8DD3C"/>
    <w:lvl w:ilvl="0" w:tplc="D3920CA2">
      <w:start w:val="4"/>
      <w:numFmt w:val="bullet"/>
      <w:lvlText w:val="·"/>
      <w:lvlJc w:val="left"/>
      <w:pPr>
        <w:ind w:left="3195" w:hanging="360"/>
      </w:pPr>
      <w:rPr>
        <w:rFonts w:ascii="等线" w:eastAsia="等线" w:hAnsi="等线" w:cstheme="minorBidi" w:hint="eastAsia"/>
      </w:rPr>
    </w:lvl>
    <w:lvl w:ilvl="1" w:tplc="04090003" w:tentative="1">
      <w:start w:val="1"/>
      <w:numFmt w:val="bullet"/>
      <w:lvlText w:val=""/>
      <w:lvlJc w:val="left"/>
      <w:pPr>
        <w:ind w:left="3675" w:hanging="420"/>
      </w:pPr>
      <w:rPr>
        <w:rFonts w:ascii="Wingdings" w:hAnsi="Wingdings" w:hint="default"/>
      </w:rPr>
    </w:lvl>
    <w:lvl w:ilvl="2" w:tplc="04090005" w:tentative="1">
      <w:start w:val="1"/>
      <w:numFmt w:val="bullet"/>
      <w:lvlText w:val=""/>
      <w:lvlJc w:val="left"/>
      <w:pPr>
        <w:ind w:left="4095" w:hanging="420"/>
      </w:pPr>
      <w:rPr>
        <w:rFonts w:ascii="Wingdings" w:hAnsi="Wingdings" w:hint="default"/>
      </w:rPr>
    </w:lvl>
    <w:lvl w:ilvl="3" w:tplc="04090001" w:tentative="1">
      <w:start w:val="1"/>
      <w:numFmt w:val="bullet"/>
      <w:lvlText w:val=""/>
      <w:lvlJc w:val="left"/>
      <w:pPr>
        <w:ind w:left="4515" w:hanging="420"/>
      </w:pPr>
      <w:rPr>
        <w:rFonts w:ascii="Wingdings" w:hAnsi="Wingdings" w:hint="default"/>
      </w:rPr>
    </w:lvl>
    <w:lvl w:ilvl="4" w:tplc="04090003" w:tentative="1">
      <w:start w:val="1"/>
      <w:numFmt w:val="bullet"/>
      <w:lvlText w:val=""/>
      <w:lvlJc w:val="left"/>
      <w:pPr>
        <w:ind w:left="4935" w:hanging="420"/>
      </w:pPr>
      <w:rPr>
        <w:rFonts w:ascii="Wingdings" w:hAnsi="Wingdings" w:hint="default"/>
      </w:rPr>
    </w:lvl>
    <w:lvl w:ilvl="5" w:tplc="04090005" w:tentative="1">
      <w:start w:val="1"/>
      <w:numFmt w:val="bullet"/>
      <w:lvlText w:val=""/>
      <w:lvlJc w:val="left"/>
      <w:pPr>
        <w:ind w:left="5355" w:hanging="420"/>
      </w:pPr>
      <w:rPr>
        <w:rFonts w:ascii="Wingdings" w:hAnsi="Wingdings" w:hint="default"/>
      </w:rPr>
    </w:lvl>
    <w:lvl w:ilvl="6" w:tplc="04090001" w:tentative="1">
      <w:start w:val="1"/>
      <w:numFmt w:val="bullet"/>
      <w:lvlText w:val=""/>
      <w:lvlJc w:val="left"/>
      <w:pPr>
        <w:ind w:left="5775" w:hanging="420"/>
      </w:pPr>
      <w:rPr>
        <w:rFonts w:ascii="Wingdings" w:hAnsi="Wingdings" w:hint="default"/>
      </w:rPr>
    </w:lvl>
    <w:lvl w:ilvl="7" w:tplc="04090003" w:tentative="1">
      <w:start w:val="1"/>
      <w:numFmt w:val="bullet"/>
      <w:lvlText w:val=""/>
      <w:lvlJc w:val="left"/>
      <w:pPr>
        <w:ind w:left="6195" w:hanging="420"/>
      </w:pPr>
      <w:rPr>
        <w:rFonts w:ascii="Wingdings" w:hAnsi="Wingdings" w:hint="default"/>
      </w:rPr>
    </w:lvl>
    <w:lvl w:ilvl="8" w:tplc="04090005" w:tentative="1">
      <w:start w:val="1"/>
      <w:numFmt w:val="bullet"/>
      <w:lvlText w:val=""/>
      <w:lvlJc w:val="left"/>
      <w:pPr>
        <w:ind w:left="6615" w:hanging="420"/>
      </w:pPr>
      <w:rPr>
        <w:rFonts w:ascii="Wingdings" w:hAnsi="Wingdings" w:hint="default"/>
      </w:rPr>
    </w:lvl>
  </w:abstractNum>
  <w:abstractNum w:abstractNumId="5"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1116B5"/>
    <w:multiLevelType w:val="hybridMultilevel"/>
    <w:tmpl w:val="A34AC954"/>
    <w:lvl w:ilvl="0" w:tplc="D188E368">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6013D9"/>
    <w:multiLevelType w:val="hybridMultilevel"/>
    <w:tmpl w:val="E042DEB8"/>
    <w:lvl w:ilvl="0" w:tplc="F5BE27B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691DA7"/>
    <w:multiLevelType w:val="hybridMultilevel"/>
    <w:tmpl w:val="E3303EE8"/>
    <w:lvl w:ilvl="0" w:tplc="98126F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B323E"/>
    <w:multiLevelType w:val="hybridMultilevel"/>
    <w:tmpl w:val="76F4D9F0"/>
    <w:lvl w:ilvl="0" w:tplc="91FCE4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6D7256"/>
    <w:multiLevelType w:val="hybridMultilevel"/>
    <w:tmpl w:val="439E5BB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E828D8"/>
    <w:multiLevelType w:val="hybridMultilevel"/>
    <w:tmpl w:val="546AE7D4"/>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15:restartNumberingAfterBreak="0">
    <w:nsid w:val="30237317"/>
    <w:multiLevelType w:val="hybridMultilevel"/>
    <w:tmpl w:val="68DEA12E"/>
    <w:lvl w:ilvl="0" w:tplc="8B2C92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46490"/>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14730B"/>
    <w:multiLevelType w:val="hybridMultilevel"/>
    <w:tmpl w:val="51C6B298"/>
    <w:lvl w:ilvl="0" w:tplc="A7365B06">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881028"/>
    <w:multiLevelType w:val="hybridMultilevel"/>
    <w:tmpl w:val="DF60F0B4"/>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3442A9"/>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1C402D"/>
    <w:multiLevelType w:val="hybridMultilevel"/>
    <w:tmpl w:val="A9628C46"/>
    <w:lvl w:ilvl="0" w:tplc="5AC4909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720A83"/>
    <w:multiLevelType w:val="hybridMultilevel"/>
    <w:tmpl w:val="0E0AF04E"/>
    <w:lvl w:ilvl="0" w:tplc="8B2C92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BD16C3"/>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7F2B30"/>
    <w:multiLevelType w:val="hybridMultilevel"/>
    <w:tmpl w:val="27BA6AC2"/>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7B27EA3"/>
    <w:multiLevelType w:val="hybridMultilevel"/>
    <w:tmpl w:val="8F42428E"/>
    <w:lvl w:ilvl="0" w:tplc="EBF470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A2308"/>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705165"/>
    <w:multiLevelType w:val="hybridMultilevel"/>
    <w:tmpl w:val="FB92B880"/>
    <w:lvl w:ilvl="0" w:tplc="F5403404">
      <w:start w:val="3"/>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9C6078"/>
    <w:multiLevelType w:val="hybridMultilevel"/>
    <w:tmpl w:val="6BC4E088"/>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71A812B3"/>
    <w:multiLevelType w:val="hybridMultilevel"/>
    <w:tmpl w:val="B8701438"/>
    <w:lvl w:ilvl="0" w:tplc="B8DA0BD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027F46"/>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5"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DF15778"/>
    <w:multiLevelType w:val="hybridMultilevel"/>
    <w:tmpl w:val="E2E056B2"/>
    <w:lvl w:ilvl="0" w:tplc="119C0D34">
      <w:start w:val="3"/>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A7329B"/>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EA078C"/>
    <w:multiLevelType w:val="hybridMultilevel"/>
    <w:tmpl w:val="E2603708"/>
    <w:lvl w:ilvl="0" w:tplc="1B4CBA9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4"/>
  </w:num>
  <w:num w:numId="3">
    <w:abstractNumId w:val="25"/>
  </w:num>
  <w:num w:numId="4">
    <w:abstractNumId w:val="23"/>
  </w:num>
  <w:num w:numId="5">
    <w:abstractNumId w:val="33"/>
  </w:num>
  <w:num w:numId="6">
    <w:abstractNumId w:val="26"/>
  </w:num>
  <w:num w:numId="7">
    <w:abstractNumId w:val="21"/>
  </w:num>
  <w:num w:numId="8">
    <w:abstractNumId w:val="6"/>
  </w:num>
  <w:num w:numId="9">
    <w:abstractNumId w:val="5"/>
  </w:num>
  <w:num w:numId="10">
    <w:abstractNumId w:val="12"/>
  </w:num>
  <w:num w:numId="11">
    <w:abstractNumId w:val="11"/>
  </w:num>
  <w:num w:numId="12">
    <w:abstractNumId w:val="3"/>
  </w:num>
  <w:num w:numId="13">
    <w:abstractNumId w:val="0"/>
  </w:num>
  <w:num w:numId="14">
    <w:abstractNumId w:val="20"/>
  </w:num>
  <w:num w:numId="15">
    <w:abstractNumId w:val="14"/>
  </w:num>
  <w:num w:numId="16">
    <w:abstractNumId w:val="28"/>
  </w:num>
  <w:num w:numId="17">
    <w:abstractNumId w:val="18"/>
  </w:num>
  <w:num w:numId="18">
    <w:abstractNumId w:val="17"/>
  </w:num>
  <w:num w:numId="19">
    <w:abstractNumId w:val="27"/>
  </w:num>
  <w:num w:numId="20">
    <w:abstractNumId w:val="34"/>
  </w:num>
  <w:num w:numId="21">
    <w:abstractNumId w:val="24"/>
  </w:num>
  <w:num w:numId="22">
    <w:abstractNumId w:val="32"/>
  </w:num>
  <w:num w:numId="23">
    <w:abstractNumId w:val="37"/>
  </w:num>
  <w:num w:numId="24">
    <w:abstractNumId w:val="8"/>
  </w:num>
  <w:num w:numId="25">
    <w:abstractNumId w:val="9"/>
  </w:num>
  <w:num w:numId="26">
    <w:abstractNumId w:val="13"/>
  </w:num>
  <w:num w:numId="27">
    <w:abstractNumId w:val="19"/>
  </w:num>
  <w:num w:numId="28">
    <w:abstractNumId w:val="34"/>
  </w:num>
  <w:num w:numId="29">
    <w:abstractNumId w:val="38"/>
  </w:num>
  <w:num w:numId="30">
    <w:abstractNumId w:val="36"/>
  </w:num>
  <w:num w:numId="31">
    <w:abstractNumId w:val="1"/>
  </w:num>
  <w:num w:numId="32">
    <w:abstractNumId w:val="7"/>
  </w:num>
  <w:num w:numId="33">
    <w:abstractNumId w:val="15"/>
  </w:num>
  <w:num w:numId="34">
    <w:abstractNumId w:val="31"/>
  </w:num>
  <w:num w:numId="35">
    <w:abstractNumId w:val="29"/>
  </w:num>
  <w:num w:numId="36">
    <w:abstractNumId w:val="22"/>
  </w:num>
  <w:num w:numId="37">
    <w:abstractNumId w:val="10"/>
  </w:num>
  <w:num w:numId="38">
    <w:abstractNumId w:val="4"/>
  </w:num>
  <w:num w:numId="39">
    <w:abstractNumId w:val="35"/>
  </w:num>
  <w:num w:numId="40">
    <w:abstractNumId w:val="2"/>
  </w:num>
  <w:num w:numId="41">
    <w:abstractNumId w:val="34"/>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sqwFAAVzVeAtAAAA"/>
  </w:docVars>
  <w:rsids>
    <w:rsidRoot w:val="001A4160"/>
    <w:rsid w:val="000010B9"/>
    <w:rsid w:val="00001C6A"/>
    <w:rsid w:val="0000214D"/>
    <w:rsid w:val="00002800"/>
    <w:rsid w:val="0000286F"/>
    <w:rsid w:val="000035E8"/>
    <w:rsid w:val="00003D53"/>
    <w:rsid w:val="00004772"/>
    <w:rsid w:val="00004E14"/>
    <w:rsid w:val="0000561A"/>
    <w:rsid w:val="00006184"/>
    <w:rsid w:val="000077DB"/>
    <w:rsid w:val="000116EE"/>
    <w:rsid w:val="00011AA5"/>
    <w:rsid w:val="00011B00"/>
    <w:rsid w:val="00011D0B"/>
    <w:rsid w:val="00013AF7"/>
    <w:rsid w:val="00013B66"/>
    <w:rsid w:val="000144D0"/>
    <w:rsid w:val="00015AE7"/>
    <w:rsid w:val="00015B9D"/>
    <w:rsid w:val="00015F89"/>
    <w:rsid w:val="00016084"/>
    <w:rsid w:val="00016F99"/>
    <w:rsid w:val="00017460"/>
    <w:rsid w:val="00017D35"/>
    <w:rsid w:val="000200A5"/>
    <w:rsid w:val="0002058F"/>
    <w:rsid w:val="000207CA"/>
    <w:rsid w:val="00021069"/>
    <w:rsid w:val="0002148D"/>
    <w:rsid w:val="0002177C"/>
    <w:rsid w:val="00021EE1"/>
    <w:rsid w:val="0002281F"/>
    <w:rsid w:val="00023519"/>
    <w:rsid w:val="00023A88"/>
    <w:rsid w:val="00023AA9"/>
    <w:rsid w:val="00025EA2"/>
    <w:rsid w:val="00025FEE"/>
    <w:rsid w:val="00026910"/>
    <w:rsid w:val="000303F5"/>
    <w:rsid w:val="00030468"/>
    <w:rsid w:val="00030F58"/>
    <w:rsid w:val="00031ED7"/>
    <w:rsid w:val="000331CB"/>
    <w:rsid w:val="0003360D"/>
    <w:rsid w:val="0003650E"/>
    <w:rsid w:val="00036A00"/>
    <w:rsid w:val="00036A0E"/>
    <w:rsid w:val="0004100D"/>
    <w:rsid w:val="00041557"/>
    <w:rsid w:val="00041A3E"/>
    <w:rsid w:val="000428B2"/>
    <w:rsid w:val="00045F5C"/>
    <w:rsid w:val="000462C2"/>
    <w:rsid w:val="0004766E"/>
    <w:rsid w:val="00051E93"/>
    <w:rsid w:val="00052B93"/>
    <w:rsid w:val="00053271"/>
    <w:rsid w:val="00053896"/>
    <w:rsid w:val="00053B56"/>
    <w:rsid w:val="00054664"/>
    <w:rsid w:val="00055AE6"/>
    <w:rsid w:val="00055C6D"/>
    <w:rsid w:val="0005600D"/>
    <w:rsid w:val="0005635B"/>
    <w:rsid w:val="00056754"/>
    <w:rsid w:val="00056A19"/>
    <w:rsid w:val="000578D5"/>
    <w:rsid w:val="0005795B"/>
    <w:rsid w:val="00060B51"/>
    <w:rsid w:val="0006116B"/>
    <w:rsid w:val="000632F4"/>
    <w:rsid w:val="00064906"/>
    <w:rsid w:val="00065300"/>
    <w:rsid w:val="00065797"/>
    <w:rsid w:val="00065D3A"/>
    <w:rsid w:val="00066035"/>
    <w:rsid w:val="00070A58"/>
    <w:rsid w:val="000710DE"/>
    <w:rsid w:val="000713BD"/>
    <w:rsid w:val="00071510"/>
    <w:rsid w:val="000718FA"/>
    <w:rsid w:val="000724FD"/>
    <w:rsid w:val="0007391B"/>
    <w:rsid w:val="00073CC4"/>
    <w:rsid w:val="00075CA1"/>
    <w:rsid w:val="00076D39"/>
    <w:rsid w:val="00077F7C"/>
    <w:rsid w:val="00081D14"/>
    <w:rsid w:val="00082140"/>
    <w:rsid w:val="000847D1"/>
    <w:rsid w:val="00085A6A"/>
    <w:rsid w:val="000864DA"/>
    <w:rsid w:val="00087260"/>
    <w:rsid w:val="00090A1D"/>
    <w:rsid w:val="00092948"/>
    <w:rsid w:val="00096D5E"/>
    <w:rsid w:val="000A0897"/>
    <w:rsid w:val="000A1D7B"/>
    <w:rsid w:val="000A2382"/>
    <w:rsid w:val="000A358C"/>
    <w:rsid w:val="000A41A4"/>
    <w:rsid w:val="000A587B"/>
    <w:rsid w:val="000A5F64"/>
    <w:rsid w:val="000A7A92"/>
    <w:rsid w:val="000B0886"/>
    <w:rsid w:val="000B1969"/>
    <w:rsid w:val="000B30CF"/>
    <w:rsid w:val="000B4182"/>
    <w:rsid w:val="000B4775"/>
    <w:rsid w:val="000B5C82"/>
    <w:rsid w:val="000B671E"/>
    <w:rsid w:val="000B6C3F"/>
    <w:rsid w:val="000B77F0"/>
    <w:rsid w:val="000B78AF"/>
    <w:rsid w:val="000B7A77"/>
    <w:rsid w:val="000C0F34"/>
    <w:rsid w:val="000C0FFE"/>
    <w:rsid w:val="000C22E2"/>
    <w:rsid w:val="000C2E35"/>
    <w:rsid w:val="000C301F"/>
    <w:rsid w:val="000C307B"/>
    <w:rsid w:val="000C4D23"/>
    <w:rsid w:val="000C5CD3"/>
    <w:rsid w:val="000C605A"/>
    <w:rsid w:val="000C6287"/>
    <w:rsid w:val="000C6DD6"/>
    <w:rsid w:val="000D0CC2"/>
    <w:rsid w:val="000D12C1"/>
    <w:rsid w:val="000D193A"/>
    <w:rsid w:val="000D27D3"/>
    <w:rsid w:val="000D283A"/>
    <w:rsid w:val="000D5593"/>
    <w:rsid w:val="000D5EA5"/>
    <w:rsid w:val="000D69C4"/>
    <w:rsid w:val="000E0104"/>
    <w:rsid w:val="000E03CD"/>
    <w:rsid w:val="000E10D2"/>
    <w:rsid w:val="000E1298"/>
    <w:rsid w:val="000E1890"/>
    <w:rsid w:val="000E1BEE"/>
    <w:rsid w:val="000E204F"/>
    <w:rsid w:val="000E243D"/>
    <w:rsid w:val="000E290B"/>
    <w:rsid w:val="000E29C8"/>
    <w:rsid w:val="000E4DB4"/>
    <w:rsid w:val="000E55C7"/>
    <w:rsid w:val="000E5C00"/>
    <w:rsid w:val="000E6251"/>
    <w:rsid w:val="000E68C2"/>
    <w:rsid w:val="000E7040"/>
    <w:rsid w:val="000E7ECA"/>
    <w:rsid w:val="000F05FD"/>
    <w:rsid w:val="000F1491"/>
    <w:rsid w:val="000F1B99"/>
    <w:rsid w:val="000F210E"/>
    <w:rsid w:val="000F2485"/>
    <w:rsid w:val="000F3095"/>
    <w:rsid w:val="000F3182"/>
    <w:rsid w:val="000F43FD"/>
    <w:rsid w:val="000F5B8C"/>
    <w:rsid w:val="000F6D2D"/>
    <w:rsid w:val="000F6E06"/>
    <w:rsid w:val="000F7886"/>
    <w:rsid w:val="000F7EB6"/>
    <w:rsid w:val="001005BC"/>
    <w:rsid w:val="001008D1"/>
    <w:rsid w:val="00100F7F"/>
    <w:rsid w:val="00101067"/>
    <w:rsid w:val="001012B9"/>
    <w:rsid w:val="0010185B"/>
    <w:rsid w:val="00102A35"/>
    <w:rsid w:val="00103A5A"/>
    <w:rsid w:val="001040EB"/>
    <w:rsid w:val="00104A11"/>
    <w:rsid w:val="00105255"/>
    <w:rsid w:val="0010578C"/>
    <w:rsid w:val="0010699E"/>
    <w:rsid w:val="001107E4"/>
    <w:rsid w:val="00111687"/>
    <w:rsid w:val="00112053"/>
    <w:rsid w:val="001121E0"/>
    <w:rsid w:val="00113708"/>
    <w:rsid w:val="00113975"/>
    <w:rsid w:val="00114910"/>
    <w:rsid w:val="00117CEC"/>
    <w:rsid w:val="00117E78"/>
    <w:rsid w:val="00120347"/>
    <w:rsid w:val="00121495"/>
    <w:rsid w:val="001216C0"/>
    <w:rsid w:val="00121986"/>
    <w:rsid w:val="00121A3A"/>
    <w:rsid w:val="00121B13"/>
    <w:rsid w:val="00121D78"/>
    <w:rsid w:val="00122C51"/>
    <w:rsid w:val="00122FC2"/>
    <w:rsid w:val="00123267"/>
    <w:rsid w:val="001240BC"/>
    <w:rsid w:val="00124984"/>
    <w:rsid w:val="001252DF"/>
    <w:rsid w:val="0012761B"/>
    <w:rsid w:val="001277CC"/>
    <w:rsid w:val="00127B7B"/>
    <w:rsid w:val="00135320"/>
    <w:rsid w:val="00135B15"/>
    <w:rsid w:val="0013656D"/>
    <w:rsid w:val="001378CE"/>
    <w:rsid w:val="001402DF"/>
    <w:rsid w:val="00140561"/>
    <w:rsid w:val="001411CC"/>
    <w:rsid w:val="00142D98"/>
    <w:rsid w:val="001430B6"/>
    <w:rsid w:val="0014363D"/>
    <w:rsid w:val="001438ED"/>
    <w:rsid w:val="00143B94"/>
    <w:rsid w:val="00144BA8"/>
    <w:rsid w:val="0014585F"/>
    <w:rsid w:val="00147CC7"/>
    <w:rsid w:val="0015035D"/>
    <w:rsid w:val="00152166"/>
    <w:rsid w:val="00152417"/>
    <w:rsid w:val="00153121"/>
    <w:rsid w:val="00154D61"/>
    <w:rsid w:val="00155F6D"/>
    <w:rsid w:val="00156956"/>
    <w:rsid w:val="00157393"/>
    <w:rsid w:val="00157628"/>
    <w:rsid w:val="001579D4"/>
    <w:rsid w:val="00160465"/>
    <w:rsid w:val="00161886"/>
    <w:rsid w:val="00161BA2"/>
    <w:rsid w:val="00166121"/>
    <w:rsid w:val="00166B29"/>
    <w:rsid w:val="00166DA4"/>
    <w:rsid w:val="00167032"/>
    <w:rsid w:val="001707B3"/>
    <w:rsid w:val="00171F71"/>
    <w:rsid w:val="0017326C"/>
    <w:rsid w:val="00173F96"/>
    <w:rsid w:val="001743B0"/>
    <w:rsid w:val="001745D1"/>
    <w:rsid w:val="00174BEC"/>
    <w:rsid w:val="00174D0D"/>
    <w:rsid w:val="0017530B"/>
    <w:rsid w:val="00175A7D"/>
    <w:rsid w:val="0017610F"/>
    <w:rsid w:val="00176526"/>
    <w:rsid w:val="00177854"/>
    <w:rsid w:val="00180C85"/>
    <w:rsid w:val="001820FF"/>
    <w:rsid w:val="0018269E"/>
    <w:rsid w:val="001841DB"/>
    <w:rsid w:val="001857FC"/>
    <w:rsid w:val="00185E78"/>
    <w:rsid w:val="001877AA"/>
    <w:rsid w:val="00187F05"/>
    <w:rsid w:val="00190791"/>
    <w:rsid w:val="00190C68"/>
    <w:rsid w:val="00191E38"/>
    <w:rsid w:val="0019241A"/>
    <w:rsid w:val="0019363C"/>
    <w:rsid w:val="00194F0B"/>
    <w:rsid w:val="00197366"/>
    <w:rsid w:val="001976F2"/>
    <w:rsid w:val="001A09CD"/>
    <w:rsid w:val="001A0C2A"/>
    <w:rsid w:val="001A1484"/>
    <w:rsid w:val="001A202A"/>
    <w:rsid w:val="001A4160"/>
    <w:rsid w:val="001A49F8"/>
    <w:rsid w:val="001A540F"/>
    <w:rsid w:val="001A6F33"/>
    <w:rsid w:val="001A70EE"/>
    <w:rsid w:val="001A7154"/>
    <w:rsid w:val="001A77EA"/>
    <w:rsid w:val="001B017B"/>
    <w:rsid w:val="001B02A1"/>
    <w:rsid w:val="001B0D58"/>
    <w:rsid w:val="001B14BD"/>
    <w:rsid w:val="001B269D"/>
    <w:rsid w:val="001B26DE"/>
    <w:rsid w:val="001B4912"/>
    <w:rsid w:val="001B4DCD"/>
    <w:rsid w:val="001B54F6"/>
    <w:rsid w:val="001B5777"/>
    <w:rsid w:val="001B7234"/>
    <w:rsid w:val="001B76CB"/>
    <w:rsid w:val="001C06BE"/>
    <w:rsid w:val="001C282F"/>
    <w:rsid w:val="001C2BB9"/>
    <w:rsid w:val="001C2CC7"/>
    <w:rsid w:val="001C64C3"/>
    <w:rsid w:val="001C7F9A"/>
    <w:rsid w:val="001D0C19"/>
    <w:rsid w:val="001D2142"/>
    <w:rsid w:val="001D217D"/>
    <w:rsid w:val="001D2DC3"/>
    <w:rsid w:val="001D3426"/>
    <w:rsid w:val="001D415E"/>
    <w:rsid w:val="001D4BBE"/>
    <w:rsid w:val="001D4DE7"/>
    <w:rsid w:val="001D4F16"/>
    <w:rsid w:val="001E07A6"/>
    <w:rsid w:val="001E1A5E"/>
    <w:rsid w:val="001E2A8E"/>
    <w:rsid w:val="001E2EBE"/>
    <w:rsid w:val="001E365F"/>
    <w:rsid w:val="001E39D4"/>
    <w:rsid w:val="001E423E"/>
    <w:rsid w:val="001E4B84"/>
    <w:rsid w:val="001E4C33"/>
    <w:rsid w:val="001E4CDB"/>
    <w:rsid w:val="001E4D74"/>
    <w:rsid w:val="001E51DB"/>
    <w:rsid w:val="001E53BD"/>
    <w:rsid w:val="001E6EFE"/>
    <w:rsid w:val="001F0A79"/>
    <w:rsid w:val="001F1019"/>
    <w:rsid w:val="001F1445"/>
    <w:rsid w:val="001F1C9E"/>
    <w:rsid w:val="001F1F36"/>
    <w:rsid w:val="001F3F79"/>
    <w:rsid w:val="001F5A9A"/>
    <w:rsid w:val="001F738D"/>
    <w:rsid w:val="00200827"/>
    <w:rsid w:val="002018E8"/>
    <w:rsid w:val="00204879"/>
    <w:rsid w:val="00206464"/>
    <w:rsid w:val="002065BA"/>
    <w:rsid w:val="00207891"/>
    <w:rsid w:val="00210326"/>
    <w:rsid w:val="002104D7"/>
    <w:rsid w:val="002105D5"/>
    <w:rsid w:val="0021089C"/>
    <w:rsid w:val="0021108F"/>
    <w:rsid w:val="00211504"/>
    <w:rsid w:val="002120F1"/>
    <w:rsid w:val="00212369"/>
    <w:rsid w:val="00213E38"/>
    <w:rsid w:val="00214AEA"/>
    <w:rsid w:val="002150BB"/>
    <w:rsid w:val="0021626B"/>
    <w:rsid w:val="00216B34"/>
    <w:rsid w:val="00216B52"/>
    <w:rsid w:val="00216DDB"/>
    <w:rsid w:val="00216DF5"/>
    <w:rsid w:val="00216F2E"/>
    <w:rsid w:val="002177EF"/>
    <w:rsid w:val="00217B02"/>
    <w:rsid w:val="00217B17"/>
    <w:rsid w:val="00217B55"/>
    <w:rsid w:val="002220AC"/>
    <w:rsid w:val="00222365"/>
    <w:rsid w:val="00222FF8"/>
    <w:rsid w:val="002248EE"/>
    <w:rsid w:val="00224C7B"/>
    <w:rsid w:val="002259EC"/>
    <w:rsid w:val="00225D75"/>
    <w:rsid w:val="002267D0"/>
    <w:rsid w:val="00226D6D"/>
    <w:rsid w:val="002272CD"/>
    <w:rsid w:val="00230795"/>
    <w:rsid w:val="002311E2"/>
    <w:rsid w:val="00231DE8"/>
    <w:rsid w:val="00232486"/>
    <w:rsid w:val="00233ADD"/>
    <w:rsid w:val="002341DB"/>
    <w:rsid w:val="00234AF6"/>
    <w:rsid w:val="00235CF9"/>
    <w:rsid w:val="00235E12"/>
    <w:rsid w:val="00236ADE"/>
    <w:rsid w:val="00236D3C"/>
    <w:rsid w:val="00236FE9"/>
    <w:rsid w:val="00237AC6"/>
    <w:rsid w:val="00240746"/>
    <w:rsid w:val="00240E04"/>
    <w:rsid w:val="00241095"/>
    <w:rsid w:val="00242E8E"/>
    <w:rsid w:val="00243089"/>
    <w:rsid w:val="00243E0D"/>
    <w:rsid w:val="00244530"/>
    <w:rsid w:val="00244DE5"/>
    <w:rsid w:val="00244F7C"/>
    <w:rsid w:val="002459F6"/>
    <w:rsid w:val="002466EE"/>
    <w:rsid w:val="002476FE"/>
    <w:rsid w:val="002507EC"/>
    <w:rsid w:val="0025173D"/>
    <w:rsid w:val="00252F2F"/>
    <w:rsid w:val="00253682"/>
    <w:rsid w:val="002538AE"/>
    <w:rsid w:val="00253F3C"/>
    <w:rsid w:val="00253FA5"/>
    <w:rsid w:val="0025521C"/>
    <w:rsid w:val="00255CE3"/>
    <w:rsid w:val="00257B60"/>
    <w:rsid w:val="00260258"/>
    <w:rsid w:val="002607EA"/>
    <w:rsid w:val="0026100E"/>
    <w:rsid w:val="002618C5"/>
    <w:rsid w:val="00262375"/>
    <w:rsid w:val="0026250E"/>
    <w:rsid w:val="0026274E"/>
    <w:rsid w:val="0026354B"/>
    <w:rsid w:val="00264440"/>
    <w:rsid w:val="00264BA8"/>
    <w:rsid w:val="00265E98"/>
    <w:rsid w:val="002669A9"/>
    <w:rsid w:val="0026785A"/>
    <w:rsid w:val="00270962"/>
    <w:rsid w:val="00270ACD"/>
    <w:rsid w:val="00271745"/>
    <w:rsid w:val="00272AC5"/>
    <w:rsid w:val="00272CBD"/>
    <w:rsid w:val="00273BB9"/>
    <w:rsid w:val="002743C3"/>
    <w:rsid w:val="0027487B"/>
    <w:rsid w:val="00274909"/>
    <w:rsid w:val="00274A2D"/>
    <w:rsid w:val="002754FA"/>
    <w:rsid w:val="00275EEC"/>
    <w:rsid w:val="00275EED"/>
    <w:rsid w:val="00276427"/>
    <w:rsid w:val="002771EC"/>
    <w:rsid w:val="002777C2"/>
    <w:rsid w:val="0027794C"/>
    <w:rsid w:val="00281743"/>
    <w:rsid w:val="00281BFC"/>
    <w:rsid w:val="00282009"/>
    <w:rsid w:val="00282DB2"/>
    <w:rsid w:val="002839AA"/>
    <w:rsid w:val="00283A88"/>
    <w:rsid w:val="00284ECF"/>
    <w:rsid w:val="00285370"/>
    <w:rsid w:val="00285876"/>
    <w:rsid w:val="00286E4F"/>
    <w:rsid w:val="0028764C"/>
    <w:rsid w:val="00287830"/>
    <w:rsid w:val="0029031A"/>
    <w:rsid w:val="00291C78"/>
    <w:rsid w:val="002921BA"/>
    <w:rsid w:val="00292843"/>
    <w:rsid w:val="002946EF"/>
    <w:rsid w:val="00295E9A"/>
    <w:rsid w:val="002978AD"/>
    <w:rsid w:val="00297CD1"/>
    <w:rsid w:val="002A165C"/>
    <w:rsid w:val="002A177E"/>
    <w:rsid w:val="002A223D"/>
    <w:rsid w:val="002A22A4"/>
    <w:rsid w:val="002A5A56"/>
    <w:rsid w:val="002A66D8"/>
    <w:rsid w:val="002A760E"/>
    <w:rsid w:val="002A7984"/>
    <w:rsid w:val="002A7ABA"/>
    <w:rsid w:val="002B226D"/>
    <w:rsid w:val="002B2B21"/>
    <w:rsid w:val="002B3B0B"/>
    <w:rsid w:val="002B41A6"/>
    <w:rsid w:val="002B533D"/>
    <w:rsid w:val="002B7AAC"/>
    <w:rsid w:val="002C09EF"/>
    <w:rsid w:val="002C16A6"/>
    <w:rsid w:val="002C18C1"/>
    <w:rsid w:val="002C29B0"/>
    <w:rsid w:val="002C2B34"/>
    <w:rsid w:val="002C50AA"/>
    <w:rsid w:val="002C7223"/>
    <w:rsid w:val="002C7E51"/>
    <w:rsid w:val="002D0C46"/>
    <w:rsid w:val="002D0C8E"/>
    <w:rsid w:val="002D21D9"/>
    <w:rsid w:val="002D2B79"/>
    <w:rsid w:val="002D428D"/>
    <w:rsid w:val="002D4805"/>
    <w:rsid w:val="002D51CF"/>
    <w:rsid w:val="002D5449"/>
    <w:rsid w:val="002D5701"/>
    <w:rsid w:val="002E1C3D"/>
    <w:rsid w:val="002E25C8"/>
    <w:rsid w:val="002E343A"/>
    <w:rsid w:val="002F092F"/>
    <w:rsid w:val="002F10BB"/>
    <w:rsid w:val="002F1CDE"/>
    <w:rsid w:val="002F3751"/>
    <w:rsid w:val="002F3E9A"/>
    <w:rsid w:val="002F4146"/>
    <w:rsid w:val="002F4855"/>
    <w:rsid w:val="002F4DE1"/>
    <w:rsid w:val="002F5D20"/>
    <w:rsid w:val="002F6831"/>
    <w:rsid w:val="00300004"/>
    <w:rsid w:val="00300A9C"/>
    <w:rsid w:val="0030116E"/>
    <w:rsid w:val="003039BC"/>
    <w:rsid w:val="00304A71"/>
    <w:rsid w:val="00304D3C"/>
    <w:rsid w:val="00304F56"/>
    <w:rsid w:val="00305E64"/>
    <w:rsid w:val="0030627A"/>
    <w:rsid w:val="00306295"/>
    <w:rsid w:val="00306577"/>
    <w:rsid w:val="00306656"/>
    <w:rsid w:val="0030734A"/>
    <w:rsid w:val="00307A82"/>
    <w:rsid w:val="003126B9"/>
    <w:rsid w:val="00314B17"/>
    <w:rsid w:val="003155A2"/>
    <w:rsid w:val="00316D6F"/>
    <w:rsid w:val="003176A2"/>
    <w:rsid w:val="00317A19"/>
    <w:rsid w:val="0032210C"/>
    <w:rsid w:val="0032214E"/>
    <w:rsid w:val="00324EF7"/>
    <w:rsid w:val="0032718C"/>
    <w:rsid w:val="00327832"/>
    <w:rsid w:val="00327E27"/>
    <w:rsid w:val="00331CB9"/>
    <w:rsid w:val="003320FA"/>
    <w:rsid w:val="0033227E"/>
    <w:rsid w:val="00332BEB"/>
    <w:rsid w:val="00333907"/>
    <w:rsid w:val="00334730"/>
    <w:rsid w:val="00334D8F"/>
    <w:rsid w:val="003352BE"/>
    <w:rsid w:val="00336181"/>
    <w:rsid w:val="003405C5"/>
    <w:rsid w:val="00341839"/>
    <w:rsid w:val="003418BC"/>
    <w:rsid w:val="00341D76"/>
    <w:rsid w:val="003428E3"/>
    <w:rsid w:val="00342F1E"/>
    <w:rsid w:val="00345968"/>
    <w:rsid w:val="00345B61"/>
    <w:rsid w:val="0034624E"/>
    <w:rsid w:val="00347410"/>
    <w:rsid w:val="00350260"/>
    <w:rsid w:val="00350286"/>
    <w:rsid w:val="00350306"/>
    <w:rsid w:val="003507F3"/>
    <w:rsid w:val="003517AC"/>
    <w:rsid w:val="00352778"/>
    <w:rsid w:val="00352893"/>
    <w:rsid w:val="00353EC6"/>
    <w:rsid w:val="00356307"/>
    <w:rsid w:val="00356FFF"/>
    <w:rsid w:val="0036030E"/>
    <w:rsid w:val="00360688"/>
    <w:rsid w:val="003620B9"/>
    <w:rsid w:val="003622BF"/>
    <w:rsid w:val="003628B0"/>
    <w:rsid w:val="003635DD"/>
    <w:rsid w:val="00363935"/>
    <w:rsid w:val="00364F6D"/>
    <w:rsid w:val="00365047"/>
    <w:rsid w:val="0036505D"/>
    <w:rsid w:val="003661A4"/>
    <w:rsid w:val="00367051"/>
    <w:rsid w:val="003675C3"/>
    <w:rsid w:val="00367D03"/>
    <w:rsid w:val="00367E8B"/>
    <w:rsid w:val="00367FA8"/>
    <w:rsid w:val="00370B3B"/>
    <w:rsid w:val="00370E0F"/>
    <w:rsid w:val="003712E8"/>
    <w:rsid w:val="00373BF3"/>
    <w:rsid w:val="00373C3F"/>
    <w:rsid w:val="003740FC"/>
    <w:rsid w:val="00374148"/>
    <w:rsid w:val="00374523"/>
    <w:rsid w:val="0037485F"/>
    <w:rsid w:val="003761D0"/>
    <w:rsid w:val="003762F6"/>
    <w:rsid w:val="00377A56"/>
    <w:rsid w:val="00380C9F"/>
    <w:rsid w:val="00381682"/>
    <w:rsid w:val="00381A2F"/>
    <w:rsid w:val="00382F28"/>
    <w:rsid w:val="0038306B"/>
    <w:rsid w:val="003836AB"/>
    <w:rsid w:val="00384421"/>
    <w:rsid w:val="00384649"/>
    <w:rsid w:val="00384694"/>
    <w:rsid w:val="003849A3"/>
    <w:rsid w:val="00385799"/>
    <w:rsid w:val="003860D6"/>
    <w:rsid w:val="003871CD"/>
    <w:rsid w:val="00390973"/>
    <w:rsid w:val="003911DB"/>
    <w:rsid w:val="00391DEC"/>
    <w:rsid w:val="00392F3D"/>
    <w:rsid w:val="00393489"/>
    <w:rsid w:val="0039393F"/>
    <w:rsid w:val="00394F7F"/>
    <w:rsid w:val="00395522"/>
    <w:rsid w:val="003959B7"/>
    <w:rsid w:val="0039793D"/>
    <w:rsid w:val="00397B4B"/>
    <w:rsid w:val="003A0D8E"/>
    <w:rsid w:val="003A1CE4"/>
    <w:rsid w:val="003A2159"/>
    <w:rsid w:val="003A2B9D"/>
    <w:rsid w:val="003A30A8"/>
    <w:rsid w:val="003A4611"/>
    <w:rsid w:val="003A4B52"/>
    <w:rsid w:val="003A52C1"/>
    <w:rsid w:val="003A68BE"/>
    <w:rsid w:val="003A795D"/>
    <w:rsid w:val="003A79DF"/>
    <w:rsid w:val="003A7D1E"/>
    <w:rsid w:val="003B0FDF"/>
    <w:rsid w:val="003B5CE1"/>
    <w:rsid w:val="003B6D58"/>
    <w:rsid w:val="003B6DCE"/>
    <w:rsid w:val="003B6FA9"/>
    <w:rsid w:val="003C0E81"/>
    <w:rsid w:val="003C10EA"/>
    <w:rsid w:val="003C17A9"/>
    <w:rsid w:val="003C193D"/>
    <w:rsid w:val="003C229B"/>
    <w:rsid w:val="003C266A"/>
    <w:rsid w:val="003C3768"/>
    <w:rsid w:val="003C39D2"/>
    <w:rsid w:val="003C3C41"/>
    <w:rsid w:val="003C4B40"/>
    <w:rsid w:val="003C4DEF"/>
    <w:rsid w:val="003C5AEB"/>
    <w:rsid w:val="003C5F57"/>
    <w:rsid w:val="003C64B7"/>
    <w:rsid w:val="003C74C3"/>
    <w:rsid w:val="003C75D2"/>
    <w:rsid w:val="003D086F"/>
    <w:rsid w:val="003D0B98"/>
    <w:rsid w:val="003D0F1B"/>
    <w:rsid w:val="003D10C2"/>
    <w:rsid w:val="003D1D9F"/>
    <w:rsid w:val="003D2213"/>
    <w:rsid w:val="003D3AC8"/>
    <w:rsid w:val="003D3BDC"/>
    <w:rsid w:val="003D4B3B"/>
    <w:rsid w:val="003D4E2E"/>
    <w:rsid w:val="003D51A4"/>
    <w:rsid w:val="003D5AD9"/>
    <w:rsid w:val="003D5DAA"/>
    <w:rsid w:val="003D608C"/>
    <w:rsid w:val="003D7AB3"/>
    <w:rsid w:val="003D7C84"/>
    <w:rsid w:val="003D7F2C"/>
    <w:rsid w:val="003E100F"/>
    <w:rsid w:val="003E15B1"/>
    <w:rsid w:val="003E22AB"/>
    <w:rsid w:val="003E291A"/>
    <w:rsid w:val="003E3602"/>
    <w:rsid w:val="003E4B32"/>
    <w:rsid w:val="003E4B76"/>
    <w:rsid w:val="003E5040"/>
    <w:rsid w:val="003E55E7"/>
    <w:rsid w:val="003E7B2D"/>
    <w:rsid w:val="003F0832"/>
    <w:rsid w:val="003F0E5C"/>
    <w:rsid w:val="003F19BE"/>
    <w:rsid w:val="003F1C2C"/>
    <w:rsid w:val="003F25F9"/>
    <w:rsid w:val="003F27BD"/>
    <w:rsid w:val="003F2AE1"/>
    <w:rsid w:val="003F2CF2"/>
    <w:rsid w:val="003F3253"/>
    <w:rsid w:val="003F5A1F"/>
    <w:rsid w:val="003F5F81"/>
    <w:rsid w:val="003F6185"/>
    <w:rsid w:val="003F742C"/>
    <w:rsid w:val="003F7B5A"/>
    <w:rsid w:val="00400443"/>
    <w:rsid w:val="00400FBE"/>
    <w:rsid w:val="00402A88"/>
    <w:rsid w:val="004031AB"/>
    <w:rsid w:val="00403A80"/>
    <w:rsid w:val="0040478C"/>
    <w:rsid w:val="00405008"/>
    <w:rsid w:val="00406AC8"/>
    <w:rsid w:val="00410785"/>
    <w:rsid w:val="00410DE6"/>
    <w:rsid w:val="00412276"/>
    <w:rsid w:val="004125A0"/>
    <w:rsid w:val="00412AF5"/>
    <w:rsid w:val="00412C43"/>
    <w:rsid w:val="00412DAC"/>
    <w:rsid w:val="00413C56"/>
    <w:rsid w:val="00414938"/>
    <w:rsid w:val="00414DAE"/>
    <w:rsid w:val="00415D7C"/>
    <w:rsid w:val="00415EC7"/>
    <w:rsid w:val="00415F63"/>
    <w:rsid w:val="0041773D"/>
    <w:rsid w:val="0041777A"/>
    <w:rsid w:val="00420E59"/>
    <w:rsid w:val="0042191E"/>
    <w:rsid w:val="00425EE9"/>
    <w:rsid w:val="00426098"/>
    <w:rsid w:val="004268A3"/>
    <w:rsid w:val="00430EC4"/>
    <w:rsid w:val="0043119D"/>
    <w:rsid w:val="00431B62"/>
    <w:rsid w:val="00431EBB"/>
    <w:rsid w:val="00432202"/>
    <w:rsid w:val="0043284C"/>
    <w:rsid w:val="0043290C"/>
    <w:rsid w:val="00432991"/>
    <w:rsid w:val="00433831"/>
    <w:rsid w:val="00433B77"/>
    <w:rsid w:val="00433D07"/>
    <w:rsid w:val="00434102"/>
    <w:rsid w:val="004342F7"/>
    <w:rsid w:val="004351A2"/>
    <w:rsid w:val="00435F59"/>
    <w:rsid w:val="004361CB"/>
    <w:rsid w:val="00440419"/>
    <w:rsid w:val="00440D68"/>
    <w:rsid w:val="0044356F"/>
    <w:rsid w:val="00443F15"/>
    <w:rsid w:val="00445784"/>
    <w:rsid w:val="00445796"/>
    <w:rsid w:val="00446C8C"/>
    <w:rsid w:val="00447322"/>
    <w:rsid w:val="0044759F"/>
    <w:rsid w:val="004479AA"/>
    <w:rsid w:val="00447C48"/>
    <w:rsid w:val="00450093"/>
    <w:rsid w:val="00450A18"/>
    <w:rsid w:val="004518F2"/>
    <w:rsid w:val="00451985"/>
    <w:rsid w:val="0045261C"/>
    <w:rsid w:val="00453022"/>
    <w:rsid w:val="00453FEA"/>
    <w:rsid w:val="0045450D"/>
    <w:rsid w:val="0045570C"/>
    <w:rsid w:val="00455E84"/>
    <w:rsid w:val="004562C4"/>
    <w:rsid w:val="00456474"/>
    <w:rsid w:val="0045710C"/>
    <w:rsid w:val="00457280"/>
    <w:rsid w:val="00457504"/>
    <w:rsid w:val="00457622"/>
    <w:rsid w:val="00460100"/>
    <w:rsid w:val="004607C2"/>
    <w:rsid w:val="00460ED5"/>
    <w:rsid w:val="00460FB0"/>
    <w:rsid w:val="0046154B"/>
    <w:rsid w:val="00461F61"/>
    <w:rsid w:val="00461FB8"/>
    <w:rsid w:val="0046474E"/>
    <w:rsid w:val="00465F87"/>
    <w:rsid w:val="0046601E"/>
    <w:rsid w:val="0046613E"/>
    <w:rsid w:val="00466CD6"/>
    <w:rsid w:val="0046704E"/>
    <w:rsid w:val="004701F9"/>
    <w:rsid w:val="004705DD"/>
    <w:rsid w:val="004709F8"/>
    <w:rsid w:val="00470CDB"/>
    <w:rsid w:val="00471B0D"/>
    <w:rsid w:val="00471B5C"/>
    <w:rsid w:val="00472859"/>
    <w:rsid w:val="00473596"/>
    <w:rsid w:val="00473720"/>
    <w:rsid w:val="00473D53"/>
    <w:rsid w:val="004754C1"/>
    <w:rsid w:val="004756F7"/>
    <w:rsid w:val="0047790F"/>
    <w:rsid w:val="00477D10"/>
    <w:rsid w:val="00477DCD"/>
    <w:rsid w:val="004807C3"/>
    <w:rsid w:val="00480E86"/>
    <w:rsid w:val="00481471"/>
    <w:rsid w:val="00482447"/>
    <w:rsid w:val="00483DFA"/>
    <w:rsid w:val="0048548B"/>
    <w:rsid w:val="00485993"/>
    <w:rsid w:val="00485B48"/>
    <w:rsid w:val="00486897"/>
    <w:rsid w:val="004871DA"/>
    <w:rsid w:val="00487F21"/>
    <w:rsid w:val="004903BD"/>
    <w:rsid w:val="00491636"/>
    <w:rsid w:val="00491F2E"/>
    <w:rsid w:val="00492199"/>
    <w:rsid w:val="00495327"/>
    <w:rsid w:val="00495423"/>
    <w:rsid w:val="00495593"/>
    <w:rsid w:val="00495C45"/>
    <w:rsid w:val="00496ED8"/>
    <w:rsid w:val="004A16CC"/>
    <w:rsid w:val="004A5603"/>
    <w:rsid w:val="004A7400"/>
    <w:rsid w:val="004A78BB"/>
    <w:rsid w:val="004B0CF9"/>
    <w:rsid w:val="004B2A10"/>
    <w:rsid w:val="004B2AFF"/>
    <w:rsid w:val="004B3241"/>
    <w:rsid w:val="004B3EE9"/>
    <w:rsid w:val="004B41C7"/>
    <w:rsid w:val="004B48B1"/>
    <w:rsid w:val="004B5DC0"/>
    <w:rsid w:val="004B6809"/>
    <w:rsid w:val="004B6811"/>
    <w:rsid w:val="004B77FB"/>
    <w:rsid w:val="004C034F"/>
    <w:rsid w:val="004C08F2"/>
    <w:rsid w:val="004C20E2"/>
    <w:rsid w:val="004C25A2"/>
    <w:rsid w:val="004C2C94"/>
    <w:rsid w:val="004C3A2D"/>
    <w:rsid w:val="004C3A57"/>
    <w:rsid w:val="004C43B0"/>
    <w:rsid w:val="004C449A"/>
    <w:rsid w:val="004C5222"/>
    <w:rsid w:val="004C535C"/>
    <w:rsid w:val="004C6830"/>
    <w:rsid w:val="004C7283"/>
    <w:rsid w:val="004C7417"/>
    <w:rsid w:val="004D0039"/>
    <w:rsid w:val="004D1B35"/>
    <w:rsid w:val="004D25EA"/>
    <w:rsid w:val="004D32BF"/>
    <w:rsid w:val="004D35AE"/>
    <w:rsid w:val="004D3D6F"/>
    <w:rsid w:val="004D4068"/>
    <w:rsid w:val="004D619A"/>
    <w:rsid w:val="004D64DF"/>
    <w:rsid w:val="004D661B"/>
    <w:rsid w:val="004E0A0F"/>
    <w:rsid w:val="004E0DA6"/>
    <w:rsid w:val="004E24AC"/>
    <w:rsid w:val="004E3216"/>
    <w:rsid w:val="004E463A"/>
    <w:rsid w:val="004E494A"/>
    <w:rsid w:val="004E51A7"/>
    <w:rsid w:val="004E60A4"/>
    <w:rsid w:val="004F1253"/>
    <w:rsid w:val="004F2853"/>
    <w:rsid w:val="004F36FF"/>
    <w:rsid w:val="004F3F84"/>
    <w:rsid w:val="004F5350"/>
    <w:rsid w:val="004F5C02"/>
    <w:rsid w:val="004F6F91"/>
    <w:rsid w:val="004F79B3"/>
    <w:rsid w:val="0050087A"/>
    <w:rsid w:val="00500DF0"/>
    <w:rsid w:val="005011AB"/>
    <w:rsid w:val="00504194"/>
    <w:rsid w:val="00504646"/>
    <w:rsid w:val="005066C4"/>
    <w:rsid w:val="00506D72"/>
    <w:rsid w:val="00506F86"/>
    <w:rsid w:val="00506F94"/>
    <w:rsid w:val="00507EE2"/>
    <w:rsid w:val="00510712"/>
    <w:rsid w:val="00512DA8"/>
    <w:rsid w:val="005136FC"/>
    <w:rsid w:val="00513AEF"/>
    <w:rsid w:val="005140C3"/>
    <w:rsid w:val="00514795"/>
    <w:rsid w:val="00514A1B"/>
    <w:rsid w:val="00514D09"/>
    <w:rsid w:val="00515311"/>
    <w:rsid w:val="005158AE"/>
    <w:rsid w:val="005169EF"/>
    <w:rsid w:val="00517006"/>
    <w:rsid w:val="005177D6"/>
    <w:rsid w:val="00520E55"/>
    <w:rsid w:val="005217B5"/>
    <w:rsid w:val="0052209D"/>
    <w:rsid w:val="00522ACB"/>
    <w:rsid w:val="00522F0C"/>
    <w:rsid w:val="005256A7"/>
    <w:rsid w:val="00526498"/>
    <w:rsid w:val="005264AE"/>
    <w:rsid w:val="005269D7"/>
    <w:rsid w:val="005316A2"/>
    <w:rsid w:val="00532F1E"/>
    <w:rsid w:val="00533218"/>
    <w:rsid w:val="005333D6"/>
    <w:rsid w:val="00535CF2"/>
    <w:rsid w:val="005378EE"/>
    <w:rsid w:val="0053798D"/>
    <w:rsid w:val="00537E6E"/>
    <w:rsid w:val="0054135D"/>
    <w:rsid w:val="005441A1"/>
    <w:rsid w:val="0054486A"/>
    <w:rsid w:val="0054492D"/>
    <w:rsid w:val="00544B63"/>
    <w:rsid w:val="005457DB"/>
    <w:rsid w:val="0054659D"/>
    <w:rsid w:val="005466B2"/>
    <w:rsid w:val="00547AEA"/>
    <w:rsid w:val="00547CF6"/>
    <w:rsid w:val="00552D9E"/>
    <w:rsid w:val="005534F2"/>
    <w:rsid w:val="00554C13"/>
    <w:rsid w:val="00554CA4"/>
    <w:rsid w:val="00555B74"/>
    <w:rsid w:val="00555FAE"/>
    <w:rsid w:val="005564FC"/>
    <w:rsid w:val="005610A3"/>
    <w:rsid w:val="00561125"/>
    <w:rsid w:val="00561C4B"/>
    <w:rsid w:val="00562A2F"/>
    <w:rsid w:val="00562D9A"/>
    <w:rsid w:val="00562F6D"/>
    <w:rsid w:val="00563A18"/>
    <w:rsid w:val="00566705"/>
    <w:rsid w:val="00570A05"/>
    <w:rsid w:val="00570C72"/>
    <w:rsid w:val="00571205"/>
    <w:rsid w:val="00571CCD"/>
    <w:rsid w:val="00571D94"/>
    <w:rsid w:val="00571F71"/>
    <w:rsid w:val="00573D7F"/>
    <w:rsid w:val="00573F53"/>
    <w:rsid w:val="00574011"/>
    <w:rsid w:val="00574017"/>
    <w:rsid w:val="00575CAC"/>
    <w:rsid w:val="005774E8"/>
    <w:rsid w:val="005779BB"/>
    <w:rsid w:val="005807EC"/>
    <w:rsid w:val="00580AF7"/>
    <w:rsid w:val="00580C9E"/>
    <w:rsid w:val="00580E99"/>
    <w:rsid w:val="00581131"/>
    <w:rsid w:val="0058168D"/>
    <w:rsid w:val="00581718"/>
    <w:rsid w:val="00582A53"/>
    <w:rsid w:val="005846E6"/>
    <w:rsid w:val="00585213"/>
    <w:rsid w:val="00586091"/>
    <w:rsid w:val="00587032"/>
    <w:rsid w:val="005916CF"/>
    <w:rsid w:val="005923CC"/>
    <w:rsid w:val="005927EC"/>
    <w:rsid w:val="00595957"/>
    <w:rsid w:val="00595F0F"/>
    <w:rsid w:val="00596D7F"/>
    <w:rsid w:val="00596EF7"/>
    <w:rsid w:val="00597466"/>
    <w:rsid w:val="005A01A1"/>
    <w:rsid w:val="005A1048"/>
    <w:rsid w:val="005A18AF"/>
    <w:rsid w:val="005A27CE"/>
    <w:rsid w:val="005A2A4C"/>
    <w:rsid w:val="005A2D92"/>
    <w:rsid w:val="005A3667"/>
    <w:rsid w:val="005A37B9"/>
    <w:rsid w:val="005A4224"/>
    <w:rsid w:val="005A4955"/>
    <w:rsid w:val="005A53E2"/>
    <w:rsid w:val="005A6B11"/>
    <w:rsid w:val="005A7125"/>
    <w:rsid w:val="005A7C8C"/>
    <w:rsid w:val="005B34F1"/>
    <w:rsid w:val="005B6990"/>
    <w:rsid w:val="005B69D8"/>
    <w:rsid w:val="005B7F86"/>
    <w:rsid w:val="005C0004"/>
    <w:rsid w:val="005C058C"/>
    <w:rsid w:val="005C2D00"/>
    <w:rsid w:val="005C30F5"/>
    <w:rsid w:val="005C5729"/>
    <w:rsid w:val="005C5950"/>
    <w:rsid w:val="005C625C"/>
    <w:rsid w:val="005C6BA5"/>
    <w:rsid w:val="005D2C90"/>
    <w:rsid w:val="005D2E2A"/>
    <w:rsid w:val="005D3340"/>
    <w:rsid w:val="005D334B"/>
    <w:rsid w:val="005D3AF9"/>
    <w:rsid w:val="005D4F81"/>
    <w:rsid w:val="005D5F64"/>
    <w:rsid w:val="005D7611"/>
    <w:rsid w:val="005E0249"/>
    <w:rsid w:val="005E11B5"/>
    <w:rsid w:val="005E1DFF"/>
    <w:rsid w:val="005E1E30"/>
    <w:rsid w:val="005E2B54"/>
    <w:rsid w:val="005E2C09"/>
    <w:rsid w:val="005E3BB5"/>
    <w:rsid w:val="005E3CB0"/>
    <w:rsid w:val="005E429C"/>
    <w:rsid w:val="005E5D76"/>
    <w:rsid w:val="005E7982"/>
    <w:rsid w:val="005F12EA"/>
    <w:rsid w:val="005F1DA1"/>
    <w:rsid w:val="005F25A4"/>
    <w:rsid w:val="005F35A5"/>
    <w:rsid w:val="005F39A1"/>
    <w:rsid w:val="005F3D8B"/>
    <w:rsid w:val="005F50D0"/>
    <w:rsid w:val="005F51A3"/>
    <w:rsid w:val="005F58DE"/>
    <w:rsid w:val="005F659A"/>
    <w:rsid w:val="005F71EE"/>
    <w:rsid w:val="005F78A7"/>
    <w:rsid w:val="00601018"/>
    <w:rsid w:val="00602011"/>
    <w:rsid w:val="00602378"/>
    <w:rsid w:val="00602B09"/>
    <w:rsid w:val="00602BDB"/>
    <w:rsid w:val="006051A8"/>
    <w:rsid w:val="00606B17"/>
    <w:rsid w:val="006070EA"/>
    <w:rsid w:val="00611175"/>
    <w:rsid w:val="0061136B"/>
    <w:rsid w:val="00611DED"/>
    <w:rsid w:val="00612B05"/>
    <w:rsid w:val="00614343"/>
    <w:rsid w:val="006143BA"/>
    <w:rsid w:val="00615C23"/>
    <w:rsid w:val="00616629"/>
    <w:rsid w:val="00617558"/>
    <w:rsid w:val="00620033"/>
    <w:rsid w:val="00620823"/>
    <w:rsid w:val="00621ABA"/>
    <w:rsid w:val="00622242"/>
    <w:rsid w:val="006229F8"/>
    <w:rsid w:val="006242E3"/>
    <w:rsid w:val="006242FE"/>
    <w:rsid w:val="00625A5C"/>
    <w:rsid w:val="00627DEC"/>
    <w:rsid w:val="0063009D"/>
    <w:rsid w:val="006307AF"/>
    <w:rsid w:val="00630C92"/>
    <w:rsid w:val="00630EDB"/>
    <w:rsid w:val="00631088"/>
    <w:rsid w:val="00631127"/>
    <w:rsid w:val="00631300"/>
    <w:rsid w:val="00631BBC"/>
    <w:rsid w:val="00632D44"/>
    <w:rsid w:val="00634A1D"/>
    <w:rsid w:val="00635E15"/>
    <w:rsid w:val="00636B81"/>
    <w:rsid w:val="00636FC9"/>
    <w:rsid w:val="00640176"/>
    <w:rsid w:val="006402E1"/>
    <w:rsid w:val="006446AA"/>
    <w:rsid w:val="00644983"/>
    <w:rsid w:val="00645346"/>
    <w:rsid w:val="00645570"/>
    <w:rsid w:val="00646207"/>
    <w:rsid w:val="006508AB"/>
    <w:rsid w:val="00650A78"/>
    <w:rsid w:val="00650E60"/>
    <w:rsid w:val="00652660"/>
    <w:rsid w:val="006535A5"/>
    <w:rsid w:val="00653806"/>
    <w:rsid w:val="00653F37"/>
    <w:rsid w:val="00654229"/>
    <w:rsid w:val="00654359"/>
    <w:rsid w:val="006544BE"/>
    <w:rsid w:val="0065476A"/>
    <w:rsid w:val="0065598B"/>
    <w:rsid w:val="00655ECA"/>
    <w:rsid w:val="006568E3"/>
    <w:rsid w:val="0065762C"/>
    <w:rsid w:val="0066056B"/>
    <w:rsid w:val="006610D8"/>
    <w:rsid w:val="00661585"/>
    <w:rsid w:val="00661ABF"/>
    <w:rsid w:val="00661FB3"/>
    <w:rsid w:val="00662C13"/>
    <w:rsid w:val="00663791"/>
    <w:rsid w:val="00666B16"/>
    <w:rsid w:val="00667792"/>
    <w:rsid w:val="00667AD7"/>
    <w:rsid w:val="00667E57"/>
    <w:rsid w:val="006707F4"/>
    <w:rsid w:val="006708CB"/>
    <w:rsid w:val="00671496"/>
    <w:rsid w:val="0067225F"/>
    <w:rsid w:val="006756E1"/>
    <w:rsid w:val="006757DD"/>
    <w:rsid w:val="006764A1"/>
    <w:rsid w:val="0067745C"/>
    <w:rsid w:val="00681607"/>
    <w:rsid w:val="00681B22"/>
    <w:rsid w:val="00682A43"/>
    <w:rsid w:val="006845CF"/>
    <w:rsid w:val="0068696A"/>
    <w:rsid w:val="00687B70"/>
    <w:rsid w:val="00687D2C"/>
    <w:rsid w:val="0069017D"/>
    <w:rsid w:val="006907D4"/>
    <w:rsid w:val="00690ABB"/>
    <w:rsid w:val="006932C6"/>
    <w:rsid w:val="00693453"/>
    <w:rsid w:val="006935EC"/>
    <w:rsid w:val="00693C23"/>
    <w:rsid w:val="00693E34"/>
    <w:rsid w:val="0069403F"/>
    <w:rsid w:val="00695E1C"/>
    <w:rsid w:val="00696CE4"/>
    <w:rsid w:val="00697CF2"/>
    <w:rsid w:val="006A07F7"/>
    <w:rsid w:val="006A0BC0"/>
    <w:rsid w:val="006A185C"/>
    <w:rsid w:val="006A22CE"/>
    <w:rsid w:val="006A26DC"/>
    <w:rsid w:val="006A27BD"/>
    <w:rsid w:val="006A3764"/>
    <w:rsid w:val="006A45BD"/>
    <w:rsid w:val="006A4DFD"/>
    <w:rsid w:val="006A5868"/>
    <w:rsid w:val="006A69CD"/>
    <w:rsid w:val="006A7473"/>
    <w:rsid w:val="006A75C0"/>
    <w:rsid w:val="006B0CE9"/>
    <w:rsid w:val="006B17C4"/>
    <w:rsid w:val="006B1D0F"/>
    <w:rsid w:val="006B225F"/>
    <w:rsid w:val="006B28A3"/>
    <w:rsid w:val="006B29C0"/>
    <w:rsid w:val="006B3FD7"/>
    <w:rsid w:val="006B63B9"/>
    <w:rsid w:val="006B6BCD"/>
    <w:rsid w:val="006C0754"/>
    <w:rsid w:val="006C08D0"/>
    <w:rsid w:val="006C0BB8"/>
    <w:rsid w:val="006C1059"/>
    <w:rsid w:val="006C15D3"/>
    <w:rsid w:val="006C2E53"/>
    <w:rsid w:val="006C3212"/>
    <w:rsid w:val="006C3F92"/>
    <w:rsid w:val="006C40D6"/>
    <w:rsid w:val="006C63D5"/>
    <w:rsid w:val="006C66EA"/>
    <w:rsid w:val="006C718F"/>
    <w:rsid w:val="006D0661"/>
    <w:rsid w:val="006D1F0D"/>
    <w:rsid w:val="006D3569"/>
    <w:rsid w:val="006D5104"/>
    <w:rsid w:val="006D635A"/>
    <w:rsid w:val="006D7549"/>
    <w:rsid w:val="006D7E7C"/>
    <w:rsid w:val="006E140F"/>
    <w:rsid w:val="006E2428"/>
    <w:rsid w:val="006E3448"/>
    <w:rsid w:val="006E3658"/>
    <w:rsid w:val="006E3B32"/>
    <w:rsid w:val="006E48D1"/>
    <w:rsid w:val="006E6874"/>
    <w:rsid w:val="006E6DFA"/>
    <w:rsid w:val="006E7646"/>
    <w:rsid w:val="006F0B5C"/>
    <w:rsid w:val="006F0D1D"/>
    <w:rsid w:val="006F0D92"/>
    <w:rsid w:val="006F2B57"/>
    <w:rsid w:val="006F3A50"/>
    <w:rsid w:val="006F3B97"/>
    <w:rsid w:val="006F4811"/>
    <w:rsid w:val="006F4972"/>
    <w:rsid w:val="006F4DB0"/>
    <w:rsid w:val="006F6144"/>
    <w:rsid w:val="006F68B7"/>
    <w:rsid w:val="006F7178"/>
    <w:rsid w:val="006F7B5C"/>
    <w:rsid w:val="00700FE2"/>
    <w:rsid w:val="00703189"/>
    <w:rsid w:val="007042CB"/>
    <w:rsid w:val="0070445B"/>
    <w:rsid w:val="0070453F"/>
    <w:rsid w:val="007047A4"/>
    <w:rsid w:val="00704F83"/>
    <w:rsid w:val="007068E9"/>
    <w:rsid w:val="00707C3E"/>
    <w:rsid w:val="007106E1"/>
    <w:rsid w:val="00710DF4"/>
    <w:rsid w:val="00712454"/>
    <w:rsid w:val="007127FF"/>
    <w:rsid w:val="0071394E"/>
    <w:rsid w:val="00714855"/>
    <w:rsid w:val="00714D29"/>
    <w:rsid w:val="00715294"/>
    <w:rsid w:val="00715DC1"/>
    <w:rsid w:val="00715EE9"/>
    <w:rsid w:val="00717473"/>
    <w:rsid w:val="00717527"/>
    <w:rsid w:val="0072125F"/>
    <w:rsid w:val="007217CF"/>
    <w:rsid w:val="00722117"/>
    <w:rsid w:val="007225E9"/>
    <w:rsid w:val="00723450"/>
    <w:rsid w:val="00726077"/>
    <w:rsid w:val="0072741F"/>
    <w:rsid w:val="00730711"/>
    <w:rsid w:val="0073079A"/>
    <w:rsid w:val="0073449C"/>
    <w:rsid w:val="00736070"/>
    <w:rsid w:val="0073617D"/>
    <w:rsid w:val="00736326"/>
    <w:rsid w:val="007365B6"/>
    <w:rsid w:val="0073678B"/>
    <w:rsid w:val="007368ED"/>
    <w:rsid w:val="00740C5B"/>
    <w:rsid w:val="00742D7F"/>
    <w:rsid w:val="00743061"/>
    <w:rsid w:val="007430D7"/>
    <w:rsid w:val="00743210"/>
    <w:rsid w:val="00743425"/>
    <w:rsid w:val="00743C0F"/>
    <w:rsid w:val="00743E9A"/>
    <w:rsid w:val="0074515F"/>
    <w:rsid w:val="007469B3"/>
    <w:rsid w:val="00750A78"/>
    <w:rsid w:val="00750C47"/>
    <w:rsid w:val="00751EAE"/>
    <w:rsid w:val="00752938"/>
    <w:rsid w:val="0075322E"/>
    <w:rsid w:val="00756A20"/>
    <w:rsid w:val="00757BDA"/>
    <w:rsid w:val="00760064"/>
    <w:rsid w:val="00760395"/>
    <w:rsid w:val="0076081C"/>
    <w:rsid w:val="00761F0E"/>
    <w:rsid w:val="007625B8"/>
    <w:rsid w:val="007643B2"/>
    <w:rsid w:val="00764783"/>
    <w:rsid w:val="00764A4C"/>
    <w:rsid w:val="00765055"/>
    <w:rsid w:val="00766F66"/>
    <w:rsid w:val="00771823"/>
    <w:rsid w:val="00771B14"/>
    <w:rsid w:val="0077223E"/>
    <w:rsid w:val="0077235B"/>
    <w:rsid w:val="00772C8D"/>
    <w:rsid w:val="007749A5"/>
    <w:rsid w:val="00774D37"/>
    <w:rsid w:val="00774FF6"/>
    <w:rsid w:val="0077556D"/>
    <w:rsid w:val="00776D22"/>
    <w:rsid w:val="00777B37"/>
    <w:rsid w:val="00777BF2"/>
    <w:rsid w:val="007820BC"/>
    <w:rsid w:val="0078330A"/>
    <w:rsid w:val="00783626"/>
    <w:rsid w:val="00784C10"/>
    <w:rsid w:val="00785E44"/>
    <w:rsid w:val="00786CCE"/>
    <w:rsid w:val="00791BB3"/>
    <w:rsid w:val="00791C0D"/>
    <w:rsid w:val="00792C5F"/>
    <w:rsid w:val="00793138"/>
    <w:rsid w:val="0079592A"/>
    <w:rsid w:val="00795AA0"/>
    <w:rsid w:val="00796E14"/>
    <w:rsid w:val="007974DE"/>
    <w:rsid w:val="007976E9"/>
    <w:rsid w:val="007979BD"/>
    <w:rsid w:val="00797DF4"/>
    <w:rsid w:val="00797EB4"/>
    <w:rsid w:val="007A4892"/>
    <w:rsid w:val="007A5242"/>
    <w:rsid w:val="007A70D4"/>
    <w:rsid w:val="007A731A"/>
    <w:rsid w:val="007A790D"/>
    <w:rsid w:val="007A7DCD"/>
    <w:rsid w:val="007B2172"/>
    <w:rsid w:val="007B2413"/>
    <w:rsid w:val="007B39F8"/>
    <w:rsid w:val="007B3D06"/>
    <w:rsid w:val="007B4000"/>
    <w:rsid w:val="007B603C"/>
    <w:rsid w:val="007B78BA"/>
    <w:rsid w:val="007B7AC6"/>
    <w:rsid w:val="007C3591"/>
    <w:rsid w:val="007C597D"/>
    <w:rsid w:val="007C633C"/>
    <w:rsid w:val="007C673A"/>
    <w:rsid w:val="007D1E38"/>
    <w:rsid w:val="007D3C4D"/>
    <w:rsid w:val="007D47B2"/>
    <w:rsid w:val="007D6DDB"/>
    <w:rsid w:val="007D7BAF"/>
    <w:rsid w:val="007D7EA6"/>
    <w:rsid w:val="007D7ECB"/>
    <w:rsid w:val="007E0594"/>
    <w:rsid w:val="007E50F1"/>
    <w:rsid w:val="007E69E8"/>
    <w:rsid w:val="007E6D4F"/>
    <w:rsid w:val="007E7B86"/>
    <w:rsid w:val="007F05A8"/>
    <w:rsid w:val="007F105D"/>
    <w:rsid w:val="007F3CA3"/>
    <w:rsid w:val="007F4DAA"/>
    <w:rsid w:val="007F531F"/>
    <w:rsid w:val="007F61CC"/>
    <w:rsid w:val="007F67AC"/>
    <w:rsid w:val="007F694C"/>
    <w:rsid w:val="0080335E"/>
    <w:rsid w:val="00803514"/>
    <w:rsid w:val="00803B98"/>
    <w:rsid w:val="00803E3C"/>
    <w:rsid w:val="008052C6"/>
    <w:rsid w:val="00805382"/>
    <w:rsid w:val="00806144"/>
    <w:rsid w:val="0080707B"/>
    <w:rsid w:val="0080767E"/>
    <w:rsid w:val="00810306"/>
    <w:rsid w:val="00810AFE"/>
    <w:rsid w:val="00812905"/>
    <w:rsid w:val="00812E03"/>
    <w:rsid w:val="00813192"/>
    <w:rsid w:val="00813D67"/>
    <w:rsid w:val="00814125"/>
    <w:rsid w:val="00814598"/>
    <w:rsid w:val="00814856"/>
    <w:rsid w:val="0081539F"/>
    <w:rsid w:val="008153BE"/>
    <w:rsid w:val="008162BF"/>
    <w:rsid w:val="00817CFA"/>
    <w:rsid w:val="00817F7B"/>
    <w:rsid w:val="00821A5A"/>
    <w:rsid w:val="00822C81"/>
    <w:rsid w:val="008303D1"/>
    <w:rsid w:val="00830C6B"/>
    <w:rsid w:val="0083194C"/>
    <w:rsid w:val="008322F2"/>
    <w:rsid w:val="00834B75"/>
    <w:rsid w:val="00835094"/>
    <w:rsid w:val="00835C25"/>
    <w:rsid w:val="00835E61"/>
    <w:rsid w:val="008361F5"/>
    <w:rsid w:val="008368D9"/>
    <w:rsid w:val="00836C06"/>
    <w:rsid w:val="00836F8C"/>
    <w:rsid w:val="0084076B"/>
    <w:rsid w:val="00840920"/>
    <w:rsid w:val="00840B29"/>
    <w:rsid w:val="008416A5"/>
    <w:rsid w:val="008420E6"/>
    <w:rsid w:val="00842D95"/>
    <w:rsid w:val="0084490A"/>
    <w:rsid w:val="00845EEA"/>
    <w:rsid w:val="00846A0D"/>
    <w:rsid w:val="00847A1A"/>
    <w:rsid w:val="0085018B"/>
    <w:rsid w:val="008501B9"/>
    <w:rsid w:val="00850EDD"/>
    <w:rsid w:val="00851456"/>
    <w:rsid w:val="00851840"/>
    <w:rsid w:val="00851930"/>
    <w:rsid w:val="008527B7"/>
    <w:rsid w:val="00853390"/>
    <w:rsid w:val="00855372"/>
    <w:rsid w:val="0085676A"/>
    <w:rsid w:val="00856827"/>
    <w:rsid w:val="008612F5"/>
    <w:rsid w:val="008613F9"/>
    <w:rsid w:val="00863E95"/>
    <w:rsid w:val="0086507B"/>
    <w:rsid w:val="008659D4"/>
    <w:rsid w:val="008665BA"/>
    <w:rsid w:val="00866955"/>
    <w:rsid w:val="00870FD4"/>
    <w:rsid w:val="008713B2"/>
    <w:rsid w:val="008717BD"/>
    <w:rsid w:val="00871D4F"/>
    <w:rsid w:val="00872204"/>
    <w:rsid w:val="0087466A"/>
    <w:rsid w:val="008757D4"/>
    <w:rsid w:val="00875CCB"/>
    <w:rsid w:val="0087632C"/>
    <w:rsid w:val="00876CB9"/>
    <w:rsid w:val="008809FF"/>
    <w:rsid w:val="00881746"/>
    <w:rsid w:val="008826B5"/>
    <w:rsid w:val="008840F7"/>
    <w:rsid w:val="00884158"/>
    <w:rsid w:val="00884A16"/>
    <w:rsid w:val="0088556D"/>
    <w:rsid w:val="0088784F"/>
    <w:rsid w:val="00887ACC"/>
    <w:rsid w:val="008921BB"/>
    <w:rsid w:val="00892FC6"/>
    <w:rsid w:val="0089301F"/>
    <w:rsid w:val="008940DD"/>
    <w:rsid w:val="008943C1"/>
    <w:rsid w:val="00896313"/>
    <w:rsid w:val="008971D7"/>
    <w:rsid w:val="008979A1"/>
    <w:rsid w:val="008A2834"/>
    <w:rsid w:val="008A30F2"/>
    <w:rsid w:val="008A422F"/>
    <w:rsid w:val="008A461A"/>
    <w:rsid w:val="008A703D"/>
    <w:rsid w:val="008B2EFC"/>
    <w:rsid w:val="008B4207"/>
    <w:rsid w:val="008B4A73"/>
    <w:rsid w:val="008B6338"/>
    <w:rsid w:val="008B6BEE"/>
    <w:rsid w:val="008B79C9"/>
    <w:rsid w:val="008B7F41"/>
    <w:rsid w:val="008C0819"/>
    <w:rsid w:val="008C1311"/>
    <w:rsid w:val="008C147D"/>
    <w:rsid w:val="008C1580"/>
    <w:rsid w:val="008C16E3"/>
    <w:rsid w:val="008C19A6"/>
    <w:rsid w:val="008C1BBC"/>
    <w:rsid w:val="008C2972"/>
    <w:rsid w:val="008C37E2"/>
    <w:rsid w:val="008C3D30"/>
    <w:rsid w:val="008C3ECF"/>
    <w:rsid w:val="008C4079"/>
    <w:rsid w:val="008C47BC"/>
    <w:rsid w:val="008C4821"/>
    <w:rsid w:val="008C4853"/>
    <w:rsid w:val="008C5716"/>
    <w:rsid w:val="008C5E81"/>
    <w:rsid w:val="008C7F8C"/>
    <w:rsid w:val="008D0209"/>
    <w:rsid w:val="008D0777"/>
    <w:rsid w:val="008D0E3A"/>
    <w:rsid w:val="008D430A"/>
    <w:rsid w:val="008D6242"/>
    <w:rsid w:val="008D6B2A"/>
    <w:rsid w:val="008D7636"/>
    <w:rsid w:val="008D76EB"/>
    <w:rsid w:val="008D7EF6"/>
    <w:rsid w:val="008E2070"/>
    <w:rsid w:val="008E2B47"/>
    <w:rsid w:val="008E56B8"/>
    <w:rsid w:val="008E6D4F"/>
    <w:rsid w:val="008E74E1"/>
    <w:rsid w:val="008E7503"/>
    <w:rsid w:val="008F0561"/>
    <w:rsid w:val="008F0965"/>
    <w:rsid w:val="008F0A51"/>
    <w:rsid w:val="008F1F44"/>
    <w:rsid w:val="008F3BD2"/>
    <w:rsid w:val="008F4E43"/>
    <w:rsid w:val="008F51AC"/>
    <w:rsid w:val="008F5690"/>
    <w:rsid w:val="008F62D0"/>
    <w:rsid w:val="008F692B"/>
    <w:rsid w:val="008F6C08"/>
    <w:rsid w:val="008F7D6E"/>
    <w:rsid w:val="008F7FD2"/>
    <w:rsid w:val="00900B6D"/>
    <w:rsid w:val="00902AB5"/>
    <w:rsid w:val="00902E27"/>
    <w:rsid w:val="009042D8"/>
    <w:rsid w:val="009053DE"/>
    <w:rsid w:val="00905742"/>
    <w:rsid w:val="009061DF"/>
    <w:rsid w:val="009069CD"/>
    <w:rsid w:val="009070F0"/>
    <w:rsid w:val="00907430"/>
    <w:rsid w:val="0091060B"/>
    <w:rsid w:val="00910702"/>
    <w:rsid w:val="00911201"/>
    <w:rsid w:val="00911337"/>
    <w:rsid w:val="0091273C"/>
    <w:rsid w:val="009129DA"/>
    <w:rsid w:val="009139CF"/>
    <w:rsid w:val="00914CB2"/>
    <w:rsid w:val="009155F8"/>
    <w:rsid w:val="00915865"/>
    <w:rsid w:val="00916855"/>
    <w:rsid w:val="00917A22"/>
    <w:rsid w:val="009201B1"/>
    <w:rsid w:val="00921920"/>
    <w:rsid w:val="00921A9A"/>
    <w:rsid w:val="00921DE9"/>
    <w:rsid w:val="009226F9"/>
    <w:rsid w:val="00923161"/>
    <w:rsid w:val="009234D5"/>
    <w:rsid w:val="00923742"/>
    <w:rsid w:val="00926775"/>
    <w:rsid w:val="00926ABB"/>
    <w:rsid w:val="0093038C"/>
    <w:rsid w:val="009304B7"/>
    <w:rsid w:val="00930DC0"/>
    <w:rsid w:val="00931D4A"/>
    <w:rsid w:val="00932375"/>
    <w:rsid w:val="0093363D"/>
    <w:rsid w:val="00934F28"/>
    <w:rsid w:val="0093538E"/>
    <w:rsid w:val="00935BF6"/>
    <w:rsid w:val="00935D76"/>
    <w:rsid w:val="00936DDA"/>
    <w:rsid w:val="00937435"/>
    <w:rsid w:val="00940315"/>
    <w:rsid w:val="00940C56"/>
    <w:rsid w:val="009415A3"/>
    <w:rsid w:val="009416D0"/>
    <w:rsid w:val="0094184D"/>
    <w:rsid w:val="00941D84"/>
    <w:rsid w:val="00941E87"/>
    <w:rsid w:val="009429FB"/>
    <w:rsid w:val="009440FE"/>
    <w:rsid w:val="00944E48"/>
    <w:rsid w:val="00946494"/>
    <w:rsid w:val="00950424"/>
    <w:rsid w:val="00950799"/>
    <w:rsid w:val="00951AF1"/>
    <w:rsid w:val="00955F84"/>
    <w:rsid w:val="0095607D"/>
    <w:rsid w:val="00957291"/>
    <w:rsid w:val="00957B73"/>
    <w:rsid w:val="00957DEF"/>
    <w:rsid w:val="00957E1A"/>
    <w:rsid w:val="0096098F"/>
    <w:rsid w:val="009629AC"/>
    <w:rsid w:val="00963435"/>
    <w:rsid w:val="009651BE"/>
    <w:rsid w:val="00965A42"/>
    <w:rsid w:val="00965AB9"/>
    <w:rsid w:val="00965D41"/>
    <w:rsid w:val="009676C6"/>
    <w:rsid w:val="00967899"/>
    <w:rsid w:val="00967F39"/>
    <w:rsid w:val="00970A98"/>
    <w:rsid w:val="00970C78"/>
    <w:rsid w:val="009717B4"/>
    <w:rsid w:val="00972161"/>
    <w:rsid w:val="00973891"/>
    <w:rsid w:val="00974125"/>
    <w:rsid w:val="00975AA6"/>
    <w:rsid w:val="00975E1F"/>
    <w:rsid w:val="0097683F"/>
    <w:rsid w:val="00977A88"/>
    <w:rsid w:val="0098104E"/>
    <w:rsid w:val="009811C7"/>
    <w:rsid w:val="009819CB"/>
    <w:rsid w:val="00982D19"/>
    <w:rsid w:val="00982F99"/>
    <w:rsid w:val="00984501"/>
    <w:rsid w:val="009847B4"/>
    <w:rsid w:val="00986D1D"/>
    <w:rsid w:val="009879A8"/>
    <w:rsid w:val="00987A0F"/>
    <w:rsid w:val="00990F11"/>
    <w:rsid w:val="00991425"/>
    <w:rsid w:val="00991E58"/>
    <w:rsid w:val="009921D6"/>
    <w:rsid w:val="0099234E"/>
    <w:rsid w:val="00992481"/>
    <w:rsid w:val="009926FB"/>
    <w:rsid w:val="00993BD3"/>
    <w:rsid w:val="00994B1F"/>
    <w:rsid w:val="00995058"/>
    <w:rsid w:val="00995696"/>
    <w:rsid w:val="00995B04"/>
    <w:rsid w:val="00995B85"/>
    <w:rsid w:val="00995D10"/>
    <w:rsid w:val="00996385"/>
    <w:rsid w:val="00996E41"/>
    <w:rsid w:val="009A10B7"/>
    <w:rsid w:val="009A363D"/>
    <w:rsid w:val="009A4686"/>
    <w:rsid w:val="009A56CA"/>
    <w:rsid w:val="009A6A45"/>
    <w:rsid w:val="009A7CFC"/>
    <w:rsid w:val="009B0883"/>
    <w:rsid w:val="009B09F2"/>
    <w:rsid w:val="009B15DE"/>
    <w:rsid w:val="009B35CD"/>
    <w:rsid w:val="009B3973"/>
    <w:rsid w:val="009B4B1D"/>
    <w:rsid w:val="009B4E85"/>
    <w:rsid w:val="009B566D"/>
    <w:rsid w:val="009B7022"/>
    <w:rsid w:val="009B724E"/>
    <w:rsid w:val="009B7866"/>
    <w:rsid w:val="009B7F65"/>
    <w:rsid w:val="009C1460"/>
    <w:rsid w:val="009C1759"/>
    <w:rsid w:val="009C1A15"/>
    <w:rsid w:val="009C274E"/>
    <w:rsid w:val="009C2947"/>
    <w:rsid w:val="009C2E20"/>
    <w:rsid w:val="009C55D0"/>
    <w:rsid w:val="009C64B2"/>
    <w:rsid w:val="009C784B"/>
    <w:rsid w:val="009D00D1"/>
    <w:rsid w:val="009D1BAA"/>
    <w:rsid w:val="009D3B15"/>
    <w:rsid w:val="009D410F"/>
    <w:rsid w:val="009D4141"/>
    <w:rsid w:val="009D45C0"/>
    <w:rsid w:val="009D46C7"/>
    <w:rsid w:val="009D4807"/>
    <w:rsid w:val="009D493E"/>
    <w:rsid w:val="009D74A7"/>
    <w:rsid w:val="009D7B39"/>
    <w:rsid w:val="009E01D0"/>
    <w:rsid w:val="009E099C"/>
    <w:rsid w:val="009E10B6"/>
    <w:rsid w:val="009E1E95"/>
    <w:rsid w:val="009E25F3"/>
    <w:rsid w:val="009E2D4E"/>
    <w:rsid w:val="009E416A"/>
    <w:rsid w:val="009E6E29"/>
    <w:rsid w:val="009F0378"/>
    <w:rsid w:val="009F04AA"/>
    <w:rsid w:val="009F06C2"/>
    <w:rsid w:val="009F0CD5"/>
    <w:rsid w:val="009F0F60"/>
    <w:rsid w:val="009F26A9"/>
    <w:rsid w:val="009F36D6"/>
    <w:rsid w:val="009F3A8E"/>
    <w:rsid w:val="009F4C17"/>
    <w:rsid w:val="009F576E"/>
    <w:rsid w:val="009F58F9"/>
    <w:rsid w:val="009F60A5"/>
    <w:rsid w:val="009F6785"/>
    <w:rsid w:val="009F72B7"/>
    <w:rsid w:val="009F7461"/>
    <w:rsid w:val="009F7B71"/>
    <w:rsid w:val="009F7FBC"/>
    <w:rsid w:val="00A00294"/>
    <w:rsid w:val="00A008B2"/>
    <w:rsid w:val="00A00ACF"/>
    <w:rsid w:val="00A01F4F"/>
    <w:rsid w:val="00A04946"/>
    <w:rsid w:val="00A04A98"/>
    <w:rsid w:val="00A056FE"/>
    <w:rsid w:val="00A05EA8"/>
    <w:rsid w:val="00A06047"/>
    <w:rsid w:val="00A070EC"/>
    <w:rsid w:val="00A077A5"/>
    <w:rsid w:val="00A07F33"/>
    <w:rsid w:val="00A11E68"/>
    <w:rsid w:val="00A14AFA"/>
    <w:rsid w:val="00A15848"/>
    <w:rsid w:val="00A1695B"/>
    <w:rsid w:val="00A16C07"/>
    <w:rsid w:val="00A16E03"/>
    <w:rsid w:val="00A216E4"/>
    <w:rsid w:val="00A21A80"/>
    <w:rsid w:val="00A22375"/>
    <w:rsid w:val="00A2298D"/>
    <w:rsid w:val="00A2357B"/>
    <w:rsid w:val="00A23A87"/>
    <w:rsid w:val="00A23E0F"/>
    <w:rsid w:val="00A24420"/>
    <w:rsid w:val="00A2484E"/>
    <w:rsid w:val="00A24C59"/>
    <w:rsid w:val="00A2517F"/>
    <w:rsid w:val="00A2589D"/>
    <w:rsid w:val="00A258D9"/>
    <w:rsid w:val="00A26B32"/>
    <w:rsid w:val="00A26F38"/>
    <w:rsid w:val="00A2737C"/>
    <w:rsid w:val="00A277CF"/>
    <w:rsid w:val="00A277EB"/>
    <w:rsid w:val="00A27B66"/>
    <w:rsid w:val="00A27E26"/>
    <w:rsid w:val="00A27EFC"/>
    <w:rsid w:val="00A305C1"/>
    <w:rsid w:val="00A309F0"/>
    <w:rsid w:val="00A315FA"/>
    <w:rsid w:val="00A32708"/>
    <w:rsid w:val="00A32E4F"/>
    <w:rsid w:val="00A33C19"/>
    <w:rsid w:val="00A3550A"/>
    <w:rsid w:val="00A37668"/>
    <w:rsid w:val="00A37890"/>
    <w:rsid w:val="00A37F82"/>
    <w:rsid w:val="00A40E0E"/>
    <w:rsid w:val="00A4266E"/>
    <w:rsid w:val="00A42843"/>
    <w:rsid w:val="00A42D0C"/>
    <w:rsid w:val="00A4420C"/>
    <w:rsid w:val="00A44C77"/>
    <w:rsid w:val="00A45085"/>
    <w:rsid w:val="00A45464"/>
    <w:rsid w:val="00A45D00"/>
    <w:rsid w:val="00A46EA8"/>
    <w:rsid w:val="00A47312"/>
    <w:rsid w:val="00A47D2C"/>
    <w:rsid w:val="00A50902"/>
    <w:rsid w:val="00A515C2"/>
    <w:rsid w:val="00A51746"/>
    <w:rsid w:val="00A51D93"/>
    <w:rsid w:val="00A51DBE"/>
    <w:rsid w:val="00A5315E"/>
    <w:rsid w:val="00A544C8"/>
    <w:rsid w:val="00A5624E"/>
    <w:rsid w:val="00A563EA"/>
    <w:rsid w:val="00A56858"/>
    <w:rsid w:val="00A56BD5"/>
    <w:rsid w:val="00A60AA4"/>
    <w:rsid w:val="00A60F9A"/>
    <w:rsid w:val="00A621C1"/>
    <w:rsid w:val="00A63213"/>
    <w:rsid w:val="00A65C4C"/>
    <w:rsid w:val="00A66245"/>
    <w:rsid w:val="00A67347"/>
    <w:rsid w:val="00A67FE6"/>
    <w:rsid w:val="00A70D1A"/>
    <w:rsid w:val="00A70EB3"/>
    <w:rsid w:val="00A7150F"/>
    <w:rsid w:val="00A720A5"/>
    <w:rsid w:val="00A728D8"/>
    <w:rsid w:val="00A74313"/>
    <w:rsid w:val="00A74726"/>
    <w:rsid w:val="00A74AB1"/>
    <w:rsid w:val="00A74B25"/>
    <w:rsid w:val="00A75E75"/>
    <w:rsid w:val="00A75F13"/>
    <w:rsid w:val="00A767FE"/>
    <w:rsid w:val="00A76A24"/>
    <w:rsid w:val="00A76CE7"/>
    <w:rsid w:val="00A77100"/>
    <w:rsid w:val="00A778C9"/>
    <w:rsid w:val="00A77C68"/>
    <w:rsid w:val="00A801E4"/>
    <w:rsid w:val="00A817AF"/>
    <w:rsid w:val="00A81880"/>
    <w:rsid w:val="00A81CBA"/>
    <w:rsid w:val="00A81E4B"/>
    <w:rsid w:val="00A82303"/>
    <w:rsid w:val="00A8248E"/>
    <w:rsid w:val="00A835B0"/>
    <w:rsid w:val="00A84518"/>
    <w:rsid w:val="00A8543B"/>
    <w:rsid w:val="00A86724"/>
    <w:rsid w:val="00A91504"/>
    <w:rsid w:val="00A928CE"/>
    <w:rsid w:val="00A93323"/>
    <w:rsid w:val="00A96DDC"/>
    <w:rsid w:val="00A96E35"/>
    <w:rsid w:val="00A97F22"/>
    <w:rsid w:val="00AA00DC"/>
    <w:rsid w:val="00AA0A47"/>
    <w:rsid w:val="00AA0B59"/>
    <w:rsid w:val="00AA2179"/>
    <w:rsid w:val="00AA2317"/>
    <w:rsid w:val="00AA26D8"/>
    <w:rsid w:val="00AA29BC"/>
    <w:rsid w:val="00AA3129"/>
    <w:rsid w:val="00AA3303"/>
    <w:rsid w:val="00AA36E3"/>
    <w:rsid w:val="00AA4D1C"/>
    <w:rsid w:val="00AA5BE9"/>
    <w:rsid w:val="00AA5EAF"/>
    <w:rsid w:val="00AA6290"/>
    <w:rsid w:val="00AA6BF3"/>
    <w:rsid w:val="00AB0324"/>
    <w:rsid w:val="00AB0FA3"/>
    <w:rsid w:val="00AB162E"/>
    <w:rsid w:val="00AB1CBE"/>
    <w:rsid w:val="00AB1FE7"/>
    <w:rsid w:val="00AB4656"/>
    <w:rsid w:val="00AB5039"/>
    <w:rsid w:val="00AB6308"/>
    <w:rsid w:val="00AB7C22"/>
    <w:rsid w:val="00AC0314"/>
    <w:rsid w:val="00AC0C3F"/>
    <w:rsid w:val="00AC1188"/>
    <w:rsid w:val="00AC219B"/>
    <w:rsid w:val="00AC2479"/>
    <w:rsid w:val="00AC3110"/>
    <w:rsid w:val="00AC37F0"/>
    <w:rsid w:val="00AC3D1D"/>
    <w:rsid w:val="00AC4613"/>
    <w:rsid w:val="00AC5BF3"/>
    <w:rsid w:val="00AD05DA"/>
    <w:rsid w:val="00AD09C3"/>
    <w:rsid w:val="00AD1138"/>
    <w:rsid w:val="00AD1842"/>
    <w:rsid w:val="00AD240F"/>
    <w:rsid w:val="00AD3A67"/>
    <w:rsid w:val="00AD3F77"/>
    <w:rsid w:val="00AD40D8"/>
    <w:rsid w:val="00AD6CA5"/>
    <w:rsid w:val="00AE19F7"/>
    <w:rsid w:val="00AE2563"/>
    <w:rsid w:val="00AE25E2"/>
    <w:rsid w:val="00AE3A2B"/>
    <w:rsid w:val="00AE52B6"/>
    <w:rsid w:val="00AF00C3"/>
    <w:rsid w:val="00AF016B"/>
    <w:rsid w:val="00AF046E"/>
    <w:rsid w:val="00AF11B8"/>
    <w:rsid w:val="00AF1B33"/>
    <w:rsid w:val="00AF213C"/>
    <w:rsid w:val="00AF2510"/>
    <w:rsid w:val="00AF2BAB"/>
    <w:rsid w:val="00AF485D"/>
    <w:rsid w:val="00AF48F8"/>
    <w:rsid w:val="00AF589F"/>
    <w:rsid w:val="00AF6651"/>
    <w:rsid w:val="00B009CA"/>
    <w:rsid w:val="00B01C1B"/>
    <w:rsid w:val="00B03CC1"/>
    <w:rsid w:val="00B04C93"/>
    <w:rsid w:val="00B057D6"/>
    <w:rsid w:val="00B05B6C"/>
    <w:rsid w:val="00B06385"/>
    <w:rsid w:val="00B06528"/>
    <w:rsid w:val="00B067EB"/>
    <w:rsid w:val="00B06EC9"/>
    <w:rsid w:val="00B07153"/>
    <w:rsid w:val="00B07188"/>
    <w:rsid w:val="00B07F03"/>
    <w:rsid w:val="00B1059E"/>
    <w:rsid w:val="00B111D2"/>
    <w:rsid w:val="00B11E69"/>
    <w:rsid w:val="00B12213"/>
    <w:rsid w:val="00B124D0"/>
    <w:rsid w:val="00B12BFB"/>
    <w:rsid w:val="00B141AE"/>
    <w:rsid w:val="00B14376"/>
    <w:rsid w:val="00B14D90"/>
    <w:rsid w:val="00B152F1"/>
    <w:rsid w:val="00B2115B"/>
    <w:rsid w:val="00B224B5"/>
    <w:rsid w:val="00B2267F"/>
    <w:rsid w:val="00B22D37"/>
    <w:rsid w:val="00B24736"/>
    <w:rsid w:val="00B24B6F"/>
    <w:rsid w:val="00B25751"/>
    <w:rsid w:val="00B25F93"/>
    <w:rsid w:val="00B26622"/>
    <w:rsid w:val="00B26BE5"/>
    <w:rsid w:val="00B3245A"/>
    <w:rsid w:val="00B338BC"/>
    <w:rsid w:val="00B33D34"/>
    <w:rsid w:val="00B34209"/>
    <w:rsid w:val="00B35225"/>
    <w:rsid w:val="00B364E5"/>
    <w:rsid w:val="00B36BE1"/>
    <w:rsid w:val="00B3782B"/>
    <w:rsid w:val="00B40447"/>
    <w:rsid w:val="00B405E8"/>
    <w:rsid w:val="00B4095B"/>
    <w:rsid w:val="00B41C27"/>
    <w:rsid w:val="00B4297E"/>
    <w:rsid w:val="00B444A6"/>
    <w:rsid w:val="00B445B1"/>
    <w:rsid w:val="00B45F0A"/>
    <w:rsid w:val="00B468E2"/>
    <w:rsid w:val="00B47464"/>
    <w:rsid w:val="00B50325"/>
    <w:rsid w:val="00B521C7"/>
    <w:rsid w:val="00B52AA0"/>
    <w:rsid w:val="00B548BF"/>
    <w:rsid w:val="00B54E8B"/>
    <w:rsid w:val="00B56517"/>
    <w:rsid w:val="00B566C3"/>
    <w:rsid w:val="00B5692C"/>
    <w:rsid w:val="00B56DBC"/>
    <w:rsid w:val="00B6047F"/>
    <w:rsid w:val="00B60B7C"/>
    <w:rsid w:val="00B6119A"/>
    <w:rsid w:val="00B61AFC"/>
    <w:rsid w:val="00B61C1B"/>
    <w:rsid w:val="00B61E40"/>
    <w:rsid w:val="00B61FE4"/>
    <w:rsid w:val="00B63747"/>
    <w:rsid w:val="00B643BC"/>
    <w:rsid w:val="00B64857"/>
    <w:rsid w:val="00B65590"/>
    <w:rsid w:val="00B65F68"/>
    <w:rsid w:val="00B66CC4"/>
    <w:rsid w:val="00B6731F"/>
    <w:rsid w:val="00B67FA5"/>
    <w:rsid w:val="00B7132B"/>
    <w:rsid w:val="00B721E7"/>
    <w:rsid w:val="00B72EE8"/>
    <w:rsid w:val="00B732E2"/>
    <w:rsid w:val="00B75407"/>
    <w:rsid w:val="00B7568D"/>
    <w:rsid w:val="00B7618A"/>
    <w:rsid w:val="00B763E3"/>
    <w:rsid w:val="00B766B9"/>
    <w:rsid w:val="00B767BD"/>
    <w:rsid w:val="00B80ED3"/>
    <w:rsid w:val="00B81C13"/>
    <w:rsid w:val="00B83917"/>
    <w:rsid w:val="00B839EF"/>
    <w:rsid w:val="00B83D59"/>
    <w:rsid w:val="00B84401"/>
    <w:rsid w:val="00B844BB"/>
    <w:rsid w:val="00B84F53"/>
    <w:rsid w:val="00B85C80"/>
    <w:rsid w:val="00B85FA2"/>
    <w:rsid w:val="00B86006"/>
    <w:rsid w:val="00B86BCE"/>
    <w:rsid w:val="00B90A26"/>
    <w:rsid w:val="00B911CD"/>
    <w:rsid w:val="00B93934"/>
    <w:rsid w:val="00B94D8E"/>
    <w:rsid w:val="00B959DB"/>
    <w:rsid w:val="00B95D06"/>
    <w:rsid w:val="00B96701"/>
    <w:rsid w:val="00B976F8"/>
    <w:rsid w:val="00BA038F"/>
    <w:rsid w:val="00BA04E1"/>
    <w:rsid w:val="00BA0956"/>
    <w:rsid w:val="00BA22B5"/>
    <w:rsid w:val="00BA3410"/>
    <w:rsid w:val="00BA4F5A"/>
    <w:rsid w:val="00BA4FAF"/>
    <w:rsid w:val="00BA5F95"/>
    <w:rsid w:val="00BA6A33"/>
    <w:rsid w:val="00BA7501"/>
    <w:rsid w:val="00BB036F"/>
    <w:rsid w:val="00BB095C"/>
    <w:rsid w:val="00BB2AFD"/>
    <w:rsid w:val="00BB32C9"/>
    <w:rsid w:val="00BB4245"/>
    <w:rsid w:val="00BB4D40"/>
    <w:rsid w:val="00BB4F88"/>
    <w:rsid w:val="00BB67EE"/>
    <w:rsid w:val="00BB6D7F"/>
    <w:rsid w:val="00BB7B4A"/>
    <w:rsid w:val="00BC01AC"/>
    <w:rsid w:val="00BC3199"/>
    <w:rsid w:val="00BC381E"/>
    <w:rsid w:val="00BC4758"/>
    <w:rsid w:val="00BC4CF2"/>
    <w:rsid w:val="00BC5D2E"/>
    <w:rsid w:val="00BC75EF"/>
    <w:rsid w:val="00BC7906"/>
    <w:rsid w:val="00BC7A16"/>
    <w:rsid w:val="00BD1001"/>
    <w:rsid w:val="00BD1287"/>
    <w:rsid w:val="00BD132A"/>
    <w:rsid w:val="00BD1BFA"/>
    <w:rsid w:val="00BD1BFF"/>
    <w:rsid w:val="00BD291F"/>
    <w:rsid w:val="00BD5C8E"/>
    <w:rsid w:val="00BD6671"/>
    <w:rsid w:val="00BD6C61"/>
    <w:rsid w:val="00BD764E"/>
    <w:rsid w:val="00BE055B"/>
    <w:rsid w:val="00BE28AE"/>
    <w:rsid w:val="00BE3040"/>
    <w:rsid w:val="00BE4205"/>
    <w:rsid w:val="00BE4D77"/>
    <w:rsid w:val="00BE4DFF"/>
    <w:rsid w:val="00BE7498"/>
    <w:rsid w:val="00BE7560"/>
    <w:rsid w:val="00BE7994"/>
    <w:rsid w:val="00BE7AB2"/>
    <w:rsid w:val="00BF0622"/>
    <w:rsid w:val="00BF1840"/>
    <w:rsid w:val="00BF1948"/>
    <w:rsid w:val="00BF2BD1"/>
    <w:rsid w:val="00BF3332"/>
    <w:rsid w:val="00BF5421"/>
    <w:rsid w:val="00BF708C"/>
    <w:rsid w:val="00BF7DBE"/>
    <w:rsid w:val="00C0185C"/>
    <w:rsid w:val="00C02821"/>
    <w:rsid w:val="00C02E80"/>
    <w:rsid w:val="00C039BF"/>
    <w:rsid w:val="00C03DA1"/>
    <w:rsid w:val="00C0491A"/>
    <w:rsid w:val="00C1062D"/>
    <w:rsid w:val="00C108AD"/>
    <w:rsid w:val="00C11A4B"/>
    <w:rsid w:val="00C1341D"/>
    <w:rsid w:val="00C13420"/>
    <w:rsid w:val="00C147F3"/>
    <w:rsid w:val="00C1502B"/>
    <w:rsid w:val="00C16FF1"/>
    <w:rsid w:val="00C1702C"/>
    <w:rsid w:val="00C20E13"/>
    <w:rsid w:val="00C21442"/>
    <w:rsid w:val="00C21B34"/>
    <w:rsid w:val="00C21FAB"/>
    <w:rsid w:val="00C22D95"/>
    <w:rsid w:val="00C22EE8"/>
    <w:rsid w:val="00C23E64"/>
    <w:rsid w:val="00C24034"/>
    <w:rsid w:val="00C2404A"/>
    <w:rsid w:val="00C244A5"/>
    <w:rsid w:val="00C24ABC"/>
    <w:rsid w:val="00C256A2"/>
    <w:rsid w:val="00C26094"/>
    <w:rsid w:val="00C26912"/>
    <w:rsid w:val="00C26CBD"/>
    <w:rsid w:val="00C277D1"/>
    <w:rsid w:val="00C27D65"/>
    <w:rsid w:val="00C312BC"/>
    <w:rsid w:val="00C31380"/>
    <w:rsid w:val="00C320D3"/>
    <w:rsid w:val="00C33059"/>
    <w:rsid w:val="00C34192"/>
    <w:rsid w:val="00C34AF3"/>
    <w:rsid w:val="00C351A0"/>
    <w:rsid w:val="00C3588E"/>
    <w:rsid w:val="00C36BBB"/>
    <w:rsid w:val="00C37CD7"/>
    <w:rsid w:val="00C37E45"/>
    <w:rsid w:val="00C44178"/>
    <w:rsid w:val="00C459AD"/>
    <w:rsid w:val="00C47246"/>
    <w:rsid w:val="00C475D5"/>
    <w:rsid w:val="00C47B74"/>
    <w:rsid w:val="00C5075A"/>
    <w:rsid w:val="00C5140C"/>
    <w:rsid w:val="00C53849"/>
    <w:rsid w:val="00C53B4E"/>
    <w:rsid w:val="00C5526C"/>
    <w:rsid w:val="00C5633E"/>
    <w:rsid w:val="00C569E3"/>
    <w:rsid w:val="00C5725E"/>
    <w:rsid w:val="00C57EBE"/>
    <w:rsid w:val="00C60277"/>
    <w:rsid w:val="00C60E85"/>
    <w:rsid w:val="00C615AE"/>
    <w:rsid w:val="00C62A86"/>
    <w:rsid w:val="00C631DA"/>
    <w:rsid w:val="00C64015"/>
    <w:rsid w:val="00C64984"/>
    <w:rsid w:val="00C65E15"/>
    <w:rsid w:val="00C66375"/>
    <w:rsid w:val="00C66F1D"/>
    <w:rsid w:val="00C67177"/>
    <w:rsid w:val="00C6799E"/>
    <w:rsid w:val="00C709B4"/>
    <w:rsid w:val="00C72D7F"/>
    <w:rsid w:val="00C73C35"/>
    <w:rsid w:val="00C73F6E"/>
    <w:rsid w:val="00C74557"/>
    <w:rsid w:val="00C7546F"/>
    <w:rsid w:val="00C75BD2"/>
    <w:rsid w:val="00C764BC"/>
    <w:rsid w:val="00C77E3A"/>
    <w:rsid w:val="00C8024B"/>
    <w:rsid w:val="00C8030E"/>
    <w:rsid w:val="00C80A7A"/>
    <w:rsid w:val="00C813BC"/>
    <w:rsid w:val="00C850D7"/>
    <w:rsid w:val="00C853D8"/>
    <w:rsid w:val="00C86780"/>
    <w:rsid w:val="00C8773A"/>
    <w:rsid w:val="00C8777B"/>
    <w:rsid w:val="00C900B6"/>
    <w:rsid w:val="00C900CB"/>
    <w:rsid w:val="00C90837"/>
    <w:rsid w:val="00C91155"/>
    <w:rsid w:val="00C9164E"/>
    <w:rsid w:val="00C92843"/>
    <w:rsid w:val="00C92EC7"/>
    <w:rsid w:val="00C9357D"/>
    <w:rsid w:val="00C93C66"/>
    <w:rsid w:val="00C9425A"/>
    <w:rsid w:val="00C943DE"/>
    <w:rsid w:val="00C953BA"/>
    <w:rsid w:val="00C95E87"/>
    <w:rsid w:val="00C965A5"/>
    <w:rsid w:val="00C97FFE"/>
    <w:rsid w:val="00CA084B"/>
    <w:rsid w:val="00CA0956"/>
    <w:rsid w:val="00CA0962"/>
    <w:rsid w:val="00CA0ABF"/>
    <w:rsid w:val="00CA0AEC"/>
    <w:rsid w:val="00CA11E1"/>
    <w:rsid w:val="00CA2466"/>
    <w:rsid w:val="00CA61DA"/>
    <w:rsid w:val="00CA7073"/>
    <w:rsid w:val="00CA7920"/>
    <w:rsid w:val="00CB0088"/>
    <w:rsid w:val="00CB200F"/>
    <w:rsid w:val="00CB35F2"/>
    <w:rsid w:val="00CB3EE4"/>
    <w:rsid w:val="00CB585C"/>
    <w:rsid w:val="00CB5ADB"/>
    <w:rsid w:val="00CB651E"/>
    <w:rsid w:val="00CB6E27"/>
    <w:rsid w:val="00CB6FA7"/>
    <w:rsid w:val="00CB6FBB"/>
    <w:rsid w:val="00CB7649"/>
    <w:rsid w:val="00CC067B"/>
    <w:rsid w:val="00CC0A0D"/>
    <w:rsid w:val="00CC6586"/>
    <w:rsid w:val="00CC6E8F"/>
    <w:rsid w:val="00CC75CF"/>
    <w:rsid w:val="00CC79F3"/>
    <w:rsid w:val="00CD0E8E"/>
    <w:rsid w:val="00CD1ECE"/>
    <w:rsid w:val="00CD2212"/>
    <w:rsid w:val="00CD290D"/>
    <w:rsid w:val="00CD2C2B"/>
    <w:rsid w:val="00CD2EBA"/>
    <w:rsid w:val="00CD2F36"/>
    <w:rsid w:val="00CD3B29"/>
    <w:rsid w:val="00CD3C2B"/>
    <w:rsid w:val="00CD3DD2"/>
    <w:rsid w:val="00CD55C8"/>
    <w:rsid w:val="00CD752E"/>
    <w:rsid w:val="00CD7A82"/>
    <w:rsid w:val="00CD7A83"/>
    <w:rsid w:val="00CE16D0"/>
    <w:rsid w:val="00CE1813"/>
    <w:rsid w:val="00CE2EA0"/>
    <w:rsid w:val="00CE4520"/>
    <w:rsid w:val="00CE5622"/>
    <w:rsid w:val="00CE5731"/>
    <w:rsid w:val="00CE7556"/>
    <w:rsid w:val="00CF0019"/>
    <w:rsid w:val="00CF16C3"/>
    <w:rsid w:val="00CF2E41"/>
    <w:rsid w:val="00CF3248"/>
    <w:rsid w:val="00CF326D"/>
    <w:rsid w:val="00CF3B73"/>
    <w:rsid w:val="00CF47D5"/>
    <w:rsid w:val="00CF4805"/>
    <w:rsid w:val="00CF4FF8"/>
    <w:rsid w:val="00CF5F28"/>
    <w:rsid w:val="00CF66CA"/>
    <w:rsid w:val="00CF6905"/>
    <w:rsid w:val="00CF6A14"/>
    <w:rsid w:val="00CF775E"/>
    <w:rsid w:val="00CF7D62"/>
    <w:rsid w:val="00D005F8"/>
    <w:rsid w:val="00D00608"/>
    <w:rsid w:val="00D00A3E"/>
    <w:rsid w:val="00D00F7D"/>
    <w:rsid w:val="00D010C7"/>
    <w:rsid w:val="00D0480F"/>
    <w:rsid w:val="00D050B7"/>
    <w:rsid w:val="00D0737B"/>
    <w:rsid w:val="00D1038A"/>
    <w:rsid w:val="00D11E91"/>
    <w:rsid w:val="00D1207C"/>
    <w:rsid w:val="00D12611"/>
    <w:rsid w:val="00D129B6"/>
    <w:rsid w:val="00D12C6D"/>
    <w:rsid w:val="00D1309E"/>
    <w:rsid w:val="00D136D4"/>
    <w:rsid w:val="00D143FB"/>
    <w:rsid w:val="00D1458C"/>
    <w:rsid w:val="00D158B4"/>
    <w:rsid w:val="00D168AF"/>
    <w:rsid w:val="00D16D5E"/>
    <w:rsid w:val="00D209C2"/>
    <w:rsid w:val="00D20A36"/>
    <w:rsid w:val="00D214B1"/>
    <w:rsid w:val="00D22F30"/>
    <w:rsid w:val="00D234CF"/>
    <w:rsid w:val="00D2400D"/>
    <w:rsid w:val="00D2416D"/>
    <w:rsid w:val="00D2467F"/>
    <w:rsid w:val="00D2468D"/>
    <w:rsid w:val="00D24902"/>
    <w:rsid w:val="00D2556A"/>
    <w:rsid w:val="00D25935"/>
    <w:rsid w:val="00D25DCB"/>
    <w:rsid w:val="00D261D6"/>
    <w:rsid w:val="00D2685C"/>
    <w:rsid w:val="00D27CE1"/>
    <w:rsid w:val="00D3070C"/>
    <w:rsid w:val="00D31F34"/>
    <w:rsid w:val="00D3206E"/>
    <w:rsid w:val="00D32109"/>
    <w:rsid w:val="00D32A6C"/>
    <w:rsid w:val="00D3335C"/>
    <w:rsid w:val="00D34C6C"/>
    <w:rsid w:val="00D3557C"/>
    <w:rsid w:val="00D3643B"/>
    <w:rsid w:val="00D37634"/>
    <w:rsid w:val="00D37B73"/>
    <w:rsid w:val="00D407E7"/>
    <w:rsid w:val="00D4145B"/>
    <w:rsid w:val="00D41582"/>
    <w:rsid w:val="00D4390C"/>
    <w:rsid w:val="00D43FF5"/>
    <w:rsid w:val="00D44013"/>
    <w:rsid w:val="00D44507"/>
    <w:rsid w:val="00D44E0A"/>
    <w:rsid w:val="00D46BDA"/>
    <w:rsid w:val="00D47415"/>
    <w:rsid w:val="00D51091"/>
    <w:rsid w:val="00D523D4"/>
    <w:rsid w:val="00D52D4D"/>
    <w:rsid w:val="00D52EA6"/>
    <w:rsid w:val="00D5427B"/>
    <w:rsid w:val="00D546C1"/>
    <w:rsid w:val="00D54C8A"/>
    <w:rsid w:val="00D5520D"/>
    <w:rsid w:val="00D56741"/>
    <w:rsid w:val="00D618B2"/>
    <w:rsid w:val="00D61E14"/>
    <w:rsid w:val="00D62743"/>
    <w:rsid w:val="00D62C55"/>
    <w:rsid w:val="00D63C94"/>
    <w:rsid w:val="00D65922"/>
    <w:rsid w:val="00D65D08"/>
    <w:rsid w:val="00D669B6"/>
    <w:rsid w:val="00D66AA6"/>
    <w:rsid w:val="00D70130"/>
    <w:rsid w:val="00D7050A"/>
    <w:rsid w:val="00D714FF"/>
    <w:rsid w:val="00D71A5E"/>
    <w:rsid w:val="00D71D7B"/>
    <w:rsid w:val="00D730CA"/>
    <w:rsid w:val="00D73A97"/>
    <w:rsid w:val="00D73ABA"/>
    <w:rsid w:val="00D73C39"/>
    <w:rsid w:val="00D745AC"/>
    <w:rsid w:val="00D751BF"/>
    <w:rsid w:val="00D75CB3"/>
    <w:rsid w:val="00D75FD5"/>
    <w:rsid w:val="00D778E2"/>
    <w:rsid w:val="00D778F2"/>
    <w:rsid w:val="00D809AE"/>
    <w:rsid w:val="00D80FBC"/>
    <w:rsid w:val="00D8254E"/>
    <w:rsid w:val="00D83257"/>
    <w:rsid w:val="00D834D8"/>
    <w:rsid w:val="00D84B91"/>
    <w:rsid w:val="00D84F61"/>
    <w:rsid w:val="00D86149"/>
    <w:rsid w:val="00D86FE7"/>
    <w:rsid w:val="00D92102"/>
    <w:rsid w:val="00D9230E"/>
    <w:rsid w:val="00D92931"/>
    <w:rsid w:val="00D942BF"/>
    <w:rsid w:val="00D9474B"/>
    <w:rsid w:val="00D95671"/>
    <w:rsid w:val="00D959F2"/>
    <w:rsid w:val="00D975A4"/>
    <w:rsid w:val="00D977A9"/>
    <w:rsid w:val="00DA05D9"/>
    <w:rsid w:val="00DA0F67"/>
    <w:rsid w:val="00DA15D5"/>
    <w:rsid w:val="00DA202E"/>
    <w:rsid w:val="00DA27E7"/>
    <w:rsid w:val="00DA2C6F"/>
    <w:rsid w:val="00DA313D"/>
    <w:rsid w:val="00DA36AF"/>
    <w:rsid w:val="00DA5D2D"/>
    <w:rsid w:val="00DA6084"/>
    <w:rsid w:val="00DA68F5"/>
    <w:rsid w:val="00DA77D5"/>
    <w:rsid w:val="00DB060D"/>
    <w:rsid w:val="00DB0E1B"/>
    <w:rsid w:val="00DB0F54"/>
    <w:rsid w:val="00DB2D80"/>
    <w:rsid w:val="00DB3595"/>
    <w:rsid w:val="00DB3D35"/>
    <w:rsid w:val="00DB414B"/>
    <w:rsid w:val="00DB52DA"/>
    <w:rsid w:val="00DB6E78"/>
    <w:rsid w:val="00DB79AC"/>
    <w:rsid w:val="00DC01E1"/>
    <w:rsid w:val="00DC074D"/>
    <w:rsid w:val="00DC136C"/>
    <w:rsid w:val="00DC2587"/>
    <w:rsid w:val="00DC3854"/>
    <w:rsid w:val="00DC5444"/>
    <w:rsid w:val="00DC75FD"/>
    <w:rsid w:val="00DC7747"/>
    <w:rsid w:val="00DC7CFC"/>
    <w:rsid w:val="00DD06C2"/>
    <w:rsid w:val="00DD106C"/>
    <w:rsid w:val="00DD1274"/>
    <w:rsid w:val="00DD192C"/>
    <w:rsid w:val="00DD3889"/>
    <w:rsid w:val="00DD3B35"/>
    <w:rsid w:val="00DD4097"/>
    <w:rsid w:val="00DD424D"/>
    <w:rsid w:val="00DD4C79"/>
    <w:rsid w:val="00DD59E6"/>
    <w:rsid w:val="00DD5CCD"/>
    <w:rsid w:val="00DE010D"/>
    <w:rsid w:val="00DE03F5"/>
    <w:rsid w:val="00DE0471"/>
    <w:rsid w:val="00DE2327"/>
    <w:rsid w:val="00DE3078"/>
    <w:rsid w:val="00DE3D6E"/>
    <w:rsid w:val="00DE42C4"/>
    <w:rsid w:val="00DE5A3D"/>
    <w:rsid w:val="00DF396E"/>
    <w:rsid w:val="00DF3CAB"/>
    <w:rsid w:val="00DF3D14"/>
    <w:rsid w:val="00DF409B"/>
    <w:rsid w:val="00DF4642"/>
    <w:rsid w:val="00DF4F5C"/>
    <w:rsid w:val="00DF5327"/>
    <w:rsid w:val="00DF6717"/>
    <w:rsid w:val="00DF6950"/>
    <w:rsid w:val="00DF6FA1"/>
    <w:rsid w:val="00DF7D23"/>
    <w:rsid w:val="00E02A38"/>
    <w:rsid w:val="00E038EF"/>
    <w:rsid w:val="00E046EF"/>
    <w:rsid w:val="00E048E1"/>
    <w:rsid w:val="00E050D8"/>
    <w:rsid w:val="00E05754"/>
    <w:rsid w:val="00E05B31"/>
    <w:rsid w:val="00E066AC"/>
    <w:rsid w:val="00E066C7"/>
    <w:rsid w:val="00E06B85"/>
    <w:rsid w:val="00E06D64"/>
    <w:rsid w:val="00E0776D"/>
    <w:rsid w:val="00E07C93"/>
    <w:rsid w:val="00E105D6"/>
    <w:rsid w:val="00E11E62"/>
    <w:rsid w:val="00E11E8D"/>
    <w:rsid w:val="00E13107"/>
    <w:rsid w:val="00E1417B"/>
    <w:rsid w:val="00E141A6"/>
    <w:rsid w:val="00E155CA"/>
    <w:rsid w:val="00E1686C"/>
    <w:rsid w:val="00E20CD1"/>
    <w:rsid w:val="00E2105C"/>
    <w:rsid w:val="00E211A0"/>
    <w:rsid w:val="00E217C1"/>
    <w:rsid w:val="00E21B44"/>
    <w:rsid w:val="00E23A0F"/>
    <w:rsid w:val="00E25477"/>
    <w:rsid w:val="00E2559E"/>
    <w:rsid w:val="00E25A4F"/>
    <w:rsid w:val="00E273F1"/>
    <w:rsid w:val="00E30211"/>
    <w:rsid w:val="00E30A39"/>
    <w:rsid w:val="00E32587"/>
    <w:rsid w:val="00E32729"/>
    <w:rsid w:val="00E33915"/>
    <w:rsid w:val="00E34420"/>
    <w:rsid w:val="00E35339"/>
    <w:rsid w:val="00E35381"/>
    <w:rsid w:val="00E35CB1"/>
    <w:rsid w:val="00E35D33"/>
    <w:rsid w:val="00E374EB"/>
    <w:rsid w:val="00E3771F"/>
    <w:rsid w:val="00E37E4F"/>
    <w:rsid w:val="00E400AB"/>
    <w:rsid w:val="00E406E6"/>
    <w:rsid w:val="00E409AE"/>
    <w:rsid w:val="00E40AD1"/>
    <w:rsid w:val="00E413EB"/>
    <w:rsid w:val="00E41694"/>
    <w:rsid w:val="00E41F83"/>
    <w:rsid w:val="00E42569"/>
    <w:rsid w:val="00E42BC3"/>
    <w:rsid w:val="00E44680"/>
    <w:rsid w:val="00E4498C"/>
    <w:rsid w:val="00E45315"/>
    <w:rsid w:val="00E45519"/>
    <w:rsid w:val="00E456D9"/>
    <w:rsid w:val="00E468B1"/>
    <w:rsid w:val="00E46D2D"/>
    <w:rsid w:val="00E46E47"/>
    <w:rsid w:val="00E46F63"/>
    <w:rsid w:val="00E50802"/>
    <w:rsid w:val="00E50ED1"/>
    <w:rsid w:val="00E51A46"/>
    <w:rsid w:val="00E52D07"/>
    <w:rsid w:val="00E53D40"/>
    <w:rsid w:val="00E55CCA"/>
    <w:rsid w:val="00E6024A"/>
    <w:rsid w:val="00E60E4E"/>
    <w:rsid w:val="00E61027"/>
    <w:rsid w:val="00E616DC"/>
    <w:rsid w:val="00E61E85"/>
    <w:rsid w:val="00E621C0"/>
    <w:rsid w:val="00E63A15"/>
    <w:rsid w:val="00E63ACF"/>
    <w:rsid w:val="00E6547C"/>
    <w:rsid w:val="00E65738"/>
    <w:rsid w:val="00E677B1"/>
    <w:rsid w:val="00E701F1"/>
    <w:rsid w:val="00E7031B"/>
    <w:rsid w:val="00E71EFF"/>
    <w:rsid w:val="00E7214F"/>
    <w:rsid w:val="00E72EEA"/>
    <w:rsid w:val="00E72F32"/>
    <w:rsid w:val="00E7411C"/>
    <w:rsid w:val="00E75BAD"/>
    <w:rsid w:val="00E75CF1"/>
    <w:rsid w:val="00E76C1E"/>
    <w:rsid w:val="00E777A8"/>
    <w:rsid w:val="00E805B8"/>
    <w:rsid w:val="00E81FFC"/>
    <w:rsid w:val="00E82663"/>
    <w:rsid w:val="00E8267B"/>
    <w:rsid w:val="00E84526"/>
    <w:rsid w:val="00E85E87"/>
    <w:rsid w:val="00E85FD3"/>
    <w:rsid w:val="00E866D2"/>
    <w:rsid w:val="00E86DC9"/>
    <w:rsid w:val="00E87FEA"/>
    <w:rsid w:val="00E9071A"/>
    <w:rsid w:val="00E91C71"/>
    <w:rsid w:val="00E93425"/>
    <w:rsid w:val="00E9463C"/>
    <w:rsid w:val="00E961FC"/>
    <w:rsid w:val="00E9798C"/>
    <w:rsid w:val="00EA02CB"/>
    <w:rsid w:val="00EA2D9F"/>
    <w:rsid w:val="00EA4157"/>
    <w:rsid w:val="00EA56CA"/>
    <w:rsid w:val="00EA5D1F"/>
    <w:rsid w:val="00EA65F3"/>
    <w:rsid w:val="00EA68D5"/>
    <w:rsid w:val="00EB071B"/>
    <w:rsid w:val="00EB0890"/>
    <w:rsid w:val="00EB196D"/>
    <w:rsid w:val="00EB2B6D"/>
    <w:rsid w:val="00EB3673"/>
    <w:rsid w:val="00EB45E5"/>
    <w:rsid w:val="00EB5069"/>
    <w:rsid w:val="00EB5798"/>
    <w:rsid w:val="00EB5BB9"/>
    <w:rsid w:val="00EB5CF1"/>
    <w:rsid w:val="00EB6446"/>
    <w:rsid w:val="00EB6C4D"/>
    <w:rsid w:val="00EB712D"/>
    <w:rsid w:val="00EB77E6"/>
    <w:rsid w:val="00EC08AA"/>
    <w:rsid w:val="00EC1156"/>
    <w:rsid w:val="00EC1685"/>
    <w:rsid w:val="00EC5035"/>
    <w:rsid w:val="00EC6C4C"/>
    <w:rsid w:val="00ED2563"/>
    <w:rsid w:val="00ED3293"/>
    <w:rsid w:val="00ED3B0B"/>
    <w:rsid w:val="00ED6096"/>
    <w:rsid w:val="00ED6527"/>
    <w:rsid w:val="00ED72B9"/>
    <w:rsid w:val="00ED786E"/>
    <w:rsid w:val="00ED7CE0"/>
    <w:rsid w:val="00EE18C6"/>
    <w:rsid w:val="00EE23AF"/>
    <w:rsid w:val="00EE2484"/>
    <w:rsid w:val="00EE26AD"/>
    <w:rsid w:val="00EE3591"/>
    <w:rsid w:val="00EE3AE7"/>
    <w:rsid w:val="00EE4106"/>
    <w:rsid w:val="00EE6A8F"/>
    <w:rsid w:val="00EE6D31"/>
    <w:rsid w:val="00EE6F22"/>
    <w:rsid w:val="00EE7A10"/>
    <w:rsid w:val="00EF1931"/>
    <w:rsid w:val="00EF2346"/>
    <w:rsid w:val="00EF2571"/>
    <w:rsid w:val="00EF3658"/>
    <w:rsid w:val="00EF3B87"/>
    <w:rsid w:val="00EF3F5C"/>
    <w:rsid w:val="00EF4398"/>
    <w:rsid w:val="00EF4A5D"/>
    <w:rsid w:val="00EF500E"/>
    <w:rsid w:val="00EF5CDD"/>
    <w:rsid w:val="00EF6BE6"/>
    <w:rsid w:val="00F001C1"/>
    <w:rsid w:val="00F00440"/>
    <w:rsid w:val="00F005CD"/>
    <w:rsid w:val="00F01599"/>
    <w:rsid w:val="00F01660"/>
    <w:rsid w:val="00F022B8"/>
    <w:rsid w:val="00F02C8B"/>
    <w:rsid w:val="00F0386B"/>
    <w:rsid w:val="00F0595B"/>
    <w:rsid w:val="00F070C3"/>
    <w:rsid w:val="00F07D90"/>
    <w:rsid w:val="00F115CB"/>
    <w:rsid w:val="00F12E16"/>
    <w:rsid w:val="00F1334F"/>
    <w:rsid w:val="00F1511A"/>
    <w:rsid w:val="00F157D1"/>
    <w:rsid w:val="00F15BDD"/>
    <w:rsid w:val="00F15C73"/>
    <w:rsid w:val="00F16F03"/>
    <w:rsid w:val="00F21151"/>
    <w:rsid w:val="00F21915"/>
    <w:rsid w:val="00F22250"/>
    <w:rsid w:val="00F22515"/>
    <w:rsid w:val="00F22999"/>
    <w:rsid w:val="00F241C0"/>
    <w:rsid w:val="00F248B1"/>
    <w:rsid w:val="00F24E7B"/>
    <w:rsid w:val="00F26739"/>
    <w:rsid w:val="00F26FAB"/>
    <w:rsid w:val="00F311BD"/>
    <w:rsid w:val="00F31219"/>
    <w:rsid w:val="00F317B1"/>
    <w:rsid w:val="00F31C7C"/>
    <w:rsid w:val="00F33753"/>
    <w:rsid w:val="00F33857"/>
    <w:rsid w:val="00F33C26"/>
    <w:rsid w:val="00F34420"/>
    <w:rsid w:val="00F35949"/>
    <w:rsid w:val="00F36D8E"/>
    <w:rsid w:val="00F377FE"/>
    <w:rsid w:val="00F37AF7"/>
    <w:rsid w:val="00F40A1D"/>
    <w:rsid w:val="00F40BEF"/>
    <w:rsid w:val="00F41351"/>
    <w:rsid w:val="00F41779"/>
    <w:rsid w:val="00F426A0"/>
    <w:rsid w:val="00F4278E"/>
    <w:rsid w:val="00F42E11"/>
    <w:rsid w:val="00F430BB"/>
    <w:rsid w:val="00F449F8"/>
    <w:rsid w:val="00F466DF"/>
    <w:rsid w:val="00F46CBA"/>
    <w:rsid w:val="00F47136"/>
    <w:rsid w:val="00F47A31"/>
    <w:rsid w:val="00F50201"/>
    <w:rsid w:val="00F50EBE"/>
    <w:rsid w:val="00F513A5"/>
    <w:rsid w:val="00F515CE"/>
    <w:rsid w:val="00F52EE9"/>
    <w:rsid w:val="00F53969"/>
    <w:rsid w:val="00F54115"/>
    <w:rsid w:val="00F55C84"/>
    <w:rsid w:val="00F57EEC"/>
    <w:rsid w:val="00F606D4"/>
    <w:rsid w:val="00F61AEB"/>
    <w:rsid w:val="00F6307F"/>
    <w:rsid w:val="00F63344"/>
    <w:rsid w:val="00F63E81"/>
    <w:rsid w:val="00F65046"/>
    <w:rsid w:val="00F66227"/>
    <w:rsid w:val="00F66705"/>
    <w:rsid w:val="00F70299"/>
    <w:rsid w:val="00F70EB8"/>
    <w:rsid w:val="00F70F13"/>
    <w:rsid w:val="00F71996"/>
    <w:rsid w:val="00F7216E"/>
    <w:rsid w:val="00F72D16"/>
    <w:rsid w:val="00F732F8"/>
    <w:rsid w:val="00F73C89"/>
    <w:rsid w:val="00F7439E"/>
    <w:rsid w:val="00F759EF"/>
    <w:rsid w:val="00F75A3C"/>
    <w:rsid w:val="00F76589"/>
    <w:rsid w:val="00F7747C"/>
    <w:rsid w:val="00F77CB8"/>
    <w:rsid w:val="00F77EAB"/>
    <w:rsid w:val="00F80E5D"/>
    <w:rsid w:val="00F8147D"/>
    <w:rsid w:val="00F824BC"/>
    <w:rsid w:val="00F83F67"/>
    <w:rsid w:val="00F84F89"/>
    <w:rsid w:val="00F8711B"/>
    <w:rsid w:val="00F8730E"/>
    <w:rsid w:val="00F8734A"/>
    <w:rsid w:val="00F903CF"/>
    <w:rsid w:val="00F92BEE"/>
    <w:rsid w:val="00F92E4B"/>
    <w:rsid w:val="00F92FDF"/>
    <w:rsid w:val="00F93B0A"/>
    <w:rsid w:val="00F947BC"/>
    <w:rsid w:val="00F94D30"/>
    <w:rsid w:val="00F95616"/>
    <w:rsid w:val="00F95D6E"/>
    <w:rsid w:val="00F96182"/>
    <w:rsid w:val="00F97B11"/>
    <w:rsid w:val="00FA14CD"/>
    <w:rsid w:val="00FA32DC"/>
    <w:rsid w:val="00FA43B8"/>
    <w:rsid w:val="00FA4BA1"/>
    <w:rsid w:val="00FA5564"/>
    <w:rsid w:val="00FA58EE"/>
    <w:rsid w:val="00FA6511"/>
    <w:rsid w:val="00FA687E"/>
    <w:rsid w:val="00FA6F77"/>
    <w:rsid w:val="00FA6FF0"/>
    <w:rsid w:val="00FB10CE"/>
    <w:rsid w:val="00FB232D"/>
    <w:rsid w:val="00FB2669"/>
    <w:rsid w:val="00FB3A04"/>
    <w:rsid w:val="00FB4370"/>
    <w:rsid w:val="00FB4523"/>
    <w:rsid w:val="00FB5CE5"/>
    <w:rsid w:val="00FB61A0"/>
    <w:rsid w:val="00FB661D"/>
    <w:rsid w:val="00FB7D19"/>
    <w:rsid w:val="00FC026F"/>
    <w:rsid w:val="00FC1446"/>
    <w:rsid w:val="00FC18F9"/>
    <w:rsid w:val="00FC26BE"/>
    <w:rsid w:val="00FC2BF1"/>
    <w:rsid w:val="00FC3340"/>
    <w:rsid w:val="00FC411C"/>
    <w:rsid w:val="00FC4A7D"/>
    <w:rsid w:val="00FC4AFE"/>
    <w:rsid w:val="00FC4EF1"/>
    <w:rsid w:val="00FC5F1E"/>
    <w:rsid w:val="00FC5F4A"/>
    <w:rsid w:val="00FC64BC"/>
    <w:rsid w:val="00FC66FE"/>
    <w:rsid w:val="00FC6944"/>
    <w:rsid w:val="00FC7B98"/>
    <w:rsid w:val="00FC7E61"/>
    <w:rsid w:val="00FD203F"/>
    <w:rsid w:val="00FD231F"/>
    <w:rsid w:val="00FD2382"/>
    <w:rsid w:val="00FD28F9"/>
    <w:rsid w:val="00FD3A04"/>
    <w:rsid w:val="00FD45D7"/>
    <w:rsid w:val="00FD5C39"/>
    <w:rsid w:val="00FD5DC7"/>
    <w:rsid w:val="00FD625C"/>
    <w:rsid w:val="00FD63CF"/>
    <w:rsid w:val="00FD64DA"/>
    <w:rsid w:val="00FD65C0"/>
    <w:rsid w:val="00FD6D01"/>
    <w:rsid w:val="00FD6D22"/>
    <w:rsid w:val="00FD74BD"/>
    <w:rsid w:val="00FD7E02"/>
    <w:rsid w:val="00FE012E"/>
    <w:rsid w:val="00FE0C66"/>
    <w:rsid w:val="00FE24D9"/>
    <w:rsid w:val="00FE2649"/>
    <w:rsid w:val="00FE419B"/>
    <w:rsid w:val="00FE605B"/>
    <w:rsid w:val="00FF3BBF"/>
    <w:rsid w:val="00FF3CCC"/>
    <w:rsid w:val="00FF58C1"/>
    <w:rsid w:val="00FF5C56"/>
    <w:rsid w:val="00FF613C"/>
    <w:rsid w:val="00FF65EA"/>
    <w:rsid w:val="00FF7267"/>
    <w:rsid w:val="00FF7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3360D"/>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52893"/>
    <w:pPr>
      <w:spacing w:before="180"/>
      <w:outlineLvl w:val="1"/>
    </w:pPr>
    <w:rPr>
      <w:sz w:val="32"/>
      <w:lang w:val="zh-CN"/>
    </w:rPr>
  </w:style>
  <w:style w:type="paragraph" w:styleId="3">
    <w:name w:val="heading 3"/>
    <w:basedOn w:val="a"/>
    <w:next w:val="a"/>
    <w:link w:val="30"/>
    <w:unhideWhenUsed/>
    <w:qFormat/>
    <w:rsid w:val="003528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0">
    <w:name w:val="标题 2 字符"/>
    <w:basedOn w:val="a0"/>
    <w:link w:val="2"/>
    <w:rsid w:val="00352893"/>
    <w:rPr>
      <w:rFonts w:ascii="Arial" w:eastAsia="宋体" w:hAnsi="Arial" w:cs="Arial"/>
      <w:b/>
      <w:bCs/>
      <w:kern w:val="32"/>
      <w:sz w:val="32"/>
      <w:szCs w:val="32"/>
      <w:lang w:val="zh-CN"/>
    </w:rPr>
  </w:style>
  <w:style w:type="character" w:customStyle="1" w:styleId="30">
    <w:name w:val="标题 3 字符"/>
    <w:basedOn w:val="a0"/>
    <w:link w:val="3"/>
    <w:rsid w:val="00352893"/>
    <w:rPr>
      <w:b/>
      <w:bCs/>
      <w:sz w:val="32"/>
      <w:szCs w:val="32"/>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a8"/>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basedOn w:val="a1"/>
    <w:uiPriority w:val="9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E6024A"/>
    <w:rPr>
      <w:rFonts w:asciiTheme="majorHAnsi" w:eastAsiaTheme="majorEastAsia" w:hAnsiTheme="majorHAnsi" w:cstheme="majorBidi"/>
      <w:b/>
      <w:bCs/>
      <w:sz w:val="28"/>
      <w:szCs w:val="28"/>
    </w:rPr>
  </w:style>
  <w:style w:type="character" w:styleId="aa">
    <w:name w:val="annotation reference"/>
    <w:basedOn w:val="a0"/>
    <w:uiPriority w:val="99"/>
    <w:semiHidden/>
    <w:unhideWhenUsed/>
    <w:rsid w:val="00446C8C"/>
    <w:rPr>
      <w:sz w:val="21"/>
      <w:szCs w:val="21"/>
    </w:rPr>
  </w:style>
  <w:style w:type="paragraph" w:styleId="ab">
    <w:name w:val="annotation text"/>
    <w:basedOn w:val="a"/>
    <w:link w:val="ac"/>
    <w:uiPriority w:val="99"/>
    <w:unhideWhenUsed/>
    <w:rsid w:val="00446C8C"/>
    <w:pPr>
      <w:jc w:val="left"/>
    </w:pPr>
  </w:style>
  <w:style w:type="character" w:customStyle="1" w:styleId="ac">
    <w:name w:val="批注文字 字符"/>
    <w:basedOn w:val="a0"/>
    <w:link w:val="ab"/>
    <w:uiPriority w:val="99"/>
    <w:rsid w:val="00446C8C"/>
  </w:style>
  <w:style w:type="paragraph" w:styleId="ad">
    <w:name w:val="annotation subject"/>
    <w:basedOn w:val="ab"/>
    <w:next w:val="ab"/>
    <w:link w:val="ae"/>
    <w:uiPriority w:val="99"/>
    <w:semiHidden/>
    <w:unhideWhenUsed/>
    <w:rsid w:val="00446C8C"/>
    <w:rPr>
      <w:b/>
      <w:bCs/>
    </w:rPr>
  </w:style>
  <w:style w:type="character" w:customStyle="1" w:styleId="ae">
    <w:name w:val="批注主题 字符"/>
    <w:basedOn w:val="ac"/>
    <w:link w:val="ad"/>
    <w:uiPriority w:val="99"/>
    <w:semiHidden/>
    <w:rsid w:val="00446C8C"/>
    <w:rPr>
      <w:b/>
      <w:bCs/>
    </w:rPr>
  </w:style>
  <w:style w:type="paragraph" w:styleId="af">
    <w:name w:val="Balloon Text"/>
    <w:basedOn w:val="a"/>
    <w:link w:val="af0"/>
    <w:uiPriority w:val="99"/>
    <w:semiHidden/>
    <w:unhideWhenUsed/>
    <w:rsid w:val="00446C8C"/>
    <w:rPr>
      <w:sz w:val="18"/>
      <w:szCs w:val="18"/>
    </w:rPr>
  </w:style>
  <w:style w:type="character" w:customStyle="1" w:styleId="af0">
    <w:name w:val="批注框文本 字符"/>
    <w:basedOn w:val="a0"/>
    <w:link w:val="af"/>
    <w:uiPriority w:val="99"/>
    <w:semiHidden/>
    <w:rsid w:val="00446C8C"/>
    <w:rPr>
      <w:sz w:val="18"/>
      <w:szCs w:val="18"/>
    </w:rPr>
  </w:style>
  <w:style w:type="paragraph" w:customStyle="1" w:styleId="NO">
    <w:name w:val="NO"/>
    <w:basedOn w:val="a"/>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a"/>
    <w:link w:val="THChar"/>
    <w:qFormat/>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link w:val="TFChar"/>
    <w:qFormat/>
    <w:rsid w:val="00023AA9"/>
    <w:pPr>
      <w:keepNext w:val="0"/>
      <w:spacing w:before="0" w:after="240"/>
    </w:pPr>
  </w:style>
  <w:style w:type="character" w:customStyle="1" w:styleId="THChar">
    <w:name w:val="TH Char"/>
    <w:link w:val="TH"/>
    <w:qFormat/>
    <w:rsid w:val="00023AA9"/>
    <w:rPr>
      <w:rFonts w:ascii="Arial" w:eastAsia="宋体" w:hAnsi="Arial" w:cs="Times New Roman"/>
      <w:b/>
      <w:kern w:val="0"/>
      <w:sz w:val="2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a"/>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a"/>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a"/>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a"/>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a1"/>
    <w:next w:val="a9"/>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9"/>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rsid w:val="00216B52"/>
    <w:pPr>
      <w:spacing w:beforeLines="50" w:afterLines="50"/>
      <w:ind w:left="420" w:hanging="420"/>
    </w:pPr>
    <w:rPr>
      <w:rFonts w:ascii="Times New Roman" w:eastAsia="等线" w:hAnsi="Times New Roman" w:cs="Times New Roman"/>
      <w:b/>
      <w:szCs w:val="21"/>
    </w:rPr>
  </w:style>
  <w:style w:type="paragraph" w:customStyle="1" w:styleId="21">
    <w:name w:val="列表段落2"/>
    <w:basedOn w:val="a"/>
    <w:rsid w:val="00255CE3"/>
    <w:pPr>
      <w:ind w:firstLineChars="200" w:firstLine="420"/>
    </w:pPr>
    <w:rPr>
      <w:rFonts w:ascii="等线" w:eastAsia="等线" w:hAnsi="等线" w:cs="Times New Roman"/>
      <w:szCs w:val="21"/>
    </w:rPr>
  </w:style>
  <w:style w:type="table" w:customStyle="1" w:styleId="5-11">
    <w:name w:val="网格表 5 深色 - 着色 11"/>
    <w:basedOn w:val="a1"/>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TFChar">
    <w:name w:val="TF Char"/>
    <w:link w:val="TF"/>
    <w:qFormat/>
    <w:rsid w:val="0030116E"/>
    <w:rPr>
      <w:rFonts w:ascii="Arial" w:eastAsia="宋体" w:hAnsi="Arial" w:cs="Times New Roman"/>
      <w:b/>
      <w:kern w:val="0"/>
      <w:sz w:val="20"/>
      <w:szCs w:val="20"/>
      <w:lang w:val="en-GB" w:eastAsia="en-US"/>
    </w:rPr>
  </w:style>
  <w:style w:type="paragraph" w:styleId="af1">
    <w:name w:val="Revision"/>
    <w:hidden/>
    <w:uiPriority w:val="99"/>
    <w:semiHidden/>
    <w:rsid w:val="00FB61A0"/>
  </w:style>
  <w:style w:type="paragraph" w:customStyle="1" w:styleId="B1">
    <w:name w:val="B1"/>
    <w:basedOn w:val="a"/>
    <w:link w:val="B10"/>
    <w:qFormat/>
    <w:rsid w:val="0003650E"/>
    <w:pPr>
      <w:widowControl/>
      <w:spacing w:after="180"/>
      <w:ind w:left="568" w:hanging="284"/>
      <w:jc w:val="left"/>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03650E"/>
    <w:pPr>
      <w:widowControl/>
      <w:spacing w:after="180"/>
      <w:ind w:left="851" w:hanging="284"/>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03650E"/>
    <w:rPr>
      <w:rFonts w:ascii="Times New Roman" w:eastAsia="MS Mincho" w:hAnsi="Times New Roman" w:cs="Times New Roman"/>
      <w:kern w:val="0"/>
      <w:sz w:val="20"/>
      <w:szCs w:val="20"/>
      <w:lang w:val="en-GB" w:eastAsia="en-US"/>
    </w:rPr>
  </w:style>
  <w:style w:type="character" w:customStyle="1" w:styleId="B2Char">
    <w:name w:val="B2 Char"/>
    <w:link w:val="B2"/>
    <w:qFormat/>
    <w:rsid w:val="0003650E"/>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888504">
      <w:bodyDiv w:val="1"/>
      <w:marLeft w:val="0"/>
      <w:marRight w:val="0"/>
      <w:marTop w:val="0"/>
      <w:marBottom w:val="0"/>
      <w:divBdr>
        <w:top w:val="none" w:sz="0" w:space="0" w:color="auto"/>
        <w:left w:val="none" w:sz="0" w:space="0" w:color="auto"/>
        <w:bottom w:val="none" w:sz="0" w:space="0" w:color="auto"/>
        <w:right w:val="none" w:sz="0" w:space="0" w:color="auto"/>
      </w:divBdr>
    </w:div>
    <w:div w:id="324668741">
      <w:bodyDiv w:val="1"/>
      <w:marLeft w:val="0"/>
      <w:marRight w:val="0"/>
      <w:marTop w:val="0"/>
      <w:marBottom w:val="0"/>
      <w:divBdr>
        <w:top w:val="none" w:sz="0" w:space="0" w:color="auto"/>
        <w:left w:val="none" w:sz="0" w:space="0" w:color="auto"/>
        <w:bottom w:val="none" w:sz="0" w:space="0" w:color="auto"/>
        <w:right w:val="none" w:sz="0" w:space="0" w:color="auto"/>
      </w:divBdr>
      <w:divsChild>
        <w:div w:id="643121140">
          <w:marLeft w:val="0"/>
          <w:marRight w:val="0"/>
          <w:marTop w:val="0"/>
          <w:marBottom w:val="0"/>
          <w:divBdr>
            <w:top w:val="none" w:sz="0" w:space="0" w:color="auto"/>
            <w:left w:val="none" w:sz="0" w:space="0" w:color="auto"/>
            <w:bottom w:val="none" w:sz="0" w:space="0" w:color="auto"/>
            <w:right w:val="none" w:sz="0" w:space="0" w:color="auto"/>
          </w:divBdr>
          <w:divsChild>
            <w:div w:id="269287522">
              <w:marLeft w:val="0"/>
              <w:marRight w:val="0"/>
              <w:marTop w:val="0"/>
              <w:marBottom w:val="0"/>
              <w:divBdr>
                <w:top w:val="none" w:sz="0" w:space="0" w:color="auto"/>
                <w:left w:val="none" w:sz="0" w:space="0" w:color="auto"/>
                <w:bottom w:val="none" w:sz="0" w:space="0" w:color="auto"/>
                <w:right w:val="none" w:sz="0" w:space="0" w:color="auto"/>
              </w:divBdr>
              <w:divsChild>
                <w:div w:id="1203129657">
                  <w:marLeft w:val="0"/>
                  <w:marRight w:val="0"/>
                  <w:marTop w:val="0"/>
                  <w:marBottom w:val="0"/>
                  <w:divBdr>
                    <w:top w:val="none" w:sz="0" w:space="0" w:color="auto"/>
                    <w:left w:val="none" w:sz="0" w:space="0" w:color="auto"/>
                    <w:bottom w:val="none" w:sz="0" w:space="0" w:color="auto"/>
                    <w:right w:val="none" w:sz="0" w:space="0" w:color="auto"/>
                  </w:divBdr>
                  <w:divsChild>
                    <w:div w:id="29187154">
                      <w:marLeft w:val="0"/>
                      <w:marRight w:val="0"/>
                      <w:marTop w:val="0"/>
                      <w:marBottom w:val="0"/>
                      <w:divBdr>
                        <w:top w:val="none" w:sz="0" w:space="0" w:color="auto"/>
                        <w:left w:val="none" w:sz="0" w:space="0" w:color="auto"/>
                        <w:bottom w:val="none" w:sz="0" w:space="0" w:color="auto"/>
                        <w:right w:val="none" w:sz="0" w:space="0" w:color="auto"/>
                      </w:divBdr>
                      <w:divsChild>
                        <w:div w:id="803354651">
                          <w:marLeft w:val="0"/>
                          <w:marRight w:val="0"/>
                          <w:marTop w:val="0"/>
                          <w:marBottom w:val="0"/>
                          <w:divBdr>
                            <w:top w:val="none" w:sz="0" w:space="0" w:color="auto"/>
                            <w:left w:val="none" w:sz="0" w:space="0" w:color="auto"/>
                            <w:bottom w:val="none" w:sz="0" w:space="0" w:color="auto"/>
                            <w:right w:val="none" w:sz="0" w:space="0" w:color="auto"/>
                          </w:divBdr>
                          <w:divsChild>
                            <w:div w:id="153835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0833444">
      <w:bodyDiv w:val="1"/>
      <w:marLeft w:val="0"/>
      <w:marRight w:val="0"/>
      <w:marTop w:val="0"/>
      <w:marBottom w:val="0"/>
      <w:divBdr>
        <w:top w:val="none" w:sz="0" w:space="0" w:color="auto"/>
        <w:left w:val="none" w:sz="0" w:space="0" w:color="auto"/>
        <w:bottom w:val="none" w:sz="0" w:space="0" w:color="auto"/>
        <w:right w:val="none" w:sz="0" w:space="0" w:color="auto"/>
      </w:divBdr>
    </w:div>
    <w:div w:id="394008041">
      <w:bodyDiv w:val="1"/>
      <w:marLeft w:val="0"/>
      <w:marRight w:val="0"/>
      <w:marTop w:val="0"/>
      <w:marBottom w:val="0"/>
      <w:divBdr>
        <w:top w:val="none" w:sz="0" w:space="0" w:color="auto"/>
        <w:left w:val="none" w:sz="0" w:space="0" w:color="auto"/>
        <w:bottom w:val="none" w:sz="0" w:space="0" w:color="auto"/>
        <w:right w:val="none" w:sz="0" w:space="0" w:color="auto"/>
      </w:divBdr>
      <w:divsChild>
        <w:div w:id="1821724285">
          <w:marLeft w:val="0"/>
          <w:marRight w:val="0"/>
          <w:marTop w:val="0"/>
          <w:marBottom w:val="0"/>
          <w:divBdr>
            <w:top w:val="none" w:sz="0" w:space="0" w:color="auto"/>
            <w:left w:val="none" w:sz="0" w:space="0" w:color="auto"/>
            <w:bottom w:val="none" w:sz="0" w:space="0" w:color="auto"/>
            <w:right w:val="none" w:sz="0" w:space="0" w:color="auto"/>
          </w:divBdr>
          <w:divsChild>
            <w:div w:id="1542135202">
              <w:marLeft w:val="0"/>
              <w:marRight w:val="0"/>
              <w:marTop w:val="0"/>
              <w:marBottom w:val="0"/>
              <w:divBdr>
                <w:top w:val="none" w:sz="0" w:space="0" w:color="auto"/>
                <w:left w:val="none" w:sz="0" w:space="0" w:color="auto"/>
                <w:bottom w:val="none" w:sz="0" w:space="0" w:color="auto"/>
                <w:right w:val="none" w:sz="0" w:space="0" w:color="auto"/>
              </w:divBdr>
              <w:divsChild>
                <w:div w:id="1353410703">
                  <w:marLeft w:val="0"/>
                  <w:marRight w:val="0"/>
                  <w:marTop w:val="0"/>
                  <w:marBottom w:val="0"/>
                  <w:divBdr>
                    <w:top w:val="none" w:sz="0" w:space="0" w:color="auto"/>
                    <w:left w:val="none" w:sz="0" w:space="0" w:color="auto"/>
                    <w:bottom w:val="none" w:sz="0" w:space="0" w:color="auto"/>
                    <w:right w:val="none" w:sz="0" w:space="0" w:color="auto"/>
                  </w:divBdr>
                  <w:divsChild>
                    <w:div w:id="1619334468">
                      <w:marLeft w:val="0"/>
                      <w:marRight w:val="0"/>
                      <w:marTop w:val="0"/>
                      <w:marBottom w:val="0"/>
                      <w:divBdr>
                        <w:top w:val="none" w:sz="0" w:space="0" w:color="auto"/>
                        <w:left w:val="none" w:sz="0" w:space="0" w:color="auto"/>
                        <w:bottom w:val="none" w:sz="0" w:space="0" w:color="auto"/>
                        <w:right w:val="none" w:sz="0" w:space="0" w:color="auto"/>
                      </w:divBdr>
                    </w:div>
                  </w:divsChild>
                </w:div>
                <w:div w:id="132482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561213681">
      <w:bodyDiv w:val="1"/>
      <w:marLeft w:val="0"/>
      <w:marRight w:val="0"/>
      <w:marTop w:val="0"/>
      <w:marBottom w:val="0"/>
      <w:divBdr>
        <w:top w:val="none" w:sz="0" w:space="0" w:color="auto"/>
        <w:left w:val="none" w:sz="0" w:space="0" w:color="auto"/>
        <w:bottom w:val="none" w:sz="0" w:space="0" w:color="auto"/>
        <w:right w:val="none" w:sz="0" w:space="0" w:color="auto"/>
      </w:divBdr>
    </w:div>
    <w:div w:id="645359054">
      <w:bodyDiv w:val="1"/>
      <w:marLeft w:val="0"/>
      <w:marRight w:val="0"/>
      <w:marTop w:val="0"/>
      <w:marBottom w:val="0"/>
      <w:divBdr>
        <w:top w:val="none" w:sz="0" w:space="0" w:color="auto"/>
        <w:left w:val="none" w:sz="0" w:space="0" w:color="auto"/>
        <w:bottom w:val="none" w:sz="0" w:space="0" w:color="auto"/>
        <w:right w:val="none" w:sz="0" w:space="0" w:color="auto"/>
      </w:divBdr>
    </w:div>
    <w:div w:id="659967718">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1022583955">
      <w:bodyDiv w:val="1"/>
      <w:marLeft w:val="0"/>
      <w:marRight w:val="0"/>
      <w:marTop w:val="0"/>
      <w:marBottom w:val="0"/>
      <w:divBdr>
        <w:top w:val="none" w:sz="0" w:space="0" w:color="auto"/>
        <w:left w:val="none" w:sz="0" w:space="0" w:color="auto"/>
        <w:bottom w:val="none" w:sz="0" w:space="0" w:color="auto"/>
        <w:right w:val="none" w:sz="0" w:space="0" w:color="auto"/>
      </w:divBdr>
      <w:divsChild>
        <w:div w:id="1786190186">
          <w:marLeft w:val="0"/>
          <w:marRight w:val="0"/>
          <w:marTop w:val="0"/>
          <w:marBottom w:val="0"/>
          <w:divBdr>
            <w:top w:val="none" w:sz="0" w:space="0" w:color="auto"/>
            <w:left w:val="none" w:sz="0" w:space="0" w:color="auto"/>
            <w:bottom w:val="none" w:sz="0" w:space="0" w:color="auto"/>
            <w:right w:val="none" w:sz="0" w:space="0" w:color="auto"/>
          </w:divBdr>
        </w:div>
      </w:divsChild>
    </w:div>
    <w:div w:id="1120875554">
      <w:bodyDiv w:val="1"/>
      <w:marLeft w:val="0"/>
      <w:marRight w:val="0"/>
      <w:marTop w:val="0"/>
      <w:marBottom w:val="0"/>
      <w:divBdr>
        <w:top w:val="none" w:sz="0" w:space="0" w:color="auto"/>
        <w:left w:val="none" w:sz="0" w:space="0" w:color="auto"/>
        <w:bottom w:val="none" w:sz="0" w:space="0" w:color="auto"/>
        <w:right w:val="none" w:sz="0" w:space="0" w:color="auto"/>
      </w:divBdr>
    </w:div>
    <w:div w:id="1213998722">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50851413">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394159414">
      <w:bodyDiv w:val="1"/>
      <w:marLeft w:val="0"/>
      <w:marRight w:val="0"/>
      <w:marTop w:val="0"/>
      <w:marBottom w:val="0"/>
      <w:divBdr>
        <w:top w:val="none" w:sz="0" w:space="0" w:color="auto"/>
        <w:left w:val="none" w:sz="0" w:space="0" w:color="auto"/>
        <w:bottom w:val="none" w:sz="0" w:space="0" w:color="auto"/>
        <w:right w:val="none" w:sz="0" w:space="0" w:color="auto"/>
      </w:divBdr>
    </w:div>
    <w:div w:id="1441683156">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690984525">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797991287">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6032B-00AC-43EF-8EE4-C505DF858A0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8F8AAC5-BC70-4176-9F32-37E6AD683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4.xml><?xml version="1.0" encoding="utf-8"?>
<ds:datastoreItem xmlns:ds="http://schemas.openxmlformats.org/officeDocument/2006/customXml" ds:itemID="{87F2B083-4BFC-42E5-BA50-B0751E1CC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4705</Words>
  <Characters>26821</Characters>
  <Application>Microsoft Office Word</Application>
  <DocSecurity>0</DocSecurity>
  <Lines>223</Lines>
  <Paragraphs>62</Paragraphs>
  <ScaleCrop>false</ScaleCrop>
  <Company>vivo</Company>
  <LinksUpToDate>false</LinksUpToDate>
  <CharactersWithSpaces>31464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cp:lastModifiedBy>
  <cp:revision>3</cp:revision>
  <dcterms:created xsi:type="dcterms:W3CDTF">2024-11-08T09:28:00Z</dcterms:created>
  <dcterms:modified xsi:type="dcterms:W3CDTF">2024-11-08T09:30:00Z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